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044" w:rsidRDefault="00BE021A" w:rsidP="00886D3B">
      <w:pPr>
        <w:jc w:val="center"/>
        <w:rPr>
          <w:b/>
          <w:spacing w:val="2"/>
          <w:sz w:val="28"/>
          <w:szCs w:val="28"/>
          <w:shd w:val="clear" w:color="auto" w:fill="FFFFFF"/>
        </w:rPr>
      </w:pPr>
      <w:r>
        <w:rPr>
          <w:b/>
          <w:spacing w:val="2"/>
          <w:sz w:val="28"/>
          <w:szCs w:val="28"/>
          <w:shd w:val="clear" w:color="auto" w:fill="FFFFFF"/>
        </w:rPr>
        <w:t>МЕТОДИЧЕСКИЕ РЕКОМЕНДАЦИИ</w:t>
      </w:r>
    </w:p>
    <w:p w:rsidR="005D0044" w:rsidRDefault="00851F26" w:rsidP="005D0044">
      <w:pPr>
        <w:jc w:val="center"/>
      </w:pPr>
      <w:r>
        <w:rPr>
          <w:b/>
          <w:spacing w:val="2"/>
          <w:sz w:val="28"/>
          <w:szCs w:val="28"/>
          <w:shd w:val="clear" w:color="auto" w:fill="FFFFFF"/>
        </w:rPr>
        <w:t xml:space="preserve"> </w:t>
      </w:r>
    </w:p>
    <w:p w:rsidR="00886D3B" w:rsidRDefault="00BE021A" w:rsidP="00886D3B">
      <w:pPr>
        <w:jc w:val="center"/>
        <w:rPr>
          <w:b/>
          <w:spacing w:val="2"/>
          <w:sz w:val="28"/>
          <w:szCs w:val="28"/>
          <w:shd w:val="clear" w:color="auto" w:fill="FFFFFF"/>
        </w:rPr>
      </w:pPr>
      <w:r>
        <w:rPr>
          <w:b/>
          <w:spacing w:val="2"/>
          <w:sz w:val="28"/>
          <w:szCs w:val="28"/>
          <w:shd w:val="clear" w:color="auto" w:fill="FFFFFF"/>
        </w:rPr>
        <w:t xml:space="preserve"> </w:t>
      </w:r>
    </w:p>
    <w:p w:rsidR="00886D3B" w:rsidRDefault="00BE021A" w:rsidP="00BE021A">
      <w:pPr>
        <w:pStyle w:val="a4"/>
        <w:numPr>
          <w:ilvl w:val="0"/>
          <w:numId w:val="1"/>
        </w:numPr>
        <w:jc w:val="center"/>
      </w:pPr>
      <w:r>
        <w:rPr>
          <w:b/>
          <w:spacing w:val="2"/>
          <w:sz w:val="28"/>
          <w:szCs w:val="28"/>
          <w:shd w:val="clear" w:color="auto" w:fill="FFFFFF"/>
        </w:rPr>
        <w:t>П</w:t>
      </w:r>
      <w:r w:rsidR="00886D3B" w:rsidRPr="00BE021A">
        <w:rPr>
          <w:b/>
          <w:spacing w:val="2"/>
          <w:sz w:val="28"/>
          <w:szCs w:val="28"/>
          <w:shd w:val="clear" w:color="auto" w:fill="FFFFFF"/>
        </w:rPr>
        <w:t>о формированию ценностных ориентаций обучающихся</w:t>
      </w:r>
    </w:p>
    <w:p w:rsidR="00886D3B" w:rsidRDefault="00886D3B"/>
    <w:p w:rsidR="00851F26" w:rsidRDefault="00851F26" w:rsidP="00851F26">
      <w:r w:rsidRPr="000A7F23">
        <w:t>Информационно-методическое обеспечение от ГАУ ДПО СОИРО</w:t>
      </w:r>
      <w:r>
        <w:t>.</w:t>
      </w:r>
      <w:r w:rsidRPr="00B6224E">
        <w:t xml:space="preserve"> </w:t>
      </w:r>
      <w:r w:rsidRPr="00851F26">
        <w:t>ОМО заместителей директоров по воспитательной работе, классных руководителей, ст. вожатых</w:t>
      </w:r>
    </w:p>
    <w:p w:rsidR="00851F26" w:rsidRDefault="00851F26" w:rsidP="00851F26">
      <w:hyperlink r:id="rId5" w:history="1">
        <w:r w:rsidRPr="007054BA">
          <w:rPr>
            <w:rStyle w:val="a5"/>
          </w:rPr>
          <w:t>http://dpo-smolensk.ru/rumo_new/l-spec-vosp-social/1-zam-dir/</w:t>
        </w:r>
      </w:hyperlink>
      <w:r>
        <w:t xml:space="preserve"> </w:t>
      </w:r>
    </w:p>
    <w:p w:rsidR="00851F26" w:rsidRDefault="00851F26" w:rsidP="00851F26"/>
    <w:p w:rsidR="00075C4C" w:rsidRDefault="00075C4C">
      <w:r>
        <w:t xml:space="preserve">Формирование ценностных ориентаций обучающихся, связанных с жизнью, здоровьем и безопасностью человека: методические рекомендации / Министерство образования и молодежной политики Свердловской области, государственное автономное образовательное учреждение дополнительного профессионального образования Свердловской области «Институт развития образования»; авт.-сост. О. В. Новикова, </w:t>
      </w:r>
      <w:proofErr w:type="spellStart"/>
      <w:r>
        <w:t>рец</w:t>
      </w:r>
      <w:proofErr w:type="spellEnd"/>
      <w:r>
        <w:t xml:space="preserve">.: Н. П. Овсянникова, И. О. </w:t>
      </w:r>
      <w:proofErr w:type="spellStart"/>
      <w:r>
        <w:t>Хинчагашвили</w:t>
      </w:r>
      <w:proofErr w:type="spellEnd"/>
      <w:r>
        <w:t xml:space="preserve">. – Екатеринбург, ГАОУ ДПО СО «ИРО», 2022. – 35 с. </w:t>
      </w:r>
      <w:hyperlink r:id="rId6" w:history="1">
        <w:r w:rsidRPr="007054BA">
          <w:rPr>
            <w:rStyle w:val="a5"/>
          </w:rPr>
          <w:t>https://www.irro.ru/upload/pdf/744/09.pdf</w:t>
        </w:r>
      </w:hyperlink>
      <w:r>
        <w:t xml:space="preserve"> </w:t>
      </w:r>
    </w:p>
    <w:p w:rsidR="00075C4C" w:rsidRDefault="00075C4C"/>
    <w:p w:rsidR="00075C4C" w:rsidRDefault="00075C4C">
      <w:r>
        <w:t xml:space="preserve">Методические рекомендации по теме «Деятельность педагога по формированию ценностных ориентаций обучающихся». Куликова С.Е., главный специалист Отдела образования Администрации Краснохолмского муниципального округа, июнь 2022 года </w:t>
      </w:r>
      <w:hyperlink r:id="rId7" w:history="1">
        <w:r w:rsidRPr="007054BA">
          <w:rPr>
            <w:rStyle w:val="a5"/>
          </w:rPr>
          <w:t>http://krhroo.ucoz.ru/MSOKO2021-20221/rekomendacii_po_formirovaniju_cennostnykh_orientac.pdf</w:t>
        </w:r>
      </w:hyperlink>
      <w:r>
        <w:t xml:space="preserve"> </w:t>
      </w:r>
    </w:p>
    <w:p w:rsidR="00075C4C" w:rsidRDefault="00075C4C"/>
    <w:p w:rsidR="00075C4C" w:rsidRDefault="00886D3B">
      <w:r>
        <w:t xml:space="preserve">Методические рекомендации по выявлению и исследованию ценностных ориентаций обучающихся. </w:t>
      </w:r>
      <w:proofErr w:type="spellStart"/>
      <w:r>
        <w:t>Кокова</w:t>
      </w:r>
      <w:proofErr w:type="spellEnd"/>
      <w:r>
        <w:t xml:space="preserve"> Мария Борисовна – главный специалист информационно – методического отдела МКУ «Управление образования» местной администрации </w:t>
      </w:r>
      <w:proofErr w:type="spellStart"/>
      <w:r>
        <w:t>Зольского</w:t>
      </w:r>
      <w:proofErr w:type="spellEnd"/>
      <w:r>
        <w:t xml:space="preserve"> муниципального района </w:t>
      </w:r>
      <w:hyperlink r:id="rId8" w:history="1">
        <w:r w:rsidRPr="007054BA">
          <w:rPr>
            <w:rStyle w:val="a5"/>
          </w:rPr>
          <w:t>https://zolskoeuo.ru/images/reit13.pdf</w:t>
        </w:r>
      </w:hyperlink>
      <w:r>
        <w:t xml:space="preserve"> </w:t>
      </w:r>
    </w:p>
    <w:p w:rsidR="00886D3B" w:rsidRDefault="00886D3B"/>
    <w:p w:rsidR="00886D3B" w:rsidRDefault="00886D3B">
      <w:r>
        <w:t xml:space="preserve">Изучаем ценностные ориентации: методические рекомендации для педагогов образовательных учреждений и студентов педагогических ВУЗов / Государственное бюджетное общеобразовательное учреждение Гимназия №227 Санкт-Петербурга, РГПУ имени А.И. Герцена; автор-составитель: педагог-психолог Наталья Анатольевна </w:t>
      </w:r>
      <w:proofErr w:type="spellStart"/>
      <w:r>
        <w:t>Пыстогова</w:t>
      </w:r>
      <w:proofErr w:type="spellEnd"/>
      <w:r>
        <w:t xml:space="preserve">. – </w:t>
      </w:r>
      <w:proofErr w:type="spellStart"/>
      <w:r>
        <w:t>СанктПетербург</w:t>
      </w:r>
      <w:proofErr w:type="spellEnd"/>
      <w:r>
        <w:t xml:space="preserve">: ГБОУ Гимназия №227 </w:t>
      </w:r>
      <w:proofErr w:type="spellStart"/>
      <w:r>
        <w:t>СанктПетербурга</w:t>
      </w:r>
      <w:proofErr w:type="spellEnd"/>
      <w:r>
        <w:t xml:space="preserve">, 2018. – 55 с. </w:t>
      </w:r>
      <w:hyperlink r:id="rId9" w:history="1">
        <w:r w:rsidRPr="007054BA">
          <w:rPr>
            <w:rStyle w:val="a5"/>
          </w:rPr>
          <w:t>https://spbappo.ru/wp-content/uploads/2019/10/2.-%D0%9C%D0%B5%D1%82%D0%BE%D0%B4.-%D1%80%D0%B5%D0%BA%D0%BE%D0%BC.-%D0%B4%D0%BB%D1%8F-%D0%BF%D0%B5%D0%B4%D0%B0%D0%B3%D0%BE%D0%B3%D0%BE%D0%B2-%D0%98%D0%B7%D1%83%D1%87%D0%B0%D0%B5%D0%BC-%D0%A6%D0%9E.pdf</w:t>
        </w:r>
      </w:hyperlink>
      <w:r>
        <w:t xml:space="preserve"> </w:t>
      </w:r>
    </w:p>
    <w:p w:rsidR="00886D3B" w:rsidRDefault="00886D3B"/>
    <w:p w:rsidR="00886D3B" w:rsidRDefault="00BE021A">
      <w:r>
        <w:t>Формирование ценностных ориентаций обучающихся через новые виды социального взаимодействия.</w:t>
      </w:r>
      <w:r w:rsidRPr="00BE021A">
        <w:t xml:space="preserve"> </w:t>
      </w:r>
      <w:proofErr w:type="gramStart"/>
      <w:r>
        <w:t xml:space="preserve">Муниципальное бюджетное общеобразовательное учреждение средняя общеобразовательная школа №2 г. Лакинска </w:t>
      </w:r>
      <w:proofErr w:type="spellStart"/>
      <w:r>
        <w:t>Собинского</w:t>
      </w:r>
      <w:proofErr w:type="spellEnd"/>
      <w:r>
        <w:t xml:space="preserve"> района. 20 декабря 2022г.</w:t>
      </w:r>
      <w:r w:rsidRPr="00BE021A">
        <w:t xml:space="preserve"> </w:t>
      </w:r>
      <w:hyperlink r:id="rId10" w:history="1">
        <w:r w:rsidRPr="007054BA">
          <w:rPr>
            <w:rStyle w:val="a5"/>
          </w:rPr>
          <w:t>http://xn--2-7sbab1blbcchrq8a9gxe.xn--p1ai/upload/site_files/44/%D0%A4%D0%BE%D1%80%D0%BC%D0%B8%D1%80%D0%BE%D0%B2%D0%B0%D0%BD%D0%B8%D0%B5%20%D1%86%D0%B5%D0%BD%D0%BD%D0%BE%D1</w:t>
        </w:r>
        <w:proofErr w:type="gramEnd"/>
        <w:r w:rsidRPr="007054BA">
          <w:rPr>
            <w:rStyle w:val="a5"/>
          </w:rPr>
          <w:t>%81%D1%82%D0%BD%D1%8B%D1%85%20%D0%BE%D1%80%D0%B8%D0%B5%D0%BD%D1%82%D0%B0%D1%86%D0%B8%D0%B9.pdf</w:t>
        </w:r>
      </w:hyperlink>
      <w:r>
        <w:t xml:space="preserve"> </w:t>
      </w:r>
    </w:p>
    <w:p w:rsidR="00BE021A" w:rsidRDefault="00BE021A"/>
    <w:p w:rsidR="00BE021A" w:rsidRDefault="00BE021A"/>
    <w:p w:rsidR="005D0044" w:rsidRPr="005D0044" w:rsidRDefault="005D0044" w:rsidP="005D0044">
      <w:pPr>
        <w:pStyle w:val="a4"/>
        <w:numPr>
          <w:ilvl w:val="0"/>
          <w:numId w:val="1"/>
        </w:numPr>
        <w:jc w:val="center"/>
      </w:pPr>
      <w:r w:rsidRPr="005D0044">
        <w:rPr>
          <w:b/>
          <w:spacing w:val="2"/>
          <w:sz w:val="28"/>
          <w:szCs w:val="28"/>
          <w:shd w:val="clear" w:color="auto" w:fill="FFFFFF"/>
        </w:rPr>
        <w:t xml:space="preserve">По </w:t>
      </w:r>
      <w:r>
        <w:rPr>
          <w:b/>
          <w:spacing w:val="2"/>
          <w:sz w:val="28"/>
          <w:szCs w:val="28"/>
          <w:shd w:val="clear" w:color="auto" w:fill="FFFFFF"/>
        </w:rPr>
        <w:t>п</w:t>
      </w:r>
      <w:r w:rsidRPr="00867D08">
        <w:rPr>
          <w:b/>
          <w:spacing w:val="2"/>
          <w:sz w:val="28"/>
          <w:szCs w:val="28"/>
          <w:shd w:val="clear" w:color="auto" w:fill="FFFFFF"/>
        </w:rPr>
        <w:t>рофилактик</w:t>
      </w:r>
      <w:r>
        <w:rPr>
          <w:b/>
          <w:spacing w:val="2"/>
          <w:sz w:val="28"/>
          <w:szCs w:val="28"/>
          <w:shd w:val="clear" w:color="auto" w:fill="FFFFFF"/>
        </w:rPr>
        <w:t>е</w:t>
      </w:r>
      <w:r w:rsidRPr="00867D08">
        <w:rPr>
          <w:b/>
          <w:spacing w:val="2"/>
          <w:sz w:val="28"/>
          <w:szCs w:val="28"/>
          <w:shd w:val="clear" w:color="auto" w:fill="FFFFFF"/>
        </w:rPr>
        <w:t xml:space="preserve"> деструктивного поведения </w:t>
      </w:r>
      <w:proofErr w:type="gramStart"/>
      <w:r w:rsidRPr="00867D08">
        <w:rPr>
          <w:b/>
          <w:spacing w:val="2"/>
          <w:sz w:val="28"/>
          <w:szCs w:val="28"/>
          <w:shd w:val="clear" w:color="auto" w:fill="FFFFFF"/>
        </w:rPr>
        <w:t>обучающихся</w:t>
      </w:r>
      <w:proofErr w:type="gramEnd"/>
    </w:p>
    <w:p w:rsidR="005D0044" w:rsidRDefault="005D0044" w:rsidP="005D0044"/>
    <w:p w:rsidR="00B6224E" w:rsidRDefault="000A7F23" w:rsidP="000A7F23">
      <w:r w:rsidRPr="000A7F23">
        <w:t>Информационно-методическое обеспечение от ГАУ ДПО СОИРО</w:t>
      </w:r>
      <w:r w:rsidR="00B6224E">
        <w:t>.</w:t>
      </w:r>
      <w:r w:rsidR="00B6224E" w:rsidRPr="00B6224E">
        <w:t xml:space="preserve"> </w:t>
      </w:r>
    </w:p>
    <w:p w:rsidR="000A7F23" w:rsidRPr="000A7F23" w:rsidRDefault="00B6224E" w:rsidP="000A7F23">
      <w:hyperlink r:id="rId11" w:history="1">
        <w:r w:rsidRPr="007054BA">
          <w:rPr>
            <w:rStyle w:val="a5"/>
          </w:rPr>
          <w:t>http://www.dpo-smolensk.ru/antiterror/inf-metod/</w:t>
        </w:r>
      </w:hyperlink>
      <w:r>
        <w:t xml:space="preserve"> </w:t>
      </w:r>
    </w:p>
    <w:p w:rsidR="000A7F23" w:rsidRDefault="000A7F23" w:rsidP="00654C20"/>
    <w:p w:rsidR="00D97CFF" w:rsidRDefault="00D97CFF" w:rsidP="00D97CFF">
      <w:r>
        <w:t xml:space="preserve">Методические рекомендации </w:t>
      </w:r>
      <w:r w:rsidRPr="00D97CFF">
        <w:t>ОМО социальных педагогов</w:t>
      </w:r>
    </w:p>
    <w:p w:rsidR="00D97CFF" w:rsidRPr="00D97CFF" w:rsidRDefault="00D97CFF" w:rsidP="00D97CFF">
      <w:hyperlink r:id="rId12" w:history="1">
        <w:r w:rsidRPr="007054BA">
          <w:rPr>
            <w:rStyle w:val="a5"/>
          </w:rPr>
          <w:t>http://dpo-smolensk.ru/rumo_new/l-psih-soc-slugb/3-soc-pedagog/</w:t>
        </w:r>
      </w:hyperlink>
      <w:r>
        <w:t xml:space="preserve"> </w:t>
      </w:r>
    </w:p>
    <w:p w:rsidR="00D97CFF" w:rsidRDefault="00D97CFF" w:rsidP="00654C20"/>
    <w:p w:rsidR="005D0044" w:rsidRDefault="00654C20" w:rsidP="00654C20">
      <w:r>
        <w:t xml:space="preserve">Методические рекомендации по внедрению в практику образовательных организаций современных методик в сфере профилактики деструктивного поведения подростков и молодежи (на основе разработок российских ученых). ФИОКО, 2021 </w:t>
      </w:r>
      <w:hyperlink r:id="rId13" w:history="1">
        <w:r w:rsidRPr="007054BA">
          <w:rPr>
            <w:rStyle w:val="a5"/>
          </w:rPr>
          <w:t>https://uolbt.yanao.ru/cdn/documents/2021/11/metodika-destruktiv.pdf</w:t>
        </w:r>
      </w:hyperlink>
      <w:r>
        <w:t xml:space="preserve"> </w:t>
      </w:r>
    </w:p>
    <w:p w:rsidR="00654C20" w:rsidRDefault="00654C20" w:rsidP="00654C20"/>
    <w:p w:rsidR="00654C20" w:rsidRDefault="00654C20" w:rsidP="00654C20">
      <w:r>
        <w:t>МЕТОДИЧЕСКИЕ РЕКОМЕНДАЦИИ по профилактике деструктивного поведения обучающихся (</w:t>
      </w:r>
      <w:proofErr w:type="spellStart"/>
      <w:r>
        <w:t>буллинг</w:t>
      </w:r>
      <w:proofErr w:type="spellEnd"/>
      <w:r>
        <w:t>, скулшутинг</w:t>
      </w:r>
      <w:proofErr w:type="gramStart"/>
      <w:r>
        <w:t>1</w:t>
      </w:r>
      <w:proofErr w:type="gramEnd"/>
      <w:r>
        <w:t xml:space="preserve">) в образовательных организациях городского округа Тейково, 2022 </w:t>
      </w:r>
      <w:hyperlink r:id="rId14" w:history="1">
        <w:r w:rsidRPr="007054BA">
          <w:rPr>
            <w:rStyle w:val="a5"/>
          </w:rPr>
          <w:t>https://dmsh-teikovo.ivn.muzkult.ru/media/2022/12/15/1288893955/MEtodicheskie_rekomendacii_po_profilakti_niya_obuchayushhixsya_Optimized.pdf</w:t>
        </w:r>
      </w:hyperlink>
      <w:r>
        <w:t xml:space="preserve"> </w:t>
      </w:r>
    </w:p>
    <w:p w:rsidR="00654C20" w:rsidRDefault="00654C20" w:rsidP="00654C20"/>
    <w:p w:rsidR="00654C20" w:rsidRDefault="00654C20" w:rsidP="00654C20">
      <w:r>
        <w:t>МЕТОДИЧЕСКИЕ РЕКОМЕНДАЦИИ по организации работы по профилактике и предупреждению деструктивного поведения подростков и молодежи в образовательных организациях региона КРАСНОЯРСКИЙ КРАЙ, ФИОКО, 2021</w:t>
      </w:r>
      <w:r w:rsidRPr="00654C20">
        <w:t xml:space="preserve"> </w:t>
      </w:r>
      <w:hyperlink r:id="rId15" w:history="1">
        <w:r w:rsidRPr="007054BA">
          <w:rPr>
            <w:rStyle w:val="a5"/>
          </w:rPr>
          <w:t>https://fgosovz24.ru/assets/files/usloviya-realizacii/metod-kopilka/2022/%D0%BC%D0%B5%D1%82%D0%BE%D0%B4.-%</w:t>
        </w:r>
        <w:proofErr w:type="gramStart"/>
        <w:r w:rsidRPr="007054BA">
          <w:rPr>
            <w:rStyle w:val="a5"/>
          </w:rPr>
          <w:t>D1%80%D0%B5%D0%BA%D0%BE%D0%BC%D0%B5%D0%BD%D0%B4%D0%B0%D1%86%D0%B8%D0%B8-%D0%BF%D0%BE-%D0%BE%D1%80%D0%B3%D0%B0%D0%BD%D0%B8%D0%B7%D0%B0%D1%86%D0%B8%D0%B8-%D1%80%D0%B0%D0%B1%D0%BE%D1%82</w:t>
        </w:r>
        <w:proofErr w:type="gramEnd"/>
        <w:r w:rsidRPr="007054BA">
          <w:rPr>
            <w:rStyle w:val="a5"/>
          </w:rPr>
          <w:t>%</w:t>
        </w:r>
        <w:proofErr w:type="gramStart"/>
        <w:r w:rsidRPr="007054BA">
          <w:rPr>
            <w:rStyle w:val="a5"/>
          </w:rPr>
          <w:t>D1%8B-%D0%BF%D0%BE-%D0%BF%D1%80%D0%BE%D1%84%D0%B8%D0%BB%D0%B0%D0%BA%D1%82%D0%B8%D0%BA%D0%B5-%D0%B8-%D0%BF%D1%80%D0%B5%D0%B4%D1%83%D0%BF%D1%80%D0%B5%D0%B6%D0%B4%D0%B5%D0%BD%D0%B8%D1%8E</w:t>
        </w:r>
        <w:proofErr w:type="gramEnd"/>
        <w:r w:rsidRPr="007054BA">
          <w:rPr>
            <w:rStyle w:val="a5"/>
          </w:rPr>
          <w:t>-%</w:t>
        </w:r>
        <w:proofErr w:type="gramStart"/>
        <w:r w:rsidRPr="007054BA">
          <w:rPr>
            <w:rStyle w:val="a5"/>
          </w:rPr>
          <w:t>D0%B4%D0%B5%D1%81%D1%82%D1%80%D1%83%D0%BA%D1%82%D0%B8%D0%B2%D0%BD%D0%BE%D0%B3%D0%BE-%D0%BF%D0%BE%D0%B2%D0%B5%D0%B4%D0%B5%D0%BD%D0%B8%D1%8F-%D0%BF%D0%BE%D0%B4%D1%80%D0%BE%D1%81%D1%82</w:t>
        </w:r>
        <w:proofErr w:type="gramEnd"/>
        <w:r w:rsidRPr="007054BA">
          <w:rPr>
            <w:rStyle w:val="a5"/>
          </w:rPr>
          <w:t>%D0%BA%D0%BE%D0%B2-%D0%B8-%D0%BC%D0%BE%D0%BB%D0%BE%D0%B4%D0%B5%D0%B6%D0%B8.pdf</w:t>
        </w:r>
      </w:hyperlink>
      <w:r>
        <w:t xml:space="preserve"> </w:t>
      </w:r>
    </w:p>
    <w:p w:rsidR="00654C20" w:rsidRDefault="00654C20" w:rsidP="00654C20"/>
    <w:p w:rsidR="00FA3AC1" w:rsidRDefault="00FA3AC1" w:rsidP="00654C20"/>
    <w:p w:rsidR="00FA3AC1" w:rsidRDefault="00FA3AC1" w:rsidP="00654C20">
      <w:r>
        <w:t xml:space="preserve">ПРОГРАММА ПО ПРЕДУПРЕЖДЕНИЮ ДЕСТРУКТИВНОГО ПОВЕДЕНИЯ. Муниципальное бюджетное общеобразовательное учреждение «Средняя общеобразовательная школа п. Малиновский». 2021 </w:t>
      </w:r>
      <w:hyperlink r:id="rId16" w:history="1">
        <w:r w:rsidRPr="007054BA">
          <w:rPr>
            <w:rStyle w:val="a5"/>
          </w:rPr>
          <w:t>https://shkolamalinovskaya-r86.gosweb.gosuslugi.ru/netcat_files/30/69/Programma_po_preduprezhdeniyu_destruktivnogo_povedeniya.pdf</w:t>
        </w:r>
      </w:hyperlink>
      <w:r>
        <w:t xml:space="preserve"> </w:t>
      </w:r>
    </w:p>
    <w:p w:rsidR="00FA3AC1" w:rsidRDefault="00FA3AC1" w:rsidP="00654C20"/>
    <w:p w:rsidR="00FA3AC1" w:rsidRDefault="00FA3AC1" w:rsidP="00654C20">
      <w:r>
        <w:t xml:space="preserve">Мероприятия по профилактике деструктивного поведения подростков в условиях физкультурно-спортивной организации (тематическая папка). КРАЕВОЕ ГОСУДАРСТВЕННОЕ КАЗЕННОЕ УЧРЕЖДЕНИЕ «КРАСНОЯРСКИЙ ИНСТИТУТ РАЗВИТИЯ ФИЗИЧЕСКОЙ КУЛЬТУРЫ И СПОРТА». 2022 </w:t>
      </w:r>
      <w:hyperlink r:id="rId17" w:history="1">
        <w:r w:rsidRPr="007054BA">
          <w:rPr>
            <w:rStyle w:val="a5"/>
          </w:rPr>
          <w:t>https://www.irs-krsk.ru/sites/default/files/mm_meropriyatiya_po_profilaktike_destruktivnogo_povedeniya_v_fso_2.pdf</w:t>
        </w:r>
      </w:hyperlink>
      <w:r>
        <w:t xml:space="preserve"> </w:t>
      </w:r>
    </w:p>
    <w:p w:rsidR="00FA3AC1" w:rsidRDefault="00FA3AC1" w:rsidP="00654C20"/>
    <w:p w:rsidR="00FA3AC1" w:rsidRDefault="00FA3AC1" w:rsidP="00654C20"/>
    <w:sectPr w:rsidR="00FA3AC1" w:rsidSect="00BB5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BF5430"/>
    <w:multiLevelType w:val="hybridMultilevel"/>
    <w:tmpl w:val="C9E4B89E"/>
    <w:lvl w:ilvl="0" w:tplc="8CDC689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5E5D4A"/>
    <w:multiLevelType w:val="hybridMultilevel"/>
    <w:tmpl w:val="C9E4B89E"/>
    <w:lvl w:ilvl="0" w:tplc="8CDC689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E3B91"/>
    <w:rsid w:val="00075C4C"/>
    <w:rsid w:val="000A7F23"/>
    <w:rsid w:val="001C64B2"/>
    <w:rsid w:val="003A2575"/>
    <w:rsid w:val="005D0044"/>
    <w:rsid w:val="00654C20"/>
    <w:rsid w:val="00851F26"/>
    <w:rsid w:val="00886D3B"/>
    <w:rsid w:val="0098040A"/>
    <w:rsid w:val="00B6224E"/>
    <w:rsid w:val="00BB529C"/>
    <w:rsid w:val="00BE021A"/>
    <w:rsid w:val="00D576ED"/>
    <w:rsid w:val="00D97CFF"/>
    <w:rsid w:val="00FA3AC1"/>
    <w:rsid w:val="00FE3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4B2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0A7F2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1C64B2"/>
    <w:rPr>
      <w:b/>
      <w:bCs/>
    </w:rPr>
  </w:style>
  <w:style w:type="paragraph" w:styleId="a4">
    <w:name w:val="List Paragraph"/>
    <w:basedOn w:val="a"/>
    <w:uiPriority w:val="34"/>
    <w:qFormat/>
    <w:rsid w:val="001C64B2"/>
    <w:pPr>
      <w:ind w:left="720"/>
      <w:contextualSpacing/>
    </w:pPr>
    <w:rPr>
      <w:rFonts w:eastAsia="SimSun"/>
      <w:lang w:eastAsia="zh-CN"/>
    </w:rPr>
  </w:style>
  <w:style w:type="character" w:styleId="a5">
    <w:name w:val="Hyperlink"/>
    <w:basedOn w:val="a0"/>
    <w:uiPriority w:val="99"/>
    <w:unhideWhenUsed/>
    <w:rsid w:val="00075C4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A7F23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lskoeuo.ru/images/reit13.pdf" TargetMode="External"/><Relationship Id="rId13" Type="http://schemas.openxmlformats.org/officeDocument/2006/relationships/hyperlink" Target="https://uolbt.yanao.ru/cdn/documents/2021/11/metodika-destruktiv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rhroo.ucoz.ru/MSOKO2021-20221/rekomendacii_po_formirovaniju_cennostnykh_orientac.pdf" TargetMode="External"/><Relationship Id="rId12" Type="http://schemas.openxmlformats.org/officeDocument/2006/relationships/hyperlink" Target="http://dpo-smolensk.ru/rumo_new/l-psih-soc-slugb/3-soc-pedagog/" TargetMode="External"/><Relationship Id="rId17" Type="http://schemas.openxmlformats.org/officeDocument/2006/relationships/hyperlink" Target="https://www.irs-krsk.ru/sites/default/files/mm_meropriyatiya_po_profilaktike_destruktivnogo_povedeniya_v_fso_2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shkolamalinovskaya-r86.gosweb.gosuslugi.ru/netcat_files/30/69/Programma_po_preduprezhdeniyu_destruktivnogo_povedeniya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irro.ru/upload/pdf/744/09.pdf" TargetMode="External"/><Relationship Id="rId11" Type="http://schemas.openxmlformats.org/officeDocument/2006/relationships/hyperlink" Target="http://www.dpo-smolensk.ru/antiterror/inf-metod/" TargetMode="External"/><Relationship Id="rId5" Type="http://schemas.openxmlformats.org/officeDocument/2006/relationships/hyperlink" Target="http://dpo-smolensk.ru/rumo_new/l-spec-vosp-social/1-zam-dir/" TargetMode="External"/><Relationship Id="rId15" Type="http://schemas.openxmlformats.org/officeDocument/2006/relationships/hyperlink" Target="https://fgosovz24.ru/assets/files/usloviya-realizacii/metod-kopilka/2022/%D0%BC%D0%B5%D1%82%D0%BE%D0%B4.-%D1%80%D0%B5%D0%BA%D0%BE%D0%BC%D0%B5%D0%BD%D0%B4%D0%B0%D1%86%D0%B8%D0%B8-%D0%BF%D0%BE-%D0%BE%D1%80%D0%B3%D0%B0%D0%BD%D0%B8%D0%B7%D0%B0%D1%86%D0%B8%D0%B8-%D1%80%D0%B0%D0%B1%D0%BE%D1%82%D1%8B-%D0%BF%D0%BE-%D0%BF%D1%80%D0%BE%D1%84%D0%B8%D0%BB%D0%B0%D0%BA%D1%82%D0%B8%D0%BA%D0%B5-%D0%B8-%D0%BF%D1%80%D0%B5%D0%B4%D1%83%D0%BF%D1%80%D0%B5%D0%B6%D0%B4%D0%B5%D0%BD%D0%B8%D1%8E-%D0%B4%D0%B5%D1%81%D1%82%D1%80%D1%83%D0%BA%D1%82%D0%B8%D0%B2%D0%BD%D0%BE%D0%B3%D0%BE-%D0%BF%D0%BE%D0%B2%D0%B5%D0%B4%D0%B5%D0%BD%D0%B8%D1%8F-%D0%BF%D0%BE%D0%B4%D1%80%D0%BE%D1%81%D1%82%D0%BA%D0%BE%D0%B2-%D0%B8-%D0%BC%D0%BE%D0%BB%D0%BE%D0%B4%D0%B5%D0%B6%D0%B8.pdf" TargetMode="External"/><Relationship Id="rId10" Type="http://schemas.openxmlformats.org/officeDocument/2006/relationships/hyperlink" Target="http://xn--2-7sbab1blbcchrq8a9gxe.xn--p1ai/upload/site_files/44/%D0%A4%D0%BE%D1%80%D0%BC%D0%B8%D1%80%D0%BE%D0%B2%D0%B0%D0%BD%D0%B8%D0%B5%20%D1%86%D0%B5%D0%BD%D0%BD%D0%BE%D1%81%D1%82%D0%BD%D1%8B%D1%85%20%D0%BE%D1%80%D0%B8%D0%B5%D0%BD%D1%82%D0%B0%D1%86%D0%B8%D0%B9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spbappo.ru/wp-content/uploads/2019/10/2.-%D0%9C%D0%B5%D1%82%D0%BE%D0%B4.-%D1%80%D0%B5%D0%BA%D0%BE%D0%BC.-%D0%B4%D0%BB%D1%8F-%D0%BF%D0%B5%D0%B4%D0%B0%D0%B3%D0%BE%D0%B3%D0%BE%D0%B2-%D0%98%D0%B7%D1%83%D1%87%D0%B0%D0%B5%D0%BC-%D0%A6%D0%9E.pdf" TargetMode="External"/><Relationship Id="rId14" Type="http://schemas.openxmlformats.org/officeDocument/2006/relationships/hyperlink" Target="https://dmsh-teikovo.ivn.muzkult.ru/media/2022/12/15/1288893955/MEtodicheskie_rekomendacii_po_profilakti_niya_obuchayushhixsya_Optimized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1089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Цдо</dc:creator>
  <cp:lastModifiedBy>Цдо</cp:lastModifiedBy>
  <cp:revision>10</cp:revision>
  <dcterms:created xsi:type="dcterms:W3CDTF">2023-04-21T12:24:00Z</dcterms:created>
  <dcterms:modified xsi:type="dcterms:W3CDTF">2023-04-21T13:10:00Z</dcterms:modified>
</cp:coreProperties>
</file>