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141" w:rsidRPr="00414141" w:rsidRDefault="00414141" w:rsidP="00414141">
      <w:pPr>
        <w:tabs>
          <w:tab w:val="left" w:pos="4002"/>
        </w:tabs>
        <w:ind w:firstLine="709"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</w:pPr>
      <w:r w:rsidRPr="00414141">
        <w:rPr>
          <w:rFonts w:ascii="Times New Roman" w:hAnsi="Times New Roman" w:cs="Times New Roman"/>
          <w:b/>
          <w:color w:val="0070C0"/>
          <w:sz w:val="32"/>
          <w:szCs w:val="32"/>
        </w:rPr>
        <w:t>А</w:t>
      </w:r>
      <w:r w:rsidRPr="00414141">
        <w:rPr>
          <w:rFonts w:ascii="Times New Roman" w:hAnsi="Times New Roman" w:cs="Times New Roman"/>
          <w:b/>
          <w:color w:val="0070C0"/>
          <w:sz w:val="32"/>
          <w:szCs w:val="32"/>
        </w:rPr>
        <w:t>пробация цифровой образовательной платформы «Яндекс. Учебник»</w:t>
      </w:r>
    </w:p>
    <w:p w:rsidR="00414141" w:rsidRDefault="00414141" w:rsidP="00414141">
      <w:pPr>
        <w:tabs>
          <w:tab w:val="left" w:pos="400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Апробация</w:t>
      </w:r>
      <w:bookmarkStart w:id="0" w:name="_GoBack"/>
      <w:bookmarkEnd w:id="0"/>
      <w:r w:rsidRPr="00BC7C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проводится в рамках реализации соглашения между Администрацией Смоленской области и ООО «Яндекс», направленного на создание цифровой образовательной среды, внедрение электронного обучения и IT-образования школьников.</w:t>
      </w:r>
    </w:p>
    <w:p w:rsidR="00414141" w:rsidRDefault="00414141" w:rsidP="00414141">
      <w:pPr>
        <w:tabs>
          <w:tab w:val="left" w:pos="4002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414141" w:rsidRDefault="00414141" w:rsidP="00414141">
      <w:pPr>
        <w:tabs>
          <w:tab w:val="left" w:pos="4002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образовательных организаций, на базе которых проводится апробация цифровой образовательной платформы «Яндекс. Учебник»</w:t>
      </w:r>
    </w:p>
    <w:p w:rsidR="00414141" w:rsidRDefault="00414141" w:rsidP="00414141">
      <w:pPr>
        <w:pStyle w:val="a3"/>
        <w:numPr>
          <w:ilvl w:val="0"/>
          <w:numId w:val="1"/>
        </w:numPr>
        <w:tabs>
          <w:tab w:val="left" w:pos="400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«Гимназия № 1 им. Н.М. Пржевальского»,</w:t>
      </w:r>
    </w:p>
    <w:p w:rsidR="00414141" w:rsidRDefault="00414141" w:rsidP="00414141">
      <w:pPr>
        <w:pStyle w:val="a3"/>
        <w:numPr>
          <w:ilvl w:val="0"/>
          <w:numId w:val="1"/>
        </w:numPr>
        <w:tabs>
          <w:tab w:val="left" w:pos="400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«Гимназия № 4»,</w:t>
      </w:r>
    </w:p>
    <w:p w:rsidR="00414141" w:rsidRDefault="00414141" w:rsidP="00414141">
      <w:pPr>
        <w:pStyle w:val="a3"/>
        <w:numPr>
          <w:ilvl w:val="0"/>
          <w:numId w:val="1"/>
        </w:numPr>
        <w:tabs>
          <w:tab w:val="left" w:pos="400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«Лицей № 1 им. академика Б.Н. Петрова»,</w:t>
      </w:r>
    </w:p>
    <w:p w:rsidR="00414141" w:rsidRDefault="00414141" w:rsidP="00414141">
      <w:pPr>
        <w:pStyle w:val="a3"/>
        <w:numPr>
          <w:ilvl w:val="0"/>
          <w:numId w:val="1"/>
        </w:numPr>
        <w:tabs>
          <w:tab w:val="left" w:pos="400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«СШ № 2»,</w:t>
      </w:r>
    </w:p>
    <w:p w:rsidR="00414141" w:rsidRDefault="00414141" w:rsidP="00414141">
      <w:pPr>
        <w:pStyle w:val="a3"/>
        <w:numPr>
          <w:ilvl w:val="0"/>
          <w:numId w:val="1"/>
        </w:numPr>
        <w:tabs>
          <w:tab w:val="left" w:pos="400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«СШ № 8»,</w:t>
      </w:r>
    </w:p>
    <w:p w:rsidR="00414141" w:rsidRDefault="00414141" w:rsidP="00414141">
      <w:pPr>
        <w:pStyle w:val="a3"/>
        <w:numPr>
          <w:ilvl w:val="0"/>
          <w:numId w:val="1"/>
        </w:numPr>
        <w:tabs>
          <w:tab w:val="left" w:pos="400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«СШ № 12»,</w:t>
      </w:r>
    </w:p>
    <w:p w:rsidR="00414141" w:rsidRDefault="00414141" w:rsidP="00414141">
      <w:pPr>
        <w:pStyle w:val="a3"/>
        <w:numPr>
          <w:ilvl w:val="0"/>
          <w:numId w:val="1"/>
        </w:numPr>
        <w:tabs>
          <w:tab w:val="left" w:pos="400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«СШ № 14»,</w:t>
      </w:r>
    </w:p>
    <w:p w:rsidR="00414141" w:rsidRDefault="00414141" w:rsidP="00414141">
      <w:pPr>
        <w:pStyle w:val="a3"/>
        <w:numPr>
          <w:ilvl w:val="0"/>
          <w:numId w:val="1"/>
        </w:numPr>
        <w:tabs>
          <w:tab w:val="left" w:pos="400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«СШ № 15»,</w:t>
      </w:r>
    </w:p>
    <w:p w:rsidR="00414141" w:rsidRDefault="00414141" w:rsidP="00414141">
      <w:pPr>
        <w:pStyle w:val="a3"/>
        <w:numPr>
          <w:ilvl w:val="0"/>
          <w:numId w:val="1"/>
        </w:numPr>
        <w:tabs>
          <w:tab w:val="left" w:pos="400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«СШ № 25»,</w:t>
      </w:r>
    </w:p>
    <w:p w:rsidR="00414141" w:rsidRDefault="00414141" w:rsidP="00414141">
      <w:pPr>
        <w:pStyle w:val="a3"/>
        <w:numPr>
          <w:ilvl w:val="0"/>
          <w:numId w:val="1"/>
        </w:numPr>
        <w:tabs>
          <w:tab w:val="left" w:pos="400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«СШ № 26 им. А.С. Пушкина»,</w:t>
      </w:r>
    </w:p>
    <w:p w:rsidR="00414141" w:rsidRDefault="00414141" w:rsidP="00414141">
      <w:pPr>
        <w:pStyle w:val="a3"/>
        <w:numPr>
          <w:ilvl w:val="0"/>
          <w:numId w:val="1"/>
        </w:numPr>
        <w:tabs>
          <w:tab w:val="left" w:pos="400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«СШ № 27 им. Э.А.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Хиля</w:t>
      </w:r>
      <w:proofErr w:type="spellEnd"/>
      <w:r>
        <w:rPr>
          <w:rFonts w:ascii="Times New Roman" w:hAnsi="Times New Roman" w:cs="Times New Roman"/>
          <w:sz w:val="28"/>
          <w:szCs w:val="28"/>
        </w:rPr>
        <w:t>»,</w:t>
      </w:r>
    </w:p>
    <w:p w:rsidR="00414141" w:rsidRDefault="00414141" w:rsidP="00414141">
      <w:pPr>
        <w:pStyle w:val="a3"/>
        <w:numPr>
          <w:ilvl w:val="0"/>
          <w:numId w:val="1"/>
        </w:numPr>
        <w:tabs>
          <w:tab w:val="left" w:pos="400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«СШ № 28»,</w:t>
      </w:r>
    </w:p>
    <w:p w:rsidR="00414141" w:rsidRDefault="00414141" w:rsidP="00414141">
      <w:pPr>
        <w:pStyle w:val="a3"/>
        <w:numPr>
          <w:ilvl w:val="0"/>
          <w:numId w:val="1"/>
        </w:numPr>
        <w:tabs>
          <w:tab w:val="left" w:pos="400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«СШ № 29»,</w:t>
      </w:r>
    </w:p>
    <w:p w:rsidR="00414141" w:rsidRDefault="00414141" w:rsidP="00414141">
      <w:pPr>
        <w:pStyle w:val="a3"/>
        <w:numPr>
          <w:ilvl w:val="0"/>
          <w:numId w:val="1"/>
        </w:numPr>
        <w:tabs>
          <w:tab w:val="left" w:pos="400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«СШ № 32 им. С.А. Лавочкина»,</w:t>
      </w:r>
    </w:p>
    <w:p w:rsidR="00414141" w:rsidRDefault="00414141" w:rsidP="00414141">
      <w:pPr>
        <w:pStyle w:val="a3"/>
        <w:numPr>
          <w:ilvl w:val="0"/>
          <w:numId w:val="1"/>
        </w:numPr>
        <w:tabs>
          <w:tab w:val="left" w:pos="400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«СШ № 33»,</w:t>
      </w:r>
    </w:p>
    <w:p w:rsidR="00414141" w:rsidRDefault="00414141" w:rsidP="00414141">
      <w:pPr>
        <w:pStyle w:val="a3"/>
        <w:numPr>
          <w:ilvl w:val="0"/>
          <w:numId w:val="1"/>
        </w:numPr>
        <w:tabs>
          <w:tab w:val="left" w:pos="400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«СШ № 34»,</w:t>
      </w:r>
    </w:p>
    <w:p w:rsidR="00414141" w:rsidRDefault="00414141" w:rsidP="00414141">
      <w:pPr>
        <w:pStyle w:val="a3"/>
        <w:numPr>
          <w:ilvl w:val="0"/>
          <w:numId w:val="1"/>
        </w:numPr>
        <w:tabs>
          <w:tab w:val="left" w:pos="400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«СШ № 35»,</w:t>
      </w:r>
    </w:p>
    <w:p w:rsidR="00414141" w:rsidRDefault="00414141" w:rsidP="00414141">
      <w:pPr>
        <w:pStyle w:val="a3"/>
        <w:numPr>
          <w:ilvl w:val="0"/>
          <w:numId w:val="1"/>
        </w:numPr>
        <w:tabs>
          <w:tab w:val="left" w:pos="400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«СШ № 37»,</w:t>
      </w:r>
    </w:p>
    <w:p w:rsidR="00414141" w:rsidRDefault="00414141" w:rsidP="00414141">
      <w:pPr>
        <w:pStyle w:val="a3"/>
        <w:numPr>
          <w:ilvl w:val="0"/>
          <w:numId w:val="1"/>
        </w:numPr>
        <w:tabs>
          <w:tab w:val="left" w:pos="400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«СШ № 40».</w:t>
      </w:r>
    </w:p>
    <w:p w:rsidR="00414141" w:rsidRDefault="00414141" w:rsidP="00414141">
      <w:pPr>
        <w:pStyle w:val="a3"/>
        <w:tabs>
          <w:tab w:val="left" w:pos="4002"/>
        </w:tabs>
        <w:rPr>
          <w:rFonts w:ascii="Times New Roman" w:hAnsi="Times New Roman" w:cs="Times New Roman"/>
          <w:sz w:val="28"/>
          <w:szCs w:val="28"/>
        </w:rPr>
      </w:pPr>
    </w:p>
    <w:p w:rsidR="00414141" w:rsidRPr="00C827A3" w:rsidRDefault="00414141" w:rsidP="00414141">
      <w:pPr>
        <w:pStyle w:val="a3"/>
        <w:tabs>
          <w:tab w:val="left" w:pos="4002"/>
        </w:tabs>
        <w:rPr>
          <w:rFonts w:ascii="Times New Roman" w:hAnsi="Times New Roman" w:cs="Times New Roman"/>
          <w:sz w:val="28"/>
          <w:szCs w:val="28"/>
        </w:rPr>
      </w:pPr>
    </w:p>
    <w:p w:rsidR="00414141" w:rsidRDefault="00414141">
      <w:pPr>
        <w:sectPr w:rsidR="00414141" w:rsidSect="00F128D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9119E" w:rsidRDefault="00414141" w:rsidP="00414141">
      <w:pPr>
        <w:ind w:left="-851"/>
      </w:pPr>
      <w:r w:rsidRPr="00A21159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6ECD13E" wp14:editId="4623EFB8">
            <wp:extent cx="6534497" cy="9062819"/>
            <wp:effectExtent l="0" t="0" r="0" b="5080"/>
            <wp:docPr id="1" name="Рисунок 1" descr="\\OLGA\Users\Public\скан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OLGA\Users\Public\скан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5539" cy="9064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9119E" w:rsidSect="00F12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2E7749"/>
    <w:multiLevelType w:val="hybridMultilevel"/>
    <w:tmpl w:val="2408A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848"/>
    <w:rsid w:val="00414141"/>
    <w:rsid w:val="0059119E"/>
    <w:rsid w:val="005C6848"/>
    <w:rsid w:val="00847AC1"/>
    <w:rsid w:val="009F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B6986"/>
  <w15:chartTrackingRefBased/>
  <w15:docId w15:val="{631A7BC2-335F-4130-9188-B14A98C70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1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1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2020-10-30T09:15:00Z</dcterms:created>
  <dcterms:modified xsi:type="dcterms:W3CDTF">2020-10-30T09:19:00Z</dcterms:modified>
</cp:coreProperties>
</file>