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88" w:rsidRPr="008A7F88" w:rsidRDefault="008A7F88" w:rsidP="008A7F88">
      <w:pPr>
        <w:pStyle w:val="a4"/>
        <w:tabs>
          <w:tab w:val="left" w:pos="765"/>
          <w:tab w:val="right" w:pos="9355"/>
        </w:tabs>
        <w:spacing w:before="0" w:beforeAutospacing="0" w:after="0" w:afterAutospacing="0" w:line="360" w:lineRule="auto"/>
        <w:jc w:val="right"/>
        <w:rPr>
          <w:i/>
        </w:rPr>
      </w:pPr>
      <w:r w:rsidRPr="008A7F88">
        <w:rPr>
          <w:i/>
          <w:color w:val="000000" w:themeColor="text1"/>
          <w:kern w:val="24"/>
        </w:rPr>
        <w:t xml:space="preserve">Следующий век будет именно таким, </w:t>
      </w:r>
    </w:p>
    <w:p w:rsidR="008A7F88" w:rsidRPr="008A7F88" w:rsidRDefault="008A7F88" w:rsidP="008A7F88">
      <w:pPr>
        <w:pStyle w:val="a4"/>
        <w:spacing w:before="0" w:beforeAutospacing="0" w:after="0" w:afterAutospacing="0" w:line="360" w:lineRule="auto"/>
        <w:jc w:val="right"/>
        <w:rPr>
          <w:i/>
        </w:rPr>
      </w:pPr>
      <w:r w:rsidRPr="008A7F88">
        <w:rPr>
          <w:i/>
          <w:color w:val="000000" w:themeColor="text1"/>
          <w:kern w:val="24"/>
        </w:rPr>
        <w:t xml:space="preserve">какими будут воспитаны для него будущие граждане». </w:t>
      </w:r>
    </w:p>
    <w:p w:rsidR="008A7F88" w:rsidRPr="008A7F88" w:rsidRDefault="008A7F88" w:rsidP="008A7F88">
      <w:pPr>
        <w:pStyle w:val="a4"/>
        <w:spacing w:before="0" w:beforeAutospacing="0" w:after="0" w:afterAutospacing="0" w:line="360" w:lineRule="auto"/>
        <w:jc w:val="right"/>
        <w:rPr>
          <w:i/>
        </w:rPr>
      </w:pPr>
      <w:r w:rsidRPr="008A7F88">
        <w:rPr>
          <w:i/>
          <w:iCs/>
          <w:color w:val="000000" w:themeColor="text1"/>
          <w:kern w:val="24"/>
        </w:rPr>
        <w:t>Я.А.</w:t>
      </w:r>
      <w:r>
        <w:rPr>
          <w:i/>
          <w:iCs/>
          <w:color w:val="000000" w:themeColor="text1"/>
          <w:kern w:val="24"/>
        </w:rPr>
        <w:t xml:space="preserve"> </w:t>
      </w:r>
      <w:r w:rsidRPr="008A7F88">
        <w:rPr>
          <w:i/>
          <w:iCs/>
          <w:color w:val="000000" w:themeColor="text1"/>
          <w:kern w:val="24"/>
        </w:rPr>
        <w:t>Коменский</w:t>
      </w:r>
    </w:p>
    <w:p w:rsidR="008A7F88" w:rsidRDefault="008A7F88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DF7" w:rsidRDefault="001C2DF7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октября состоялся круглый стол «</w:t>
      </w:r>
      <w:r w:rsidRPr="001C2DF7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ответ на вызовы времени</w:t>
      </w:r>
      <w:r>
        <w:rPr>
          <w:rFonts w:ascii="Times New Roman" w:hAnsi="Times New Roman" w:cs="Times New Roman"/>
          <w:sz w:val="24"/>
          <w:szCs w:val="24"/>
        </w:rPr>
        <w:t>» в формате видеоконференции.</w:t>
      </w:r>
    </w:p>
    <w:p w:rsidR="00CC252C" w:rsidRDefault="00840FB2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проведено в рамках план</w:t>
      </w:r>
      <w:r w:rsidR="00CC25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работы МБУ ДО «ЦДО» </w:t>
      </w:r>
      <w:r w:rsidR="00350BDF">
        <w:rPr>
          <w:rFonts w:ascii="Times New Roman" w:hAnsi="Times New Roman" w:cs="Times New Roman"/>
          <w:sz w:val="24"/>
          <w:szCs w:val="24"/>
        </w:rPr>
        <w:t>по направлению «</w:t>
      </w:r>
      <w:proofErr w:type="spellStart"/>
      <w:r w:rsidR="00350BDF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350B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C252C">
        <w:rPr>
          <w:rFonts w:ascii="Times New Roman" w:hAnsi="Times New Roman" w:cs="Times New Roman"/>
          <w:sz w:val="24"/>
          <w:szCs w:val="24"/>
        </w:rPr>
        <w:t>организовано совместно с МБОУ «Гимназия № 4» г. Смоленска.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AA2" w:rsidRDefault="00824AA2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3F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F773D">
        <w:rPr>
          <w:rFonts w:ascii="Times New Roman" w:hAnsi="Times New Roman" w:cs="Times New Roman"/>
          <w:sz w:val="24"/>
          <w:szCs w:val="24"/>
        </w:rPr>
        <w:t xml:space="preserve"> - </w:t>
      </w:r>
      <w:r w:rsidRPr="0032693F">
        <w:rPr>
          <w:rFonts w:ascii="Times New Roman" w:hAnsi="Times New Roman" w:cs="Times New Roman"/>
          <w:sz w:val="24"/>
          <w:szCs w:val="24"/>
        </w:rPr>
        <w:t>обобщение и распространение эффективных практик использования дистанционных образовательных технологий и электронного обучения в образовательном процессе.</w:t>
      </w:r>
    </w:p>
    <w:p w:rsidR="00585B7B" w:rsidRPr="00585B7B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>В круглом столе приняли участие педагог</w:t>
      </w:r>
      <w:r w:rsidR="00DE3A41">
        <w:rPr>
          <w:rFonts w:ascii="Times New Roman" w:hAnsi="Times New Roman" w:cs="Times New Roman"/>
          <w:sz w:val="24"/>
          <w:szCs w:val="24"/>
        </w:rPr>
        <w:t xml:space="preserve">и из </w:t>
      </w:r>
      <w:r w:rsidRPr="00585B7B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г. Смоленска. Всего зафиксировано </w:t>
      </w:r>
      <w:r w:rsidR="00DE3A41">
        <w:rPr>
          <w:rFonts w:ascii="Times New Roman" w:hAnsi="Times New Roman" w:cs="Times New Roman"/>
          <w:sz w:val="24"/>
          <w:szCs w:val="24"/>
        </w:rPr>
        <w:t>77</w:t>
      </w:r>
      <w:r w:rsidRPr="00585B7B">
        <w:rPr>
          <w:rFonts w:ascii="Times New Roman" w:hAnsi="Times New Roman" w:cs="Times New Roman"/>
          <w:sz w:val="24"/>
          <w:szCs w:val="24"/>
        </w:rPr>
        <w:t xml:space="preserve"> подключений к конференции </w:t>
      </w:r>
      <w:proofErr w:type="spellStart"/>
      <w:r w:rsidRPr="00585B7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85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B7B" w:rsidRPr="00585B7B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 xml:space="preserve">Модераторами выступили Ольга Анатольевна Левина, методист методического отдела МБУ ДО «ЦДО» г. Смоленска и Ольга Викторовна </w:t>
      </w:r>
      <w:proofErr w:type="spellStart"/>
      <w:r w:rsidRPr="00585B7B">
        <w:rPr>
          <w:rFonts w:ascii="Times New Roman" w:hAnsi="Times New Roman" w:cs="Times New Roman"/>
          <w:sz w:val="24"/>
          <w:szCs w:val="24"/>
        </w:rPr>
        <w:t>Быля</w:t>
      </w:r>
      <w:proofErr w:type="spellEnd"/>
      <w:r w:rsidRPr="00585B7B">
        <w:rPr>
          <w:rFonts w:ascii="Times New Roman" w:hAnsi="Times New Roman" w:cs="Times New Roman"/>
          <w:sz w:val="24"/>
          <w:szCs w:val="24"/>
        </w:rPr>
        <w:t>, заместитель директора, учитель истории и обществознания МБОУ «Гимназия № 4» г. Смоленска.</w:t>
      </w:r>
    </w:p>
    <w:p w:rsidR="00585B7B" w:rsidRPr="00585B7B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 xml:space="preserve">В рамках круглого стола педагоги из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B7B">
        <w:rPr>
          <w:rFonts w:ascii="Times New Roman" w:hAnsi="Times New Roman" w:cs="Times New Roman"/>
          <w:sz w:val="24"/>
          <w:szCs w:val="24"/>
        </w:rPr>
        <w:t xml:space="preserve"> ОО выступили онлайн, представив свой опыт по использованию дистанционных технологий в образовательном процессе. Еще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5B7B">
        <w:rPr>
          <w:rFonts w:ascii="Times New Roman" w:hAnsi="Times New Roman" w:cs="Times New Roman"/>
          <w:sz w:val="24"/>
          <w:szCs w:val="24"/>
        </w:rPr>
        <w:t xml:space="preserve"> учителей из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5B7B">
        <w:rPr>
          <w:rFonts w:ascii="Times New Roman" w:hAnsi="Times New Roman" w:cs="Times New Roman"/>
          <w:sz w:val="24"/>
          <w:szCs w:val="24"/>
        </w:rPr>
        <w:t xml:space="preserve"> ОО подготовили материалы для публикации в соответствии с требованиями, предоставленными участникам ранее.</w:t>
      </w:r>
    </w:p>
    <w:p w:rsidR="00585B7B" w:rsidRPr="00585B7B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 xml:space="preserve">В ходе круглого стола рассмотрели вопросы организации дистанционного обучения в школах, </w:t>
      </w:r>
      <w:r w:rsidR="00DE3A41">
        <w:rPr>
          <w:rFonts w:ascii="Times New Roman" w:hAnsi="Times New Roman" w:cs="Times New Roman"/>
          <w:sz w:val="24"/>
          <w:szCs w:val="24"/>
        </w:rPr>
        <w:t>«плюсы» и «минусы» работы на цифровых образовательных платформах</w:t>
      </w:r>
      <w:r w:rsidR="001E3F09">
        <w:rPr>
          <w:rFonts w:ascii="Times New Roman" w:hAnsi="Times New Roman" w:cs="Times New Roman"/>
          <w:sz w:val="24"/>
          <w:szCs w:val="24"/>
        </w:rPr>
        <w:t>,</w:t>
      </w:r>
      <w:r w:rsidRPr="00585B7B">
        <w:rPr>
          <w:rFonts w:ascii="Times New Roman" w:hAnsi="Times New Roman" w:cs="Times New Roman"/>
          <w:sz w:val="24"/>
          <w:szCs w:val="24"/>
        </w:rPr>
        <w:t xml:space="preserve"> </w:t>
      </w:r>
      <w:r w:rsidR="001E3F09">
        <w:rPr>
          <w:rFonts w:ascii="Times New Roman" w:hAnsi="Times New Roman" w:cs="Times New Roman"/>
          <w:sz w:val="24"/>
          <w:szCs w:val="24"/>
        </w:rPr>
        <w:t>поделились</w:t>
      </w:r>
      <w:r w:rsidR="00B33ABD">
        <w:rPr>
          <w:rFonts w:ascii="Times New Roman" w:hAnsi="Times New Roman" w:cs="Times New Roman"/>
          <w:sz w:val="24"/>
          <w:szCs w:val="24"/>
        </w:rPr>
        <w:t xml:space="preserve"> </w:t>
      </w:r>
      <w:r w:rsidR="001E3F09">
        <w:rPr>
          <w:rFonts w:ascii="Times New Roman" w:hAnsi="Times New Roman" w:cs="Times New Roman"/>
          <w:sz w:val="24"/>
          <w:szCs w:val="24"/>
        </w:rPr>
        <w:t>практиками</w:t>
      </w:r>
      <w:r w:rsidRPr="00585B7B">
        <w:rPr>
          <w:rFonts w:ascii="Times New Roman" w:hAnsi="Times New Roman" w:cs="Times New Roman"/>
          <w:sz w:val="24"/>
          <w:szCs w:val="24"/>
        </w:rPr>
        <w:t xml:space="preserve"> внедрения дистанционных технологий в образовательный процесс</w:t>
      </w:r>
      <w:r w:rsidR="00B33ABD">
        <w:rPr>
          <w:rFonts w:ascii="Times New Roman" w:hAnsi="Times New Roman" w:cs="Times New Roman"/>
          <w:sz w:val="24"/>
          <w:szCs w:val="24"/>
        </w:rPr>
        <w:t>.</w:t>
      </w:r>
      <w:r w:rsidRPr="0058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B7B" w:rsidRPr="00585B7B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 xml:space="preserve">К ключевым </w:t>
      </w:r>
      <w:r w:rsidR="00B33ABD">
        <w:rPr>
          <w:rFonts w:ascii="Times New Roman" w:hAnsi="Times New Roman" w:cs="Times New Roman"/>
          <w:sz w:val="24"/>
          <w:szCs w:val="24"/>
        </w:rPr>
        <w:t>аспектам</w:t>
      </w:r>
      <w:r>
        <w:rPr>
          <w:rFonts w:ascii="Times New Roman" w:hAnsi="Times New Roman" w:cs="Times New Roman"/>
          <w:sz w:val="24"/>
          <w:szCs w:val="24"/>
        </w:rPr>
        <w:t xml:space="preserve"> проблемного поля можно отнести: </w:t>
      </w:r>
      <w:r w:rsidRPr="00585B7B">
        <w:rPr>
          <w:rFonts w:ascii="Times New Roman" w:hAnsi="Times New Roman" w:cs="Times New Roman"/>
          <w:sz w:val="24"/>
          <w:szCs w:val="24"/>
        </w:rPr>
        <w:t>повышение качества образования средствами ДОТ и ЭО в условиях современных вызовов, цифровые технологии и платформы в образовании: как использовать новые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B7B">
        <w:rPr>
          <w:rFonts w:ascii="Times New Roman" w:hAnsi="Times New Roman" w:cs="Times New Roman"/>
          <w:sz w:val="24"/>
          <w:szCs w:val="24"/>
        </w:rPr>
        <w:t xml:space="preserve"> современные формы работы педагогов в организации совместной творческой деятельности с обучающимися в условиях </w:t>
      </w:r>
      <w:proofErr w:type="spellStart"/>
      <w:r w:rsidRPr="00585B7B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585B7B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141CD5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>Одной из задач мероприятий направления «</w:t>
      </w:r>
      <w:proofErr w:type="spellStart"/>
      <w:r w:rsidRPr="00585B7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585B7B">
        <w:rPr>
          <w:rFonts w:ascii="Times New Roman" w:hAnsi="Times New Roman" w:cs="Times New Roman"/>
          <w:sz w:val="24"/>
          <w:szCs w:val="24"/>
        </w:rPr>
        <w:t xml:space="preserve">» в 2020-2021 учебном году </w:t>
      </w:r>
      <w:r>
        <w:rPr>
          <w:rFonts w:ascii="Times New Roman" w:hAnsi="Times New Roman" w:cs="Times New Roman"/>
          <w:sz w:val="24"/>
          <w:szCs w:val="24"/>
        </w:rPr>
        <w:t>является обобщение педагогического опыта и выпуск</w:t>
      </w:r>
      <w:r w:rsidRPr="00585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585B7B">
        <w:rPr>
          <w:rFonts w:ascii="Times New Roman" w:hAnsi="Times New Roman" w:cs="Times New Roman"/>
          <w:sz w:val="24"/>
          <w:szCs w:val="24"/>
        </w:rPr>
        <w:t>сборника, в котором будут представлены эффективные практики и методики использования дистанционных образовательных технологий и электронного обучения педагогами общеобразовательных организаций г. Смоленска, а также пополнение банка положительного педагогического опыта.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1CD5" w:rsidRDefault="00141CD5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eastAsia="Times New Roman" w:hAnsi="Times New Roman" w:cs="Times New Roman"/>
          <w:sz w:val="24"/>
          <w:szCs w:val="24"/>
        </w:rPr>
        <w:t>Бесспорно, использование дистанционных образовательных технологий в образовательном процессе – требование времени.</w:t>
      </w:r>
      <w:r w:rsidRPr="00141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D5" w:rsidRDefault="00141CD5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Специалисты Высшей школы экономики отмечают, что одна из серьезных проблем современной российской школы и дополнительного образования — растущее отставание от требований </w:t>
      </w:r>
      <w:proofErr w:type="spellStart"/>
      <w:r w:rsidRPr="00141CD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41CD5">
        <w:rPr>
          <w:rFonts w:ascii="Times New Roman" w:hAnsi="Times New Roman" w:cs="Times New Roman"/>
          <w:sz w:val="24"/>
          <w:szCs w:val="24"/>
        </w:rPr>
        <w:t xml:space="preserve"> экономики и основных сфер общественной жизни. Это отставание имеет несколько измерений. Во-первых, в школах не применяются </w:t>
      </w:r>
      <w:r w:rsidRPr="00141CD5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эффективные цифровые инструменты, уже активно используемые детьми и взрослыми во многих других сферах деятельности. Во-вторых, школы не используют возможности цифровых технологий для: персонализации обучения (выбор траектории, разнообразие учебных материалов, помощь при учебных трудностях), повышения мотивации школьников (интерактивные учебные материалы, обучающие игры), облегчения рутинной деятельности педагогов и управленцев (мониторинг, отчетность, проверка работ). Новые цифровые технологии позволяют решать ключевые задачи образования, не решаемые или плохо решаемые современной российской школой на </w:t>
      </w:r>
      <w:r>
        <w:rPr>
          <w:rFonts w:ascii="Times New Roman" w:hAnsi="Times New Roman" w:cs="Times New Roman"/>
          <w:sz w:val="24"/>
          <w:szCs w:val="24"/>
        </w:rPr>
        <w:t>основе традиционных технологий.</w:t>
      </w:r>
    </w:p>
    <w:p w:rsidR="00141CD5" w:rsidRDefault="00141CD5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Одним из основных направлений в развитии образования нашей страны является разработка и реализация информационных образовательных технологий и методов обучения, способствующих формированию гармонично развитой, социально активной и творческой личности.</w:t>
      </w:r>
      <w:r w:rsidRPr="00141CD5">
        <w:rPr>
          <w:rFonts w:ascii="Times New Roman" w:hAnsi="Times New Roman" w:cs="Times New Roman"/>
          <w:sz w:val="24"/>
          <w:szCs w:val="24"/>
        </w:rPr>
        <w:tab/>
        <w:t xml:space="preserve">При этом возрастает роль дистанционных образовательных технологий и электронного обучения, которые способствуют российской системе образования занять достойное место в международном информационно-коммуникационном пространстве. </w:t>
      </w:r>
    </w:p>
    <w:p w:rsidR="00141CD5" w:rsidRDefault="00141CD5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>Внедрение в общеобразовательных организациях ФГОС нового поколения предполагает пошаговое выстраивание полноценной системы дистанционных образовательных технологий и электронного обучения для сопровождения образовательного процесса, построения индивидуальных образовательных траекторий обучающихся, развития ИКТ-компетентности педагогов. До пандемии в большинстве ОО отсутствовала системность в использовании дистанционн</w:t>
      </w:r>
      <w:r>
        <w:rPr>
          <w:rFonts w:ascii="Times New Roman" w:hAnsi="Times New Roman" w:cs="Times New Roman"/>
          <w:sz w:val="24"/>
          <w:szCs w:val="24"/>
        </w:rPr>
        <w:t xml:space="preserve">ых образовательных технологий. </w:t>
      </w:r>
    </w:p>
    <w:p w:rsidR="00141CD5" w:rsidRPr="00141CD5" w:rsidRDefault="00141CD5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Каждой образовательной организации, каждому учителю необходимо осуществлять последовательные и продуманные шаги по взаимодействию участников образовательного процесса, обеспечивая эффективную коммуникацию и обратную связь. </w:t>
      </w:r>
    </w:p>
    <w:p w:rsidR="00141CD5" w:rsidRPr="00141CD5" w:rsidRDefault="00141CD5" w:rsidP="00141CD5">
      <w:pPr>
        <w:pStyle w:val="a3"/>
        <w:shd w:val="clear" w:color="auto" w:fill="FFFFFF"/>
        <w:spacing w:before="225" w:after="0" w:line="360" w:lineRule="atLeast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>Среди этих задач:</w:t>
      </w:r>
    </w:p>
    <w:p w:rsidR="00141CD5" w:rsidRPr="00141CD5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 • </w:t>
      </w:r>
      <w:bookmarkStart w:id="0" w:name="_GoBack"/>
      <w:r w:rsidRPr="00141CD5">
        <w:rPr>
          <w:rFonts w:ascii="Times New Roman" w:hAnsi="Times New Roman" w:cs="Times New Roman"/>
          <w:sz w:val="24"/>
          <w:szCs w:val="24"/>
        </w:rPr>
        <w:t>интеллектуальное и эмоциональное вовлечение школьников в образовательный процесс;</w:t>
      </w:r>
    </w:p>
    <w:p w:rsidR="00141CD5" w:rsidRPr="00141CD5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 • устойчивое достижение образовательных результатов группой «отстающих» школьников (школьников с особенностями восприятия и поведения);</w:t>
      </w:r>
    </w:p>
    <w:p w:rsidR="00141CD5" w:rsidRPr="00141CD5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 • соразмерная и своевременная п</w:t>
      </w:r>
      <w:r>
        <w:rPr>
          <w:rFonts w:ascii="Times New Roman" w:hAnsi="Times New Roman" w:cs="Times New Roman"/>
          <w:sz w:val="24"/>
          <w:szCs w:val="24"/>
        </w:rPr>
        <w:t xml:space="preserve">оддержка школьников с высокими </w:t>
      </w:r>
      <w:r w:rsidRPr="00141CD5">
        <w:rPr>
          <w:rFonts w:ascii="Times New Roman" w:hAnsi="Times New Roman" w:cs="Times New Roman"/>
          <w:sz w:val="24"/>
          <w:szCs w:val="24"/>
        </w:rPr>
        <w:t xml:space="preserve">способностями; </w:t>
      </w:r>
    </w:p>
    <w:p w:rsidR="00141CD5" w:rsidRPr="00141CD5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• устранение перегрузки учителей рутинными задачами, высвобождение их времени для творческой и воспитательной работы; </w:t>
      </w:r>
    </w:p>
    <w:p w:rsidR="00141CD5" w:rsidRPr="00141CD5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• преодоление ограниченности доступных в школьном обучении образовательных ресурсов; </w:t>
      </w:r>
    </w:p>
    <w:p w:rsidR="00141CD5" w:rsidRPr="00141CD5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• освоение современных цифровых технологий, прежде всего — в их применении, возможность выбора из широкого набора технологий, а также производственных и иных квалификаций реальной экономики; </w:t>
      </w:r>
    </w:p>
    <w:p w:rsidR="001E3F09" w:rsidRDefault="00141CD5" w:rsidP="00CD6441">
      <w:pPr>
        <w:pStyle w:val="a3"/>
        <w:shd w:val="clear" w:color="auto" w:fill="FFFFFF"/>
        <w:spacing w:before="225" w:after="0" w:line="360" w:lineRule="atLeast"/>
        <w:ind w:left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• перестройка методик общеобразовательной школы, в частности внедрение игровых, проектных, соревновательных и коллективных методик на основе использования </w:t>
      </w:r>
      <w:bookmarkEnd w:id="0"/>
      <w:r w:rsidRPr="00141CD5">
        <w:rPr>
          <w:rFonts w:ascii="Times New Roman" w:hAnsi="Times New Roman" w:cs="Times New Roman"/>
          <w:sz w:val="24"/>
          <w:szCs w:val="24"/>
        </w:rPr>
        <w:t>цифровых инструментов.</w:t>
      </w:r>
      <w:r w:rsidRPr="00141CD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CD6441" w:rsidRPr="00544CD1" w:rsidRDefault="00CD6441" w:rsidP="00CD6441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4CD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Новые требования к знаниям, стремительное развитие информационных технологий, появление новых методик обучения, стандартизация программ общего среднего образования в различных странах мира – все это требует тщательного пересмотра подхода к </w:t>
      </w:r>
      <w:r w:rsidRPr="00544CD1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системе обучения, которая должна по максимуму использовать доступные телекоммуникационные, информационные и педагогические технологии.</w:t>
      </w:r>
    </w:p>
    <w:p w:rsidR="00CD6441" w:rsidRPr="004A4DA2" w:rsidRDefault="00CD6441" w:rsidP="004A4DA2">
      <w:pPr>
        <w:pStyle w:val="a3"/>
        <w:shd w:val="clear" w:color="auto" w:fill="FFFFFF"/>
        <w:spacing w:before="225" w:after="0" w:line="360" w:lineRule="atLeast"/>
        <w:ind w:left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1E3F09" w:rsidRPr="001E3F09" w:rsidRDefault="001E3F09" w:rsidP="001E3F09">
      <w:pPr>
        <w:tabs>
          <w:tab w:val="left" w:pos="6420"/>
        </w:tabs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F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Левина Ольга Анатольевна, методист </w:t>
      </w:r>
    </w:p>
    <w:p w:rsidR="00805A2B" w:rsidRPr="001E3F09" w:rsidRDefault="001E3F09" w:rsidP="001E3F09">
      <w:pPr>
        <w:tabs>
          <w:tab w:val="left" w:pos="6420"/>
        </w:tabs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F09">
        <w:rPr>
          <w:rFonts w:ascii="Times New Roman" w:hAnsi="Times New Roman" w:cs="Times New Roman"/>
          <w:i/>
          <w:sz w:val="24"/>
          <w:szCs w:val="24"/>
          <w:lang w:eastAsia="ru-RU"/>
        </w:rPr>
        <w:t>методического отдела МБУ ДО «ЦДО» г. Смоленска</w:t>
      </w:r>
    </w:p>
    <w:sectPr w:rsidR="00805A2B" w:rsidRPr="001E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692D"/>
    <w:multiLevelType w:val="hybridMultilevel"/>
    <w:tmpl w:val="536CE5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70"/>
    <w:rsid w:val="00104419"/>
    <w:rsid w:val="00122512"/>
    <w:rsid w:val="00141CD5"/>
    <w:rsid w:val="001C2DF7"/>
    <w:rsid w:val="001E3F09"/>
    <w:rsid w:val="001F5DE4"/>
    <w:rsid w:val="0025032D"/>
    <w:rsid w:val="002D6335"/>
    <w:rsid w:val="002F2A83"/>
    <w:rsid w:val="0032693F"/>
    <w:rsid w:val="00350BDF"/>
    <w:rsid w:val="00386470"/>
    <w:rsid w:val="003D19E0"/>
    <w:rsid w:val="004A4DA2"/>
    <w:rsid w:val="004B23C8"/>
    <w:rsid w:val="00585B7B"/>
    <w:rsid w:val="005958BE"/>
    <w:rsid w:val="006171E1"/>
    <w:rsid w:val="006506EE"/>
    <w:rsid w:val="006927E1"/>
    <w:rsid w:val="007F73BE"/>
    <w:rsid w:val="00805A2B"/>
    <w:rsid w:val="00824AA2"/>
    <w:rsid w:val="00840FB2"/>
    <w:rsid w:val="00847AC1"/>
    <w:rsid w:val="008703C1"/>
    <w:rsid w:val="008A7F88"/>
    <w:rsid w:val="008F773D"/>
    <w:rsid w:val="0092402B"/>
    <w:rsid w:val="009D2339"/>
    <w:rsid w:val="009E41B7"/>
    <w:rsid w:val="009F5BB1"/>
    <w:rsid w:val="00A14FE9"/>
    <w:rsid w:val="00B33ABD"/>
    <w:rsid w:val="00B773C9"/>
    <w:rsid w:val="00CC252C"/>
    <w:rsid w:val="00CD6441"/>
    <w:rsid w:val="00DE3A41"/>
    <w:rsid w:val="00E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1409"/>
  <w15:chartTrackingRefBased/>
  <w15:docId w15:val="{8E9F8BCD-301A-4E0B-9389-8900F252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2020-10-26T09:47:00Z</dcterms:created>
  <dcterms:modified xsi:type="dcterms:W3CDTF">2020-10-29T08:11:00Z</dcterms:modified>
</cp:coreProperties>
</file>