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50" w:rsidRDefault="008F3350" w:rsidP="00493CB6">
      <w:pPr>
        <w:jc w:val="both"/>
        <w:rPr>
          <w:sz w:val="28"/>
          <w:szCs w:val="28"/>
        </w:rPr>
      </w:pPr>
    </w:p>
    <w:p w:rsidR="004C38D9" w:rsidRDefault="004C38D9" w:rsidP="008F3350">
      <w:pPr>
        <w:jc w:val="center"/>
        <w:rPr>
          <w:b/>
          <w:sz w:val="28"/>
          <w:szCs w:val="28"/>
        </w:rPr>
      </w:pPr>
    </w:p>
    <w:p w:rsidR="004C38D9" w:rsidRDefault="004C38D9" w:rsidP="004C38D9"/>
    <w:p w:rsidR="00DD5536" w:rsidRDefault="00E236E1" w:rsidP="00DD5536">
      <w:pPr>
        <w:ind w:left="1418" w:right="424"/>
      </w:pPr>
      <w:r>
        <w:rPr>
          <w:noProof/>
        </w:rPr>
        <w:t xml:space="preserve">  </w:t>
      </w:r>
      <w:r w:rsidR="00DD5536">
        <w:rPr>
          <w:noProof/>
        </w:rPr>
        <w:drawing>
          <wp:inline distT="0" distB="0" distL="0" distR="0">
            <wp:extent cx="3937563" cy="2786220"/>
            <wp:effectExtent l="171450" t="133350" r="367737" b="299880"/>
            <wp:docPr id="4" name="Рисунок 4" descr="https://uchebnik.mos.ru/system_2/universal_attachments/files/044/798/067/preview/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ebnik.mos.ru/system_2/universal_attachments/files/044/798/067/preview/screensh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35" r="16653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64" cy="279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38D9" w:rsidRDefault="004C38D9" w:rsidP="008F3350">
      <w:pPr>
        <w:jc w:val="center"/>
        <w:rPr>
          <w:b/>
          <w:sz w:val="28"/>
          <w:szCs w:val="28"/>
        </w:rPr>
      </w:pPr>
    </w:p>
    <w:p w:rsidR="004C38D9" w:rsidRDefault="004C38D9" w:rsidP="008F3350">
      <w:pPr>
        <w:jc w:val="center"/>
        <w:rPr>
          <w:b/>
          <w:sz w:val="28"/>
          <w:szCs w:val="28"/>
        </w:rPr>
      </w:pPr>
    </w:p>
    <w:p w:rsidR="008F3350" w:rsidRPr="004C38D9" w:rsidRDefault="00B533A5" w:rsidP="008F3350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4C38D9">
        <w:rPr>
          <w:rFonts w:ascii="Monotype Corsiva" w:hAnsi="Monotype Corsiva"/>
          <w:b/>
          <w:color w:val="00B050"/>
          <w:sz w:val="36"/>
          <w:szCs w:val="36"/>
        </w:rPr>
        <w:t>Программа</w:t>
      </w:r>
    </w:p>
    <w:p w:rsidR="004C38D9" w:rsidRDefault="008F3350" w:rsidP="00B533A5">
      <w:pPr>
        <w:jc w:val="center"/>
        <w:rPr>
          <w:rFonts w:ascii="Monotype Corsiva" w:hAnsi="Monotype Corsiva"/>
          <w:b/>
          <w:bCs/>
          <w:color w:val="00B050"/>
          <w:sz w:val="36"/>
          <w:szCs w:val="36"/>
        </w:rPr>
      </w:pPr>
      <w:r w:rsidRPr="004C38D9">
        <w:rPr>
          <w:rFonts w:ascii="Monotype Corsiva" w:hAnsi="Monotype Corsiva"/>
          <w:b/>
          <w:bCs/>
          <w:color w:val="00B050"/>
          <w:sz w:val="36"/>
          <w:szCs w:val="36"/>
        </w:rPr>
        <w:t xml:space="preserve">проблемного семинара </w:t>
      </w:r>
    </w:p>
    <w:p w:rsidR="004C38D9" w:rsidRDefault="008F3350" w:rsidP="00B533A5">
      <w:pPr>
        <w:jc w:val="center"/>
        <w:rPr>
          <w:rFonts w:ascii="Monotype Corsiva" w:hAnsi="Monotype Corsiva"/>
          <w:b/>
          <w:bCs/>
          <w:color w:val="00B050"/>
          <w:sz w:val="36"/>
          <w:szCs w:val="36"/>
        </w:rPr>
      </w:pPr>
      <w:r w:rsidRPr="004C38D9">
        <w:rPr>
          <w:rFonts w:ascii="Monotype Corsiva" w:hAnsi="Monotype Corsiva"/>
          <w:b/>
          <w:bCs/>
          <w:color w:val="00B050"/>
          <w:sz w:val="36"/>
          <w:szCs w:val="36"/>
        </w:rPr>
        <w:t xml:space="preserve">«Организация содержания образования в контексте развития функциональной грамотности школьников на всех уровнях </w:t>
      </w:r>
    </w:p>
    <w:p w:rsidR="008F3350" w:rsidRPr="004C38D9" w:rsidRDefault="008F3350" w:rsidP="00B533A5">
      <w:pPr>
        <w:jc w:val="center"/>
        <w:rPr>
          <w:rFonts w:ascii="Monotype Corsiva" w:hAnsi="Monotype Corsiva"/>
          <w:b/>
          <w:bCs/>
          <w:color w:val="00B050"/>
          <w:sz w:val="36"/>
          <w:szCs w:val="36"/>
        </w:rPr>
      </w:pPr>
      <w:r w:rsidRPr="004C38D9">
        <w:rPr>
          <w:rFonts w:ascii="Monotype Corsiva" w:hAnsi="Monotype Corsiva"/>
          <w:b/>
          <w:bCs/>
          <w:color w:val="00B050"/>
          <w:sz w:val="36"/>
          <w:szCs w:val="36"/>
        </w:rPr>
        <w:t>обучения как приоритетной задачи ФГОС»</w:t>
      </w:r>
    </w:p>
    <w:p w:rsidR="006C75BD" w:rsidRDefault="006C75BD" w:rsidP="00B533A5">
      <w:pPr>
        <w:jc w:val="center"/>
        <w:rPr>
          <w:b/>
          <w:bCs/>
          <w:sz w:val="28"/>
          <w:szCs w:val="28"/>
        </w:rPr>
      </w:pPr>
    </w:p>
    <w:p w:rsidR="00DA234C" w:rsidRPr="00DA234C" w:rsidRDefault="006C75BD" w:rsidP="00DA234C">
      <w:pPr>
        <w:pStyle w:val="a7"/>
        <w:jc w:val="both"/>
        <w:rPr>
          <w:rStyle w:val="a6"/>
          <w:rFonts w:ascii="Work Sans" w:hAnsi="Work Sans" w:cs="Arial"/>
          <w:i w:val="0"/>
          <w:iCs w:val="0"/>
          <w:color w:val="1F1F1F"/>
          <w:sz w:val="26"/>
          <w:szCs w:val="26"/>
        </w:rPr>
      </w:pPr>
      <w:r w:rsidRPr="004C38D9">
        <w:rPr>
          <w:b/>
          <w:bCs/>
          <w:i/>
          <w:u w:val="single"/>
        </w:rPr>
        <w:t xml:space="preserve">Цель </w:t>
      </w:r>
      <w:r w:rsidR="00DA234C" w:rsidRPr="004C38D9">
        <w:rPr>
          <w:b/>
          <w:bCs/>
          <w:i/>
          <w:u w:val="single"/>
        </w:rPr>
        <w:t>проблемного семинара</w:t>
      </w:r>
      <w:r w:rsidRPr="004C38D9">
        <w:rPr>
          <w:b/>
          <w:bCs/>
          <w:i/>
          <w:u w:val="single"/>
        </w:rPr>
        <w:t>:</w:t>
      </w:r>
      <w:r w:rsidRPr="00BF7FCC">
        <w:t xml:space="preserve"> </w:t>
      </w:r>
      <w:r w:rsidR="00DA234C">
        <w:rPr>
          <w:rFonts w:ascii="Work Sans" w:hAnsi="Work Sans" w:cs="Arial"/>
          <w:color w:val="1F1F1F"/>
          <w:sz w:val="26"/>
          <w:szCs w:val="26"/>
        </w:rPr>
        <w:t xml:space="preserve">выявление </w:t>
      </w:r>
      <w:proofErr w:type="gramStart"/>
      <w:r w:rsidR="00DA234C">
        <w:rPr>
          <w:rFonts w:ascii="Work Sans" w:hAnsi="Work Sans" w:cs="Arial"/>
          <w:color w:val="1F1F1F"/>
          <w:sz w:val="26"/>
          <w:szCs w:val="26"/>
        </w:rPr>
        <w:t>комплекса педагогических условий развития  функциональной грамотности</w:t>
      </w:r>
      <w:proofErr w:type="gramEnd"/>
      <w:r w:rsidR="00DA234C">
        <w:rPr>
          <w:rFonts w:ascii="Work Sans" w:hAnsi="Work Sans" w:cs="Arial"/>
          <w:color w:val="1F1F1F"/>
          <w:sz w:val="26"/>
          <w:szCs w:val="26"/>
        </w:rPr>
        <w:t>  в образовательных организациях города Смоленска</w:t>
      </w:r>
    </w:p>
    <w:p w:rsidR="00DA234C" w:rsidRPr="00DA234C" w:rsidRDefault="00DA234C" w:rsidP="00DA234C">
      <w:pPr>
        <w:pStyle w:val="a7"/>
        <w:jc w:val="both"/>
        <w:rPr>
          <w:rFonts w:ascii="Work Sans" w:hAnsi="Work Sans" w:cs="Arial"/>
          <w:color w:val="1F1F1F"/>
          <w:sz w:val="26"/>
          <w:szCs w:val="26"/>
        </w:rPr>
      </w:pPr>
      <w:proofErr w:type="gramStart"/>
      <w:r w:rsidRPr="004C38D9">
        <w:rPr>
          <w:b/>
          <w:bCs/>
          <w:i/>
          <w:u w:val="single"/>
        </w:rPr>
        <w:t>Проблемное поле</w:t>
      </w:r>
      <w:r w:rsidRPr="004C38D9">
        <w:rPr>
          <w:rFonts w:ascii="Work Sans" w:hAnsi="Work Sans" w:cs="Arial"/>
          <w:i/>
          <w:color w:val="1F1F1F"/>
          <w:sz w:val="26"/>
          <w:szCs w:val="26"/>
          <w:u w:val="single"/>
        </w:rPr>
        <w:t xml:space="preserve">: </w:t>
      </w:r>
      <w:r>
        <w:rPr>
          <w:rFonts w:ascii="Work Sans" w:hAnsi="Work Sans" w:cs="Arial"/>
          <w:color w:val="1F1F1F"/>
          <w:sz w:val="26"/>
          <w:szCs w:val="26"/>
        </w:rPr>
        <w:t xml:space="preserve">педагоги достаточно ориентированы на достижение предметных и </w:t>
      </w:r>
      <w:proofErr w:type="spellStart"/>
      <w:r>
        <w:rPr>
          <w:rFonts w:ascii="Work Sans" w:hAnsi="Work Sans" w:cs="Arial"/>
          <w:color w:val="1F1F1F"/>
          <w:sz w:val="26"/>
          <w:szCs w:val="26"/>
        </w:rPr>
        <w:t>метапредметных</w:t>
      </w:r>
      <w:proofErr w:type="spellEnd"/>
      <w:r>
        <w:rPr>
          <w:rFonts w:ascii="Work Sans" w:hAnsi="Work Sans" w:cs="Arial"/>
          <w:color w:val="1F1F1F"/>
          <w:sz w:val="26"/>
          <w:szCs w:val="26"/>
        </w:rPr>
        <w:t xml:space="preserve"> умений и действий школьников, не рассматривая их как единые составляющие качественно нового образовательного результата — функциональной грамотности обучающегося, совместно не проектируя образовательных процесс на достижение данной качественной характеристики, не выстраивая соответствующего комплекса условий для этого.</w:t>
      </w:r>
      <w:proofErr w:type="gramEnd"/>
      <w:r>
        <w:rPr>
          <w:rFonts w:ascii="Work Sans" w:hAnsi="Work Sans" w:cs="Arial"/>
          <w:color w:val="1F1F1F"/>
          <w:sz w:val="26"/>
          <w:szCs w:val="26"/>
        </w:rPr>
        <w:t xml:space="preserve"> Анализируя содержание и качество образовательных достижений школьников, ведущие эксперты отмечают необходимость формирования таких образовательных результатов, которые позволят современному выпускнику школы стать успешными в жизни, в профессиональной деятельности.  Результаты исследования убеждают, что сегодня важна способность школьника </w:t>
      </w:r>
      <w:proofErr w:type="gramStart"/>
      <w:r>
        <w:rPr>
          <w:rFonts w:ascii="Work Sans" w:hAnsi="Work Sans" w:cs="Arial"/>
          <w:color w:val="1F1F1F"/>
          <w:sz w:val="26"/>
          <w:szCs w:val="26"/>
        </w:rPr>
        <w:t>ориентироваться</w:t>
      </w:r>
      <w:proofErr w:type="gramEnd"/>
      <w:r>
        <w:rPr>
          <w:rFonts w:ascii="Work Sans" w:hAnsi="Work Sans" w:cs="Arial"/>
          <w:color w:val="1F1F1F"/>
          <w:sz w:val="26"/>
          <w:szCs w:val="26"/>
        </w:rPr>
        <w:t xml:space="preserve"> в потоке информации, находить правильные решения для возникающих проблем и ситуаций, а  объем знаний не имеет особого значения.  В результате исследований доказано, что качество образовательных результатов современного школьника оценивается через его функциональную грамотность.  До недавнего времени понятию «функциональная грамотность» в российском образовании  уделялось недостаточное внимание.</w:t>
      </w:r>
    </w:p>
    <w:p w:rsidR="00DA234C" w:rsidRDefault="006C75BD" w:rsidP="006C75BD">
      <w:pPr>
        <w:widowControl w:val="0"/>
        <w:jc w:val="both"/>
      </w:pPr>
      <w:r w:rsidRPr="00BF7FCC">
        <w:rPr>
          <w:b/>
          <w:bCs/>
        </w:rPr>
        <w:lastRenderedPageBreak/>
        <w:t>Дата и время:</w:t>
      </w:r>
      <w:r>
        <w:rPr>
          <w:b/>
          <w:bCs/>
        </w:rPr>
        <w:t xml:space="preserve"> </w:t>
      </w:r>
      <w:r>
        <w:t>2</w:t>
      </w:r>
      <w:r w:rsidR="00DA234C">
        <w:t>1.10.</w:t>
      </w:r>
      <w:r>
        <w:t xml:space="preserve"> 2020 </w:t>
      </w:r>
    </w:p>
    <w:p w:rsidR="00DA234C" w:rsidRDefault="006C75BD" w:rsidP="006C75BD">
      <w:pPr>
        <w:widowControl w:val="0"/>
        <w:jc w:val="both"/>
      </w:pPr>
      <w:r w:rsidRPr="00BF7FCC">
        <w:rPr>
          <w:b/>
          <w:bCs/>
        </w:rPr>
        <w:t xml:space="preserve">Формат мероприятия: </w:t>
      </w:r>
      <w:r w:rsidR="00DA234C">
        <w:t>дистанционно</w:t>
      </w:r>
    </w:p>
    <w:p w:rsidR="006C75BD" w:rsidRPr="00BF7FCC" w:rsidRDefault="006C75BD" w:rsidP="006C75BD">
      <w:pPr>
        <w:widowControl w:val="0"/>
        <w:jc w:val="both"/>
      </w:pPr>
      <w:r w:rsidRPr="00BF7FCC">
        <w:rPr>
          <w:b/>
          <w:bCs/>
        </w:rPr>
        <w:t>Методы</w:t>
      </w:r>
      <w:r w:rsidRPr="00BF7FCC">
        <w:t xml:space="preserve">: </w:t>
      </w:r>
      <w:r w:rsidR="00DA234C">
        <w:rPr>
          <w:i/>
          <w:iCs/>
        </w:rPr>
        <w:t>доклады</w:t>
      </w:r>
    </w:p>
    <w:p w:rsidR="006C75BD" w:rsidRDefault="006C75BD" w:rsidP="00E35BB9">
      <w:pPr>
        <w:widowControl w:val="0"/>
        <w:jc w:val="both"/>
        <w:rPr>
          <w:rFonts w:ascii="Calibri" w:hAnsi="Calibri"/>
          <w:sz w:val="23"/>
          <w:szCs w:val="23"/>
        </w:rPr>
      </w:pPr>
      <w:r w:rsidRPr="00BF7FCC">
        <w:rPr>
          <w:b/>
          <w:bCs/>
        </w:rPr>
        <w:t>Участники</w:t>
      </w:r>
      <w:r w:rsidRPr="00BF7FCC">
        <w:t xml:space="preserve">: </w:t>
      </w:r>
      <w:r w:rsidRPr="00BF7FCC">
        <w:rPr>
          <w:i/>
          <w:iCs/>
        </w:rPr>
        <w:t>руководители, заместители руководителей,</w:t>
      </w:r>
      <w:r>
        <w:rPr>
          <w:i/>
          <w:iCs/>
          <w:sz w:val="23"/>
          <w:szCs w:val="23"/>
        </w:rPr>
        <w:t xml:space="preserve"> педагогические работники общеобразовательных организаций города Смоленска</w:t>
      </w:r>
      <w:r>
        <w:rPr>
          <w:rFonts w:ascii="Calibri" w:hAnsi="Calibri"/>
          <w:sz w:val="23"/>
          <w:szCs w:val="23"/>
        </w:rPr>
        <w:t xml:space="preserve"> </w:t>
      </w:r>
    </w:p>
    <w:p w:rsidR="004C38D9" w:rsidRPr="00E35BB9" w:rsidRDefault="00E35BB9" w:rsidP="00E35BB9">
      <w:pPr>
        <w:widowControl w:val="0"/>
        <w:jc w:val="both"/>
        <w:rPr>
          <w:sz w:val="23"/>
          <w:szCs w:val="23"/>
        </w:rPr>
      </w:pPr>
      <w:r w:rsidRPr="00E35BB9">
        <w:rPr>
          <w:b/>
          <w:sz w:val="23"/>
          <w:szCs w:val="23"/>
        </w:rPr>
        <w:t>Организаторы:</w:t>
      </w:r>
      <w:r w:rsidRPr="00E35BB9">
        <w:rPr>
          <w:sz w:val="23"/>
          <w:szCs w:val="23"/>
        </w:rPr>
        <w:t xml:space="preserve"> </w:t>
      </w:r>
      <w:proofErr w:type="gramStart"/>
      <w:r w:rsidRPr="00E35BB9">
        <w:rPr>
          <w:sz w:val="23"/>
          <w:szCs w:val="23"/>
        </w:rPr>
        <w:t>Волосач</w:t>
      </w:r>
      <w:proofErr w:type="gramEnd"/>
      <w:r w:rsidRPr="00E35BB9">
        <w:rPr>
          <w:sz w:val="23"/>
          <w:szCs w:val="23"/>
        </w:rPr>
        <w:t xml:space="preserve"> Ольга Николаевна, заведующий методическим отделом МБУ ДО «ЦДО», Васинова Н.Д., методист методического отдела МБУ ДО «ЦД</w:t>
      </w:r>
      <w:r w:rsidR="004C38D9">
        <w:rPr>
          <w:sz w:val="23"/>
          <w:szCs w:val="23"/>
        </w:rPr>
        <w:t>О».</w:t>
      </w:r>
    </w:p>
    <w:tbl>
      <w:tblPr>
        <w:tblStyle w:val="a3"/>
        <w:tblpPr w:leftFromText="180" w:rightFromText="180" w:vertAnchor="text" w:horzAnchor="margin" w:tblpX="182" w:tblpY="603"/>
        <w:tblW w:w="9464" w:type="dxa"/>
        <w:tblLayout w:type="fixed"/>
        <w:tblLook w:val="04A0"/>
      </w:tblPr>
      <w:tblGrid>
        <w:gridCol w:w="3969"/>
        <w:gridCol w:w="1701"/>
        <w:gridCol w:w="1951"/>
        <w:gridCol w:w="1843"/>
      </w:tblGrid>
      <w:tr w:rsidR="00B533A5" w:rsidRPr="00E35BB9" w:rsidTr="00E236E1">
        <w:trPr>
          <w:trHeight w:val="699"/>
        </w:trPr>
        <w:tc>
          <w:tcPr>
            <w:tcW w:w="3969" w:type="dxa"/>
          </w:tcPr>
          <w:p w:rsidR="00B533A5" w:rsidRPr="00E35BB9" w:rsidRDefault="00B533A5" w:rsidP="00E236E1">
            <w:pPr>
              <w:jc w:val="both"/>
              <w:rPr>
                <w:b/>
              </w:rPr>
            </w:pPr>
            <w:r w:rsidRPr="00E35BB9">
              <w:rPr>
                <w:b/>
              </w:rPr>
              <w:t>Тема педагогического опыта</w:t>
            </w:r>
          </w:p>
        </w:tc>
        <w:tc>
          <w:tcPr>
            <w:tcW w:w="1701" w:type="dxa"/>
          </w:tcPr>
          <w:p w:rsidR="00B533A5" w:rsidRPr="00E35BB9" w:rsidRDefault="00B533A5" w:rsidP="00E236E1">
            <w:pPr>
              <w:suppressAutoHyphens/>
              <w:rPr>
                <w:b/>
              </w:rPr>
            </w:pPr>
            <w:r w:rsidRPr="00E35BB9">
              <w:rPr>
                <w:b/>
              </w:rPr>
              <w:t>ОО</w:t>
            </w:r>
          </w:p>
        </w:tc>
        <w:tc>
          <w:tcPr>
            <w:tcW w:w="1951" w:type="dxa"/>
          </w:tcPr>
          <w:p w:rsidR="00B533A5" w:rsidRPr="00E35BB9" w:rsidRDefault="00B533A5" w:rsidP="00E236E1">
            <w:pPr>
              <w:jc w:val="both"/>
              <w:rPr>
                <w:b/>
              </w:rPr>
            </w:pPr>
            <w:r w:rsidRPr="00E35BB9">
              <w:rPr>
                <w:b/>
              </w:rPr>
              <w:t>Ф.И.О.</w:t>
            </w:r>
          </w:p>
        </w:tc>
        <w:tc>
          <w:tcPr>
            <w:tcW w:w="1843" w:type="dxa"/>
          </w:tcPr>
          <w:p w:rsidR="00B533A5" w:rsidRPr="00E35BB9" w:rsidRDefault="00B533A5" w:rsidP="00E236E1">
            <w:pPr>
              <w:jc w:val="both"/>
              <w:rPr>
                <w:b/>
              </w:rPr>
            </w:pPr>
            <w:r w:rsidRPr="00E35BB9">
              <w:rPr>
                <w:b/>
              </w:rPr>
              <w:t>Должность</w:t>
            </w:r>
          </w:p>
        </w:tc>
      </w:tr>
      <w:tr w:rsidR="00B533A5" w:rsidRPr="00E35BB9" w:rsidTr="00E236E1">
        <w:trPr>
          <w:trHeight w:val="699"/>
        </w:trPr>
        <w:tc>
          <w:tcPr>
            <w:tcW w:w="3969" w:type="dxa"/>
          </w:tcPr>
          <w:p w:rsidR="00B533A5" w:rsidRPr="00E35BB9" w:rsidRDefault="00D301CD" w:rsidP="00E236E1">
            <w:pPr>
              <w:spacing w:before="100" w:beforeAutospacing="1" w:after="100" w:afterAutospacing="1"/>
              <w:rPr>
                <w:bCs/>
              </w:rPr>
            </w:pPr>
            <w:r w:rsidRPr="00E35BB9">
              <w:rPr>
                <w:bCs/>
              </w:rPr>
              <w:t>Развитие функциональной грамотности школьника –</w:t>
            </w:r>
            <w:r w:rsidRPr="00E35BB9">
              <w:t xml:space="preserve"> </w:t>
            </w:r>
            <w:r w:rsidRPr="00E35BB9">
              <w:rPr>
                <w:bCs/>
              </w:rPr>
              <w:t>приоритетная задача ФГОС</w:t>
            </w:r>
          </w:p>
        </w:tc>
        <w:tc>
          <w:tcPr>
            <w:tcW w:w="1701" w:type="dxa"/>
          </w:tcPr>
          <w:p w:rsidR="00B533A5" w:rsidRPr="00E35BB9" w:rsidRDefault="00D301CD" w:rsidP="00E236E1">
            <w:pPr>
              <w:suppressAutoHyphens/>
            </w:pPr>
            <w:r w:rsidRPr="00E35BB9">
              <w:t>МБУ ДО «ЦДО»</w:t>
            </w:r>
          </w:p>
        </w:tc>
        <w:tc>
          <w:tcPr>
            <w:tcW w:w="1951" w:type="dxa"/>
          </w:tcPr>
          <w:p w:rsidR="00B533A5" w:rsidRPr="00E35BB9" w:rsidRDefault="00D301CD" w:rsidP="00E236E1">
            <w:pPr>
              <w:shd w:val="clear" w:color="auto" w:fill="FFFFFF"/>
              <w:outlineLvl w:val="2"/>
            </w:pPr>
            <w:r w:rsidRPr="00E35BB9">
              <w:t>Васинова Н</w:t>
            </w:r>
            <w:r w:rsidR="006C75BD" w:rsidRPr="00E35BB9">
              <w:t xml:space="preserve">аталья </w:t>
            </w:r>
            <w:r w:rsidRPr="00E35BB9">
              <w:t>Д</w:t>
            </w:r>
            <w:r w:rsidR="006C75BD" w:rsidRPr="00E35BB9">
              <w:t>митриевна</w:t>
            </w:r>
            <w:r w:rsidRPr="00E35BB9">
              <w:t xml:space="preserve"> </w:t>
            </w:r>
          </w:p>
        </w:tc>
        <w:tc>
          <w:tcPr>
            <w:tcW w:w="1843" w:type="dxa"/>
          </w:tcPr>
          <w:p w:rsidR="00D301CD" w:rsidRPr="00E35BB9" w:rsidRDefault="00D301CD" w:rsidP="00E236E1">
            <w:pPr>
              <w:shd w:val="clear" w:color="auto" w:fill="FFFFFF"/>
              <w:outlineLvl w:val="2"/>
            </w:pPr>
            <w:r w:rsidRPr="00E35BB9">
              <w:t xml:space="preserve">Методист </w:t>
            </w:r>
          </w:p>
          <w:p w:rsidR="00D301CD" w:rsidRPr="00E35BB9" w:rsidRDefault="00D301CD" w:rsidP="00E236E1">
            <w:pPr>
              <w:shd w:val="clear" w:color="auto" w:fill="FFFFFF"/>
              <w:outlineLvl w:val="2"/>
            </w:pPr>
            <w:r w:rsidRPr="00E35BB9">
              <w:t xml:space="preserve">методического отдела </w:t>
            </w:r>
          </w:p>
          <w:p w:rsidR="00B533A5" w:rsidRPr="00E35BB9" w:rsidRDefault="00B533A5" w:rsidP="00E236E1">
            <w:pPr>
              <w:jc w:val="both"/>
            </w:pPr>
          </w:p>
        </w:tc>
      </w:tr>
      <w:tr w:rsidR="00B533A5" w:rsidRPr="00E35BB9" w:rsidTr="00E236E1">
        <w:trPr>
          <w:trHeight w:val="699"/>
        </w:trPr>
        <w:tc>
          <w:tcPr>
            <w:tcW w:w="3969" w:type="dxa"/>
          </w:tcPr>
          <w:p w:rsidR="00B533A5" w:rsidRPr="00E35BB9" w:rsidRDefault="00B533A5" w:rsidP="00E236E1">
            <w:pPr>
              <w:suppressAutoHyphens/>
              <w:rPr>
                <w:lang w:eastAsia="en-US"/>
              </w:rPr>
            </w:pPr>
            <w:r w:rsidRPr="00E35BB9">
              <w:rPr>
                <w:lang w:eastAsia="en-US"/>
              </w:rPr>
              <w:t>Система формирования и развития функциональной грамотности в общеобразовательном учреждении: управленческий подход</w:t>
            </w:r>
          </w:p>
        </w:tc>
        <w:tc>
          <w:tcPr>
            <w:tcW w:w="1701" w:type="dxa"/>
          </w:tcPr>
          <w:p w:rsidR="00B533A5" w:rsidRPr="00E35BB9" w:rsidRDefault="00B533A5" w:rsidP="00E236E1">
            <w:pPr>
              <w:suppressAutoHyphens/>
            </w:pPr>
            <w:r w:rsidRPr="00E35BB9">
              <w:t>МБОУ «СШ № 2»</w:t>
            </w:r>
          </w:p>
        </w:tc>
        <w:tc>
          <w:tcPr>
            <w:tcW w:w="1951" w:type="dxa"/>
          </w:tcPr>
          <w:p w:rsidR="0007184A" w:rsidRDefault="0007184A" w:rsidP="00E236E1">
            <w:pPr>
              <w:rPr>
                <w:lang w:eastAsia="en-US"/>
              </w:rPr>
            </w:pPr>
            <w:r>
              <w:rPr>
                <w:lang w:eastAsia="en-US"/>
              </w:rPr>
              <w:t>Позднякова</w:t>
            </w:r>
          </w:p>
          <w:p w:rsidR="0007184A" w:rsidRDefault="00B533A5" w:rsidP="0007184A">
            <w:pPr>
              <w:rPr>
                <w:lang w:eastAsia="en-US"/>
              </w:rPr>
            </w:pPr>
            <w:r w:rsidRPr="00E35BB9">
              <w:rPr>
                <w:lang w:eastAsia="en-US"/>
              </w:rPr>
              <w:t>И</w:t>
            </w:r>
            <w:r w:rsidR="0007184A">
              <w:rPr>
                <w:lang w:eastAsia="en-US"/>
              </w:rPr>
              <w:t>нна</w:t>
            </w:r>
          </w:p>
          <w:p w:rsidR="00B533A5" w:rsidRPr="00E35BB9" w:rsidRDefault="0007184A" w:rsidP="0007184A">
            <w:pPr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1843" w:type="dxa"/>
          </w:tcPr>
          <w:p w:rsidR="00B533A5" w:rsidRPr="00E35BB9" w:rsidRDefault="0007184A" w:rsidP="0007184A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B533A5" w:rsidRPr="00E35BB9">
              <w:rPr>
                <w:lang w:eastAsia="en-US"/>
              </w:rPr>
              <w:t>иректор</w:t>
            </w:r>
          </w:p>
        </w:tc>
      </w:tr>
      <w:tr w:rsidR="004C38D9" w:rsidRPr="00E35BB9" w:rsidTr="00E236E1">
        <w:trPr>
          <w:trHeight w:val="699"/>
        </w:trPr>
        <w:tc>
          <w:tcPr>
            <w:tcW w:w="3969" w:type="dxa"/>
          </w:tcPr>
          <w:p w:rsidR="004C38D9" w:rsidRPr="00E35BB9" w:rsidRDefault="004C38D9" w:rsidP="00E236E1">
            <w:r w:rsidRPr="00E35BB9">
              <w:t>Функциональная грамотность как методическая проблема и стратегический результат современного образования («4</w:t>
            </w:r>
            <w:proofErr w:type="gramStart"/>
            <w:r w:rsidRPr="00E35BB9">
              <w:t xml:space="preserve"> К</w:t>
            </w:r>
            <w:proofErr w:type="gramEnd"/>
            <w:r w:rsidRPr="00E35BB9">
              <w:t>» компетенции: инструменты формирования на уроках гуманитарного цикла)</w:t>
            </w:r>
          </w:p>
        </w:tc>
        <w:tc>
          <w:tcPr>
            <w:tcW w:w="1701" w:type="dxa"/>
          </w:tcPr>
          <w:p w:rsidR="004C38D9" w:rsidRPr="00E35BB9" w:rsidRDefault="004C38D9" w:rsidP="00E236E1">
            <w:pPr>
              <w:suppressAutoHyphens/>
            </w:pPr>
            <w:r w:rsidRPr="00E35BB9">
              <w:t>МБОУ «СШ № 29»</w:t>
            </w:r>
          </w:p>
        </w:tc>
        <w:tc>
          <w:tcPr>
            <w:tcW w:w="1951" w:type="dxa"/>
          </w:tcPr>
          <w:p w:rsidR="004C38D9" w:rsidRPr="00E35BB9" w:rsidRDefault="004C38D9" w:rsidP="00E236E1">
            <w:pPr>
              <w:suppressAutoHyphens/>
            </w:pPr>
            <w:r w:rsidRPr="00E35BB9">
              <w:t>Кузьмина Оксана Владимировна</w:t>
            </w:r>
          </w:p>
        </w:tc>
        <w:tc>
          <w:tcPr>
            <w:tcW w:w="1843" w:type="dxa"/>
          </w:tcPr>
          <w:p w:rsidR="004C38D9" w:rsidRPr="00E35BB9" w:rsidRDefault="004C38D9" w:rsidP="00E236E1">
            <w:r w:rsidRPr="00E35BB9">
              <w:t>Учитель русского языка и литературы</w:t>
            </w:r>
          </w:p>
        </w:tc>
      </w:tr>
      <w:tr w:rsidR="004C38D9" w:rsidRPr="00E35BB9" w:rsidTr="00E236E1">
        <w:trPr>
          <w:trHeight w:val="699"/>
        </w:trPr>
        <w:tc>
          <w:tcPr>
            <w:tcW w:w="3969" w:type="dxa"/>
          </w:tcPr>
          <w:p w:rsidR="004C38D9" w:rsidRPr="00E35BB9" w:rsidRDefault="004C38D9" w:rsidP="00E236E1">
            <w:r w:rsidRPr="00E35BB9">
              <w:t>Формирование функциональной грамотности младших школьников посредством использования исследовательских проектов обучающихся старшего звена</w:t>
            </w:r>
          </w:p>
        </w:tc>
        <w:tc>
          <w:tcPr>
            <w:tcW w:w="1701" w:type="dxa"/>
          </w:tcPr>
          <w:p w:rsidR="004C38D9" w:rsidRPr="00E35BB9" w:rsidRDefault="004C38D9" w:rsidP="00E236E1">
            <w:pPr>
              <w:suppressAutoHyphens/>
            </w:pPr>
            <w:r w:rsidRPr="00E35BB9">
              <w:t xml:space="preserve">МБОУ « СШ № 17 им. Героя Российской Федерации А.Б. </w:t>
            </w:r>
            <w:proofErr w:type="spellStart"/>
            <w:r w:rsidRPr="00E35BB9">
              <w:t>Буханова</w:t>
            </w:r>
            <w:proofErr w:type="spellEnd"/>
            <w:r w:rsidRPr="00E35BB9">
              <w:t>»</w:t>
            </w:r>
          </w:p>
        </w:tc>
        <w:tc>
          <w:tcPr>
            <w:tcW w:w="1951" w:type="dxa"/>
          </w:tcPr>
          <w:p w:rsidR="004C38D9" w:rsidRPr="00E35BB9" w:rsidRDefault="004C38D9" w:rsidP="00E236E1">
            <w:pPr>
              <w:suppressAutoHyphens/>
            </w:pPr>
            <w:proofErr w:type="spellStart"/>
            <w:r w:rsidRPr="00E35BB9">
              <w:t>Куренева</w:t>
            </w:r>
            <w:proofErr w:type="spellEnd"/>
            <w:r w:rsidRPr="00E35BB9">
              <w:t xml:space="preserve"> Ольга Николаевна</w:t>
            </w:r>
          </w:p>
        </w:tc>
        <w:tc>
          <w:tcPr>
            <w:tcW w:w="1843" w:type="dxa"/>
          </w:tcPr>
          <w:p w:rsidR="004C38D9" w:rsidRPr="00E35BB9" w:rsidRDefault="004C38D9" w:rsidP="00E236E1">
            <w:r w:rsidRPr="00E35BB9">
              <w:t>Учитель физики</w:t>
            </w:r>
          </w:p>
        </w:tc>
      </w:tr>
      <w:tr w:rsidR="004C38D9" w:rsidRPr="00E35BB9" w:rsidTr="00E236E1">
        <w:trPr>
          <w:trHeight w:val="699"/>
        </w:trPr>
        <w:tc>
          <w:tcPr>
            <w:tcW w:w="3969" w:type="dxa"/>
          </w:tcPr>
          <w:p w:rsidR="004C38D9" w:rsidRPr="00E35BB9" w:rsidRDefault="004C38D9" w:rsidP="00E236E1">
            <w:r w:rsidRPr="00E35BB9">
              <w:t>Развитие функциональной грамотности у младших школьников на уроках математики</w:t>
            </w:r>
          </w:p>
        </w:tc>
        <w:tc>
          <w:tcPr>
            <w:tcW w:w="1701" w:type="dxa"/>
          </w:tcPr>
          <w:p w:rsidR="004C38D9" w:rsidRPr="00E35BB9" w:rsidRDefault="004C38D9" w:rsidP="00E236E1">
            <w:pPr>
              <w:suppressAutoHyphens/>
            </w:pPr>
            <w:r w:rsidRPr="00E35BB9">
              <w:t>МБОУ «СШ № 7»</w:t>
            </w:r>
          </w:p>
        </w:tc>
        <w:tc>
          <w:tcPr>
            <w:tcW w:w="1951" w:type="dxa"/>
          </w:tcPr>
          <w:p w:rsidR="004C38D9" w:rsidRPr="00E35BB9" w:rsidRDefault="004C38D9" w:rsidP="00E236E1">
            <w:pPr>
              <w:suppressAutoHyphens/>
            </w:pPr>
            <w:r w:rsidRPr="00E35BB9">
              <w:t>Иванова Ирина Юрьевна</w:t>
            </w:r>
          </w:p>
        </w:tc>
        <w:tc>
          <w:tcPr>
            <w:tcW w:w="1843" w:type="dxa"/>
          </w:tcPr>
          <w:p w:rsidR="004C38D9" w:rsidRPr="00E35BB9" w:rsidRDefault="004C38D9" w:rsidP="00E236E1">
            <w:r w:rsidRPr="00E35BB9">
              <w:t>Учитель начальных классов</w:t>
            </w:r>
          </w:p>
        </w:tc>
      </w:tr>
      <w:tr w:rsidR="004C38D9" w:rsidRPr="00E35BB9" w:rsidTr="00E236E1">
        <w:trPr>
          <w:trHeight w:val="699"/>
        </w:trPr>
        <w:tc>
          <w:tcPr>
            <w:tcW w:w="3969" w:type="dxa"/>
          </w:tcPr>
          <w:p w:rsidR="004C38D9" w:rsidRPr="00E35BB9" w:rsidRDefault="004C38D9" w:rsidP="00E236E1">
            <w:r w:rsidRPr="00E35BB9">
              <w:t xml:space="preserve">Работа с текстом  как основа формирования </w:t>
            </w:r>
            <w:r w:rsidRPr="00E35BB9">
              <w:rPr>
                <w:bCs/>
              </w:rPr>
              <w:t xml:space="preserve"> функциональной грамотности </w:t>
            </w:r>
            <w:r w:rsidRPr="00E35BB9">
              <w:t xml:space="preserve">обучающихся начальных классов </w:t>
            </w:r>
          </w:p>
        </w:tc>
        <w:tc>
          <w:tcPr>
            <w:tcW w:w="1701" w:type="dxa"/>
          </w:tcPr>
          <w:p w:rsidR="004C38D9" w:rsidRPr="00E35BB9" w:rsidRDefault="004C38D9" w:rsidP="00E236E1">
            <w:pPr>
              <w:suppressAutoHyphens/>
            </w:pPr>
            <w:r w:rsidRPr="00E35BB9">
              <w:t>МБОУ «СШ № 6»</w:t>
            </w:r>
          </w:p>
        </w:tc>
        <w:tc>
          <w:tcPr>
            <w:tcW w:w="1951" w:type="dxa"/>
          </w:tcPr>
          <w:p w:rsidR="004C38D9" w:rsidRPr="00E35BB9" w:rsidRDefault="004C38D9" w:rsidP="00E236E1">
            <w:pPr>
              <w:suppressAutoHyphens/>
            </w:pPr>
            <w:r w:rsidRPr="00E35BB9">
              <w:t>Климова Наталья Юрьевна</w:t>
            </w:r>
          </w:p>
        </w:tc>
        <w:tc>
          <w:tcPr>
            <w:tcW w:w="1843" w:type="dxa"/>
          </w:tcPr>
          <w:p w:rsidR="004C38D9" w:rsidRPr="00E35BB9" w:rsidRDefault="004C38D9" w:rsidP="00E236E1">
            <w:r w:rsidRPr="00E35BB9">
              <w:t>Учитель начальных классов</w:t>
            </w:r>
          </w:p>
        </w:tc>
      </w:tr>
      <w:tr w:rsidR="00B46419" w:rsidRPr="00E35BB9" w:rsidTr="00E236E1">
        <w:trPr>
          <w:trHeight w:val="699"/>
        </w:trPr>
        <w:tc>
          <w:tcPr>
            <w:tcW w:w="3969" w:type="dxa"/>
          </w:tcPr>
          <w:p w:rsidR="00B46419" w:rsidRPr="008F3350" w:rsidRDefault="00B46419" w:rsidP="00B46419">
            <w:pPr>
              <w:suppressAutoHyphens/>
              <w:rPr>
                <w:sz w:val="28"/>
                <w:szCs w:val="28"/>
              </w:rPr>
            </w:pPr>
            <w:r w:rsidRPr="00514FD9">
              <w:t xml:space="preserve">Открытые задания по </w:t>
            </w:r>
            <w:r>
              <w:t xml:space="preserve">развитию </w:t>
            </w:r>
            <w:r w:rsidRPr="00514FD9">
              <w:t>читательской и математической грамотности</w:t>
            </w:r>
            <w:r w:rsidRPr="008F33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46419" w:rsidRPr="00514FD9" w:rsidRDefault="00B46419" w:rsidP="00B46419">
            <w:pPr>
              <w:jc w:val="both"/>
            </w:pPr>
            <w:r w:rsidRPr="008F3350">
              <w:rPr>
                <w:sz w:val="28"/>
                <w:szCs w:val="28"/>
              </w:rPr>
              <w:t>МБОУ «СШ № 6»</w:t>
            </w:r>
          </w:p>
        </w:tc>
        <w:tc>
          <w:tcPr>
            <w:tcW w:w="1951" w:type="dxa"/>
          </w:tcPr>
          <w:p w:rsidR="00B46419" w:rsidRPr="00514FD9" w:rsidRDefault="00B46419" w:rsidP="00B46419">
            <w:pPr>
              <w:jc w:val="both"/>
            </w:pPr>
            <w:r w:rsidRPr="00514FD9">
              <w:t>Марченкова Инна Викторовна</w:t>
            </w:r>
          </w:p>
        </w:tc>
        <w:tc>
          <w:tcPr>
            <w:tcW w:w="1843" w:type="dxa"/>
          </w:tcPr>
          <w:p w:rsidR="00B46419" w:rsidRPr="008F3350" w:rsidRDefault="00B46419" w:rsidP="00B46419">
            <w:pPr>
              <w:rPr>
                <w:sz w:val="28"/>
                <w:szCs w:val="28"/>
              </w:rPr>
            </w:pPr>
            <w:r w:rsidRPr="00514FD9">
              <w:t>Учитель начальных классов</w:t>
            </w:r>
          </w:p>
        </w:tc>
      </w:tr>
      <w:tr w:rsidR="00B46419" w:rsidRPr="00E35BB9" w:rsidTr="00E236E1">
        <w:trPr>
          <w:trHeight w:val="699"/>
        </w:trPr>
        <w:tc>
          <w:tcPr>
            <w:tcW w:w="3969" w:type="dxa"/>
          </w:tcPr>
          <w:p w:rsidR="00B46419" w:rsidRPr="00E35BB9" w:rsidRDefault="00B46419" w:rsidP="00B46419">
            <w:r w:rsidRPr="00E35BB9">
              <w:t>Формирование функциональной грамотности на уроках русского языка и литературы</w:t>
            </w:r>
          </w:p>
        </w:tc>
        <w:tc>
          <w:tcPr>
            <w:tcW w:w="1701" w:type="dxa"/>
          </w:tcPr>
          <w:p w:rsidR="00B46419" w:rsidRPr="00E35BB9" w:rsidRDefault="00B46419" w:rsidP="00B46419">
            <w:pPr>
              <w:suppressAutoHyphens/>
            </w:pPr>
            <w:r w:rsidRPr="00E35BB9">
              <w:t>МБОУ «СШ № 25»</w:t>
            </w:r>
          </w:p>
        </w:tc>
        <w:tc>
          <w:tcPr>
            <w:tcW w:w="1951" w:type="dxa"/>
          </w:tcPr>
          <w:p w:rsidR="00B46419" w:rsidRPr="00E35BB9" w:rsidRDefault="00B46419" w:rsidP="00B46419">
            <w:pPr>
              <w:suppressAutoHyphens/>
              <w:rPr>
                <w:color w:val="000000" w:themeColor="text1"/>
              </w:rPr>
            </w:pPr>
            <w:r w:rsidRPr="00E35BB9">
              <w:rPr>
                <w:color w:val="000000" w:themeColor="text1"/>
              </w:rPr>
              <w:t>Атрошкова С.Б.</w:t>
            </w:r>
          </w:p>
        </w:tc>
        <w:tc>
          <w:tcPr>
            <w:tcW w:w="1843" w:type="dxa"/>
          </w:tcPr>
          <w:p w:rsidR="00B46419" w:rsidRPr="00E35BB9" w:rsidRDefault="00B46419" w:rsidP="00B46419">
            <w:r w:rsidRPr="00E35BB9">
              <w:t>Учитель русского языка и литературы</w:t>
            </w:r>
          </w:p>
        </w:tc>
      </w:tr>
      <w:tr w:rsidR="00B46419" w:rsidRPr="00E35BB9" w:rsidTr="00E236E1">
        <w:trPr>
          <w:trHeight w:val="699"/>
        </w:trPr>
        <w:tc>
          <w:tcPr>
            <w:tcW w:w="3969" w:type="dxa"/>
          </w:tcPr>
          <w:p w:rsidR="00B46419" w:rsidRPr="00E35BB9" w:rsidRDefault="00B46419" w:rsidP="00B46419">
            <w:pPr>
              <w:suppressAutoHyphens/>
              <w:rPr>
                <w:lang w:eastAsia="en-US"/>
              </w:rPr>
            </w:pPr>
            <w:r w:rsidRPr="00E35BB9">
              <w:t>Формирование функциональной грамотности на уроках иностранного языка как залог дальнейшей реализации ученика как успешной личности</w:t>
            </w:r>
          </w:p>
        </w:tc>
        <w:tc>
          <w:tcPr>
            <w:tcW w:w="1701" w:type="dxa"/>
          </w:tcPr>
          <w:p w:rsidR="00B46419" w:rsidRPr="00E35BB9" w:rsidRDefault="00B46419" w:rsidP="00B46419">
            <w:pPr>
              <w:suppressAutoHyphens/>
            </w:pPr>
            <w:r w:rsidRPr="00E35BB9">
              <w:t>МБОУ «Гимназия № 4»</w:t>
            </w:r>
          </w:p>
        </w:tc>
        <w:tc>
          <w:tcPr>
            <w:tcW w:w="1951" w:type="dxa"/>
          </w:tcPr>
          <w:p w:rsidR="00B46419" w:rsidRPr="00E35BB9" w:rsidRDefault="00B46419" w:rsidP="00B46419">
            <w:pPr>
              <w:rPr>
                <w:lang w:eastAsia="en-US"/>
              </w:rPr>
            </w:pPr>
            <w:r w:rsidRPr="00E35BB9">
              <w:rPr>
                <w:lang w:eastAsia="en-US"/>
              </w:rPr>
              <w:t>Владимирова Татьяна Владимировна</w:t>
            </w:r>
          </w:p>
        </w:tc>
        <w:tc>
          <w:tcPr>
            <w:tcW w:w="1843" w:type="dxa"/>
          </w:tcPr>
          <w:p w:rsidR="00B46419" w:rsidRPr="00E35BB9" w:rsidRDefault="00B46419" w:rsidP="00B46419">
            <w:pPr>
              <w:rPr>
                <w:lang w:eastAsia="en-US"/>
              </w:rPr>
            </w:pPr>
            <w:r w:rsidRPr="00E35BB9">
              <w:rPr>
                <w:lang w:eastAsia="en-US"/>
              </w:rPr>
              <w:t>Учитель английского языка</w:t>
            </w:r>
          </w:p>
        </w:tc>
      </w:tr>
      <w:tr w:rsidR="00B46419" w:rsidRPr="00E35BB9" w:rsidTr="00E236E1">
        <w:tc>
          <w:tcPr>
            <w:tcW w:w="3969" w:type="dxa"/>
          </w:tcPr>
          <w:p w:rsidR="00B46419" w:rsidRPr="00E35BB9" w:rsidRDefault="00B46419" w:rsidP="00B46419">
            <w:pPr>
              <w:suppressAutoHyphens/>
              <w:rPr>
                <w:lang w:eastAsia="en-US"/>
              </w:rPr>
            </w:pPr>
            <w:proofErr w:type="gramStart"/>
            <w:r w:rsidRPr="00E35BB9">
              <w:rPr>
                <w:color w:val="000000"/>
              </w:rPr>
              <w:t xml:space="preserve">Формирование функциональной грамотности обучающихся на уроках математики в условиях </w:t>
            </w:r>
            <w:r w:rsidRPr="00E35BB9">
              <w:rPr>
                <w:color w:val="000000"/>
              </w:rPr>
              <w:lastRenderedPageBreak/>
              <w:t>обновления содержания образования</w:t>
            </w:r>
            <w:proofErr w:type="gramEnd"/>
          </w:p>
        </w:tc>
        <w:tc>
          <w:tcPr>
            <w:tcW w:w="1701" w:type="dxa"/>
          </w:tcPr>
          <w:p w:rsidR="00B46419" w:rsidRPr="00E35BB9" w:rsidRDefault="00B46419" w:rsidP="00B46419">
            <w:pPr>
              <w:suppressAutoHyphens/>
            </w:pPr>
            <w:r w:rsidRPr="00E35BB9">
              <w:lastRenderedPageBreak/>
              <w:t>МБОУ «СШ № 11»</w:t>
            </w:r>
          </w:p>
        </w:tc>
        <w:tc>
          <w:tcPr>
            <w:tcW w:w="1951" w:type="dxa"/>
          </w:tcPr>
          <w:p w:rsidR="00B46419" w:rsidRPr="00E35BB9" w:rsidRDefault="00B46419" w:rsidP="00B46419">
            <w:pPr>
              <w:rPr>
                <w:lang w:eastAsia="en-US"/>
              </w:rPr>
            </w:pPr>
            <w:r w:rsidRPr="00E35BB9">
              <w:rPr>
                <w:lang w:eastAsia="en-US"/>
              </w:rPr>
              <w:t>Полякова Елена Анатольевна</w:t>
            </w:r>
          </w:p>
        </w:tc>
        <w:tc>
          <w:tcPr>
            <w:tcW w:w="1843" w:type="dxa"/>
          </w:tcPr>
          <w:p w:rsidR="00B46419" w:rsidRPr="00E35BB9" w:rsidRDefault="00B46419" w:rsidP="00B46419">
            <w:pPr>
              <w:rPr>
                <w:lang w:eastAsia="en-US"/>
              </w:rPr>
            </w:pPr>
            <w:r w:rsidRPr="00E35BB9">
              <w:rPr>
                <w:lang w:eastAsia="en-US"/>
              </w:rPr>
              <w:t>Учитель математики</w:t>
            </w:r>
          </w:p>
        </w:tc>
      </w:tr>
      <w:tr w:rsidR="00B46419" w:rsidRPr="00E35BB9" w:rsidTr="00E236E1">
        <w:trPr>
          <w:trHeight w:val="699"/>
        </w:trPr>
        <w:tc>
          <w:tcPr>
            <w:tcW w:w="3969" w:type="dxa"/>
          </w:tcPr>
          <w:p w:rsidR="00B46419" w:rsidRPr="00E35BB9" w:rsidRDefault="00B46419" w:rsidP="00B46419">
            <w:r w:rsidRPr="00E35BB9">
              <w:lastRenderedPageBreak/>
              <w:t>Эффективные техники и приемы  формирования функциональной грамотности на уроках физики и математики</w:t>
            </w:r>
          </w:p>
        </w:tc>
        <w:tc>
          <w:tcPr>
            <w:tcW w:w="1701" w:type="dxa"/>
          </w:tcPr>
          <w:p w:rsidR="00B46419" w:rsidRPr="00E35BB9" w:rsidRDefault="00B46419" w:rsidP="00B46419">
            <w:pPr>
              <w:suppressAutoHyphens/>
            </w:pPr>
            <w:r w:rsidRPr="00E35BB9">
              <w:t>МБОУ «СШ № 25»</w:t>
            </w:r>
          </w:p>
        </w:tc>
        <w:tc>
          <w:tcPr>
            <w:tcW w:w="1951" w:type="dxa"/>
          </w:tcPr>
          <w:p w:rsidR="00B46419" w:rsidRPr="00E35BB9" w:rsidRDefault="00B46419" w:rsidP="00B46419">
            <w:pPr>
              <w:suppressAutoHyphens/>
              <w:rPr>
                <w:color w:val="000000" w:themeColor="text1"/>
              </w:rPr>
            </w:pPr>
            <w:r w:rsidRPr="00E35BB9">
              <w:rPr>
                <w:color w:val="000000" w:themeColor="text1"/>
              </w:rPr>
              <w:t>Смирнова Ольга Аркадьевна</w:t>
            </w:r>
          </w:p>
        </w:tc>
        <w:tc>
          <w:tcPr>
            <w:tcW w:w="1843" w:type="dxa"/>
          </w:tcPr>
          <w:p w:rsidR="00B46419" w:rsidRPr="00E35BB9" w:rsidRDefault="00B46419" w:rsidP="00B46419">
            <w:r w:rsidRPr="00E35BB9">
              <w:t>Учитель физики и математики</w:t>
            </w:r>
          </w:p>
        </w:tc>
      </w:tr>
      <w:tr w:rsidR="00B46419" w:rsidRPr="00E35BB9" w:rsidTr="00E236E1">
        <w:trPr>
          <w:trHeight w:val="699"/>
        </w:trPr>
        <w:tc>
          <w:tcPr>
            <w:tcW w:w="3969" w:type="dxa"/>
          </w:tcPr>
          <w:p w:rsidR="00B46419" w:rsidRPr="00E35BB9" w:rsidRDefault="00B46419" w:rsidP="00B46419">
            <w:r w:rsidRPr="00E35BB9">
              <w:t xml:space="preserve">Развитие функциональной грамотности </w:t>
            </w:r>
            <w:proofErr w:type="gramStart"/>
            <w:r w:rsidRPr="00E35BB9">
              <w:t>обучающихся</w:t>
            </w:r>
            <w:proofErr w:type="gramEnd"/>
            <w:r w:rsidRPr="00E35BB9">
              <w:t xml:space="preserve"> основной школы как обязательное условие прохождения государственной итоговой аттестации</w:t>
            </w:r>
          </w:p>
        </w:tc>
        <w:tc>
          <w:tcPr>
            <w:tcW w:w="1701" w:type="dxa"/>
          </w:tcPr>
          <w:p w:rsidR="00B46419" w:rsidRPr="00E35BB9" w:rsidRDefault="00B46419" w:rsidP="00B46419">
            <w:pPr>
              <w:suppressAutoHyphens/>
            </w:pPr>
            <w:r w:rsidRPr="00E35BB9">
              <w:t>МБОУ «СШ №36 им. А.М. Городнянского»</w:t>
            </w:r>
          </w:p>
        </w:tc>
        <w:tc>
          <w:tcPr>
            <w:tcW w:w="1951" w:type="dxa"/>
          </w:tcPr>
          <w:p w:rsidR="00B46419" w:rsidRPr="00E35BB9" w:rsidRDefault="00B46419" w:rsidP="00B46419">
            <w:pPr>
              <w:suppressAutoHyphens/>
            </w:pPr>
            <w:proofErr w:type="spellStart"/>
            <w:r w:rsidRPr="00E35BB9">
              <w:t>Шептицкая</w:t>
            </w:r>
            <w:proofErr w:type="spellEnd"/>
            <w:r w:rsidRPr="00E35BB9">
              <w:t xml:space="preserve"> Жанна Владимировна</w:t>
            </w:r>
          </w:p>
        </w:tc>
        <w:tc>
          <w:tcPr>
            <w:tcW w:w="1843" w:type="dxa"/>
          </w:tcPr>
          <w:p w:rsidR="00B46419" w:rsidRPr="00E35BB9" w:rsidRDefault="00B46419" w:rsidP="00B46419">
            <w:r w:rsidRPr="00E35BB9">
              <w:t>Директор</w:t>
            </w:r>
          </w:p>
        </w:tc>
      </w:tr>
    </w:tbl>
    <w:p w:rsidR="008F3350" w:rsidRDefault="008F3350">
      <w:pPr>
        <w:jc w:val="right"/>
      </w:pPr>
    </w:p>
    <w:sectPr w:rsidR="008F3350" w:rsidSect="00B533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ork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1823"/>
    <w:multiLevelType w:val="hybridMultilevel"/>
    <w:tmpl w:val="6BC2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3CB6"/>
    <w:rsid w:val="00065669"/>
    <w:rsid w:val="0007184A"/>
    <w:rsid w:val="000C74C8"/>
    <w:rsid w:val="00296F96"/>
    <w:rsid w:val="00322844"/>
    <w:rsid w:val="003F37E5"/>
    <w:rsid w:val="00493CB6"/>
    <w:rsid w:val="004C38D9"/>
    <w:rsid w:val="004D79AF"/>
    <w:rsid w:val="006C75BD"/>
    <w:rsid w:val="00822397"/>
    <w:rsid w:val="0087146D"/>
    <w:rsid w:val="008F3350"/>
    <w:rsid w:val="00AE78FA"/>
    <w:rsid w:val="00B46419"/>
    <w:rsid w:val="00B533A5"/>
    <w:rsid w:val="00C30114"/>
    <w:rsid w:val="00CC0E3F"/>
    <w:rsid w:val="00CE4879"/>
    <w:rsid w:val="00D02A39"/>
    <w:rsid w:val="00D301CD"/>
    <w:rsid w:val="00DA234C"/>
    <w:rsid w:val="00DD5536"/>
    <w:rsid w:val="00E236E1"/>
    <w:rsid w:val="00E35BB9"/>
    <w:rsid w:val="00F7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C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36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75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DA234C"/>
    <w:rPr>
      <w:i/>
      <w:iCs/>
    </w:rPr>
  </w:style>
  <w:style w:type="paragraph" w:styleId="a7">
    <w:name w:val="Normal (Web)"/>
    <w:basedOn w:val="a"/>
    <w:uiPriority w:val="99"/>
    <w:unhideWhenUsed/>
    <w:rsid w:val="00DA234C"/>
    <w:pPr>
      <w:spacing w:after="273"/>
    </w:pPr>
  </w:style>
  <w:style w:type="paragraph" w:styleId="a8">
    <w:name w:val="Balloon Text"/>
    <w:basedOn w:val="a"/>
    <w:link w:val="a9"/>
    <w:uiPriority w:val="99"/>
    <w:semiHidden/>
    <w:unhideWhenUsed/>
    <w:rsid w:val="004C3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6227">
                      <w:marLeft w:val="-273"/>
                      <w:marRight w:val="-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03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5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3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2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B05E5-119B-4B81-A4E3-3740AA72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Васинова</dc:creator>
  <cp:keywords/>
  <dc:description/>
  <cp:lastModifiedBy>Васинова</cp:lastModifiedBy>
  <cp:revision>10</cp:revision>
  <cp:lastPrinted>2020-10-22T13:28:00Z</cp:lastPrinted>
  <dcterms:created xsi:type="dcterms:W3CDTF">2020-09-24T13:21:00Z</dcterms:created>
  <dcterms:modified xsi:type="dcterms:W3CDTF">2020-10-26T06:39:00Z</dcterms:modified>
</cp:coreProperties>
</file>