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FF" w:rsidRDefault="004507FF" w:rsidP="00067FE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 w:rsidRPr="00067FE4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ГМО учителей химии</w:t>
      </w:r>
    </w:p>
    <w:p w:rsidR="00FD603E" w:rsidRPr="00067FE4" w:rsidRDefault="00FD603E" w:rsidP="00067FE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E64DB6" w:rsidRPr="00E64DB6" w:rsidRDefault="00FD603E" w:rsidP="00E64DB6">
      <w:pPr>
        <w:spacing w:after="0"/>
        <w:rPr>
          <w:rStyle w:val="layout"/>
          <w:rFonts w:ascii="Times New Roman" w:hAnsi="Times New Roman" w:cs="Times New Roman"/>
          <w:color w:val="002060"/>
          <w:sz w:val="32"/>
          <w:szCs w:val="32"/>
        </w:rPr>
      </w:pPr>
      <w:r w:rsidRPr="00E64DB6">
        <w:rPr>
          <w:rStyle w:val="layout"/>
          <w:rFonts w:ascii="Times New Roman" w:hAnsi="Times New Roman" w:cs="Times New Roman"/>
          <w:color w:val="002060"/>
          <w:sz w:val="32"/>
          <w:szCs w:val="32"/>
        </w:rPr>
        <w:t xml:space="preserve">Руководитель: </w:t>
      </w:r>
      <w:r w:rsidR="00E64DB6" w:rsidRPr="00E64DB6">
        <w:rPr>
          <w:rStyle w:val="layout"/>
          <w:rFonts w:ascii="Times New Roman" w:hAnsi="Times New Roman" w:cs="Times New Roman"/>
          <w:color w:val="002060"/>
          <w:sz w:val="32"/>
          <w:szCs w:val="32"/>
        </w:rPr>
        <w:t>Федорова А.М.,</w:t>
      </w:r>
    </w:p>
    <w:p w:rsidR="00FD603E" w:rsidRPr="00E64DB6" w:rsidRDefault="00FD603E" w:rsidP="00E64DB6">
      <w:pPr>
        <w:spacing w:after="0"/>
        <w:rPr>
          <w:rStyle w:val="layout"/>
          <w:rFonts w:ascii="Times New Roman" w:hAnsi="Times New Roman" w:cs="Times New Roman"/>
          <w:color w:val="002060"/>
          <w:sz w:val="32"/>
          <w:szCs w:val="32"/>
        </w:rPr>
      </w:pPr>
      <w:r w:rsidRPr="00E64DB6">
        <w:rPr>
          <w:rStyle w:val="layout"/>
          <w:rFonts w:ascii="Times New Roman" w:hAnsi="Times New Roman" w:cs="Times New Roman"/>
          <w:color w:val="002060"/>
          <w:sz w:val="32"/>
          <w:szCs w:val="32"/>
        </w:rPr>
        <w:t>учитель химии МБОУ «</w:t>
      </w:r>
      <w:r w:rsidR="00E64DB6" w:rsidRPr="00E64DB6">
        <w:rPr>
          <w:rStyle w:val="layout"/>
          <w:rFonts w:ascii="Times New Roman" w:hAnsi="Times New Roman" w:cs="Times New Roman"/>
          <w:color w:val="002060"/>
          <w:sz w:val="32"/>
          <w:szCs w:val="32"/>
        </w:rPr>
        <w:t>Гимназия</w:t>
      </w:r>
      <w:r w:rsidRPr="00E64DB6">
        <w:rPr>
          <w:rStyle w:val="layout"/>
          <w:rFonts w:ascii="Times New Roman" w:hAnsi="Times New Roman" w:cs="Times New Roman"/>
          <w:color w:val="002060"/>
          <w:sz w:val="32"/>
          <w:szCs w:val="32"/>
        </w:rPr>
        <w:t xml:space="preserve"> №1 им. Н.М. Пржевальского» </w:t>
      </w:r>
    </w:p>
    <w:p w:rsidR="005A0C9A" w:rsidRDefault="00D47DA9" w:rsidP="00067FE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15CDB3F" wp14:editId="4907D31D">
            <wp:extent cx="5940425" cy="4456144"/>
            <wp:effectExtent l="0" t="0" r="3175" b="1905"/>
            <wp:docPr id="3" name="Рисунок 3" descr="https://www.monolit-reaktivy.ru/system/ckeditor_assets/pictures/219081/content_hi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nolit-reaktivy.ru/system/ckeditor_assets/pictures/219081/content_him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BE1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</w:t>
      </w:r>
    </w:p>
    <w:p w:rsidR="00BA1BE1" w:rsidRDefault="00BA1BE1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FD603E">
        <w:rPr>
          <w:rFonts w:ascii="Times New Roman" w:hAnsi="Times New Roman" w:cs="Times New Roman"/>
          <w:color w:val="7030A0"/>
          <w:sz w:val="52"/>
          <w:szCs w:val="52"/>
        </w:rPr>
        <w:t xml:space="preserve">Заседание №1 </w:t>
      </w:r>
      <w:r w:rsidR="00FD603E" w:rsidRPr="00FD603E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</w:p>
    <w:p w:rsidR="00FD603E" w:rsidRPr="00B0724E" w:rsidRDefault="00BA1BE1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0724E">
        <w:rPr>
          <w:rFonts w:ascii="Times New Roman" w:hAnsi="Times New Roman" w:cs="Times New Roman"/>
          <w:b/>
          <w:color w:val="FF0000"/>
          <w:sz w:val="52"/>
          <w:szCs w:val="52"/>
        </w:rPr>
        <w:t>«Планирование работы</w:t>
      </w:r>
    </w:p>
    <w:p w:rsidR="00FD603E" w:rsidRPr="00B0724E" w:rsidRDefault="00FD603E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072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городского </w:t>
      </w:r>
      <w:r w:rsidR="00BA1BE1" w:rsidRPr="00B072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методического объединения </w:t>
      </w:r>
      <w:r w:rsidRPr="00B0724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учителей химии </w:t>
      </w:r>
    </w:p>
    <w:p w:rsidR="00BA1BE1" w:rsidRDefault="00BA1BE1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0724E">
        <w:rPr>
          <w:rFonts w:ascii="Times New Roman" w:hAnsi="Times New Roman" w:cs="Times New Roman"/>
          <w:b/>
          <w:color w:val="FF0000"/>
          <w:sz w:val="52"/>
          <w:szCs w:val="52"/>
        </w:rPr>
        <w:t>на 2021-2022 учебный год»</w:t>
      </w:r>
    </w:p>
    <w:p w:rsidR="00E64DB6" w:rsidRPr="00B0724E" w:rsidRDefault="00E64DB6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A1BE1" w:rsidRPr="00E64DB6" w:rsidRDefault="00BA1BE1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E64DB6">
        <w:rPr>
          <w:rFonts w:ascii="Times New Roman" w:hAnsi="Times New Roman" w:cs="Times New Roman"/>
          <w:b/>
          <w:color w:val="7030A0"/>
          <w:sz w:val="52"/>
          <w:szCs w:val="52"/>
        </w:rPr>
        <w:t>28.09.2021 в 15.00.</w:t>
      </w:r>
    </w:p>
    <w:p w:rsidR="00BA1BE1" w:rsidRPr="00E64DB6" w:rsidRDefault="00BA1BE1" w:rsidP="00FD60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E64DB6">
        <w:rPr>
          <w:rFonts w:ascii="Times New Roman" w:hAnsi="Times New Roman" w:cs="Times New Roman"/>
          <w:color w:val="7030A0"/>
          <w:sz w:val="52"/>
          <w:szCs w:val="52"/>
        </w:rPr>
        <w:t>формат видеоконференции</w:t>
      </w:r>
    </w:p>
    <w:p w:rsidR="00BA1BE1" w:rsidRDefault="00BA1BE1" w:rsidP="00BA1BE1">
      <w:pPr>
        <w:pStyle w:val="a3"/>
        <w:ind w:left="1429"/>
        <w:jc w:val="both"/>
        <w:rPr>
          <w:rStyle w:val="layout"/>
          <w:sz w:val="28"/>
          <w:szCs w:val="28"/>
        </w:rPr>
      </w:pPr>
    </w:p>
    <w:p w:rsidR="00E64DB6" w:rsidRDefault="00E64DB6" w:rsidP="00BA1BE1">
      <w:pPr>
        <w:pStyle w:val="a3"/>
        <w:ind w:left="1429"/>
        <w:jc w:val="both"/>
        <w:rPr>
          <w:rStyle w:val="layout"/>
          <w:sz w:val="28"/>
          <w:szCs w:val="28"/>
        </w:rPr>
      </w:pPr>
    </w:p>
    <w:p w:rsidR="00BA1BE1" w:rsidRDefault="00BA1BE1" w:rsidP="00BA1BE1">
      <w:pPr>
        <w:pStyle w:val="a3"/>
        <w:ind w:left="1429" w:hanging="720"/>
        <w:jc w:val="both"/>
        <w:rPr>
          <w:rStyle w:val="layout"/>
          <w:sz w:val="28"/>
          <w:szCs w:val="28"/>
        </w:rPr>
      </w:pPr>
    </w:p>
    <w:p w:rsidR="00BA1BE1" w:rsidRPr="00D47DA9" w:rsidRDefault="00BA1BE1" w:rsidP="00FD603E">
      <w:pPr>
        <w:pStyle w:val="a3"/>
        <w:numPr>
          <w:ilvl w:val="0"/>
          <w:numId w:val="2"/>
        </w:numPr>
        <w:spacing w:line="360" w:lineRule="auto"/>
        <w:jc w:val="both"/>
        <w:rPr>
          <w:rStyle w:val="layout"/>
          <w:color w:val="7030A0"/>
          <w:sz w:val="40"/>
          <w:szCs w:val="40"/>
        </w:rPr>
      </w:pPr>
      <w:r w:rsidRPr="00D47DA9">
        <w:rPr>
          <w:rStyle w:val="layout"/>
          <w:color w:val="7030A0"/>
          <w:sz w:val="40"/>
          <w:szCs w:val="40"/>
        </w:rPr>
        <w:t>Кратки</w:t>
      </w:r>
      <w:r w:rsidR="00FD603E" w:rsidRPr="00D47DA9">
        <w:rPr>
          <w:rStyle w:val="layout"/>
          <w:color w:val="7030A0"/>
          <w:sz w:val="40"/>
          <w:szCs w:val="40"/>
        </w:rPr>
        <w:t xml:space="preserve">й анализ </w:t>
      </w:r>
      <w:r w:rsidR="00B0724E" w:rsidRPr="00D47DA9">
        <w:rPr>
          <w:rStyle w:val="layout"/>
          <w:color w:val="7030A0"/>
          <w:sz w:val="40"/>
          <w:szCs w:val="40"/>
        </w:rPr>
        <w:t xml:space="preserve">работы </w:t>
      </w:r>
      <w:r w:rsidR="00FD603E" w:rsidRPr="00D47DA9">
        <w:rPr>
          <w:rStyle w:val="layout"/>
          <w:color w:val="7030A0"/>
          <w:sz w:val="40"/>
          <w:szCs w:val="40"/>
        </w:rPr>
        <w:t>за прошлый учебный год</w:t>
      </w:r>
    </w:p>
    <w:p w:rsidR="00BA1BE1" w:rsidRPr="00D47DA9" w:rsidRDefault="00BA1BE1" w:rsidP="00FD603E">
      <w:pPr>
        <w:pStyle w:val="a3"/>
        <w:numPr>
          <w:ilvl w:val="0"/>
          <w:numId w:val="2"/>
        </w:numPr>
        <w:spacing w:line="360" w:lineRule="auto"/>
        <w:jc w:val="both"/>
        <w:rPr>
          <w:rStyle w:val="layout"/>
          <w:color w:val="7030A0"/>
          <w:sz w:val="40"/>
          <w:szCs w:val="40"/>
        </w:rPr>
      </w:pPr>
      <w:r w:rsidRPr="00D47DA9">
        <w:rPr>
          <w:rStyle w:val="layout"/>
          <w:color w:val="7030A0"/>
          <w:sz w:val="40"/>
          <w:szCs w:val="40"/>
        </w:rPr>
        <w:t>Планирование работы на 2021-2022 учебный год на основе выявленны</w:t>
      </w:r>
      <w:r w:rsidR="00FD603E" w:rsidRPr="00D47DA9">
        <w:rPr>
          <w:rStyle w:val="layout"/>
          <w:color w:val="7030A0"/>
          <w:sz w:val="40"/>
          <w:szCs w:val="40"/>
        </w:rPr>
        <w:t>х запросов и дефицитов учителей</w:t>
      </w:r>
    </w:p>
    <w:p w:rsidR="00FD603E" w:rsidRPr="00D47DA9" w:rsidRDefault="00FD603E" w:rsidP="00FD603E">
      <w:pPr>
        <w:pStyle w:val="a3"/>
        <w:numPr>
          <w:ilvl w:val="0"/>
          <w:numId w:val="2"/>
        </w:numPr>
        <w:spacing w:line="360" w:lineRule="auto"/>
        <w:jc w:val="both"/>
        <w:rPr>
          <w:rStyle w:val="layout"/>
          <w:color w:val="7030A0"/>
          <w:sz w:val="40"/>
          <w:szCs w:val="40"/>
        </w:rPr>
      </w:pPr>
      <w:r w:rsidRPr="00D47DA9">
        <w:rPr>
          <w:rStyle w:val="layout"/>
          <w:color w:val="7030A0"/>
          <w:sz w:val="40"/>
          <w:szCs w:val="40"/>
        </w:rPr>
        <w:t xml:space="preserve">Перспективная модель ЕГЭ </w:t>
      </w:r>
    </w:p>
    <w:p w:rsidR="00BA1BE1" w:rsidRPr="00D47DA9" w:rsidRDefault="00FD603E" w:rsidP="00FD603E">
      <w:pPr>
        <w:pStyle w:val="a3"/>
        <w:numPr>
          <w:ilvl w:val="0"/>
          <w:numId w:val="2"/>
        </w:numPr>
        <w:spacing w:line="360" w:lineRule="auto"/>
        <w:jc w:val="both"/>
        <w:rPr>
          <w:rStyle w:val="layout"/>
          <w:color w:val="7030A0"/>
          <w:sz w:val="40"/>
          <w:szCs w:val="40"/>
        </w:rPr>
      </w:pPr>
      <w:r w:rsidRPr="00D47DA9">
        <w:rPr>
          <w:rStyle w:val="layout"/>
          <w:color w:val="7030A0"/>
          <w:sz w:val="40"/>
          <w:szCs w:val="40"/>
        </w:rPr>
        <w:t>Федеральный перечень учебников</w:t>
      </w:r>
    </w:p>
    <w:p w:rsidR="00FD603E" w:rsidRPr="00D47DA9" w:rsidRDefault="00FD603E" w:rsidP="00FD603E">
      <w:pPr>
        <w:pStyle w:val="a3"/>
        <w:numPr>
          <w:ilvl w:val="0"/>
          <w:numId w:val="2"/>
        </w:numPr>
        <w:spacing w:line="360" w:lineRule="auto"/>
        <w:jc w:val="both"/>
        <w:rPr>
          <w:rStyle w:val="layout"/>
          <w:color w:val="7030A0"/>
          <w:sz w:val="40"/>
          <w:szCs w:val="40"/>
        </w:rPr>
      </w:pPr>
      <w:r w:rsidRPr="00D47DA9">
        <w:rPr>
          <w:rStyle w:val="layout"/>
          <w:color w:val="7030A0"/>
          <w:sz w:val="40"/>
          <w:szCs w:val="40"/>
        </w:rPr>
        <w:t>Школьный этап Всероссийской олимпиады школьников на платформе «Сириус. Курсы»</w:t>
      </w:r>
    </w:p>
    <w:p w:rsidR="00547C5E" w:rsidRPr="00D47DA9" w:rsidRDefault="00BA1BE1" w:rsidP="00D47DA9">
      <w:pPr>
        <w:pStyle w:val="a3"/>
        <w:numPr>
          <w:ilvl w:val="0"/>
          <w:numId w:val="2"/>
        </w:numPr>
        <w:spacing w:line="360" w:lineRule="auto"/>
        <w:jc w:val="both"/>
        <w:rPr>
          <w:rStyle w:val="layout"/>
          <w:color w:val="7030A0"/>
          <w:sz w:val="40"/>
          <w:szCs w:val="40"/>
        </w:rPr>
      </w:pPr>
      <w:r w:rsidRPr="00D47DA9">
        <w:rPr>
          <w:rStyle w:val="layout"/>
          <w:color w:val="7030A0"/>
          <w:sz w:val="40"/>
          <w:szCs w:val="40"/>
        </w:rPr>
        <w:t>Организация взаимодействия у</w:t>
      </w:r>
      <w:r w:rsidR="00D47DA9">
        <w:rPr>
          <w:rStyle w:val="layout"/>
          <w:color w:val="7030A0"/>
          <w:sz w:val="40"/>
          <w:szCs w:val="40"/>
        </w:rPr>
        <w:t>чителей в рамках ГМО</w:t>
      </w:r>
    </w:p>
    <w:p w:rsidR="00547C5E" w:rsidRDefault="00547C5E" w:rsidP="00547C5E">
      <w:pPr>
        <w:pStyle w:val="a3"/>
        <w:spacing w:line="360" w:lineRule="auto"/>
        <w:jc w:val="both"/>
        <w:rPr>
          <w:rStyle w:val="layout"/>
          <w:b/>
          <w:color w:val="7030A0"/>
          <w:sz w:val="36"/>
          <w:szCs w:val="36"/>
        </w:rPr>
      </w:pPr>
    </w:p>
    <w:p w:rsidR="004801FE" w:rsidRPr="0024596A" w:rsidRDefault="0024596A" w:rsidP="0024596A">
      <w:pPr>
        <w:pStyle w:val="a3"/>
        <w:spacing w:line="360" w:lineRule="auto"/>
        <w:jc w:val="both"/>
        <w:rPr>
          <w:rStyle w:val="layout"/>
          <w:b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16305A03" wp14:editId="57F9D38B">
            <wp:extent cx="5940425" cy="4454159"/>
            <wp:effectExtent l="0" t="0" r="3175" b="3810"/>
            <wp:docPr id="4" name="Рисунок 4" descr="https://tuis.rudn.ru/pluginfile.php/9816/course/overviewfiles/biorg_c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is.rudn.ru/pluginfile.php/9816/course/overviewfiles/biorg_ch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5E" w:rsidRDefault="00EE6ED2" w:rsidP="00EE6ED2">
      <w:pPr>
        <w:pStyle w:val="a3"/>
        <w:jc w:val="center"/>
        <w:rPr>
          <w:rStyle w:val="layout"/>
          <w:b/>
          <w:color w:val="7030A0"/>
          <w:sz w:val="48"/>
          <w:szCs w:val="48"/>
        </w:rPr>
      </w:pPr>
      <w:r w:rsidRPr="00EE6ED2">
        <w:rPr>
          <w:rStyle w:val="layout"/>
          <w:b/>
          <w:color w:val="7030A0"/>
          <w:sz w:val="48"/>
          <w:szCs w:val="48"/>
        </w:rPr>
        <w:lastRenderedPageBreak/>
        <w:t>Планирование работы на 2021-2022 учебный год</w:t>
      </w:r>
    </w:p>
    <w:p w:rsidR="00FD69BA" w:rsidRDefault="00FD69BA" w:rsidP="00EE6ED2">
      <w:pPr>
        <w:pStyle w:val="a3"/>
        <w:jc w:val="center"/>
        <w:rPr>
          <w:rStyle w:val="layout"/>
          <w:b/>
          <w:color w:val="7030A0"/>
          <w:sz w:val="48"/>
          <w:szCs w:val="48"/>
        </w:rPr>
      </w:pPr>
    </w:p>
    <w:p w:rsidR="00067FD7" w:rsidRPr="00EE6ED2" w:rsidRDefault="00067FD7" w:rsidP="00EE6ED2">
      <w:pPr>
        <w:pStyle w:val="a3"/>
        <w:jc w:val="center"/>
        <w:rPr>
          <w:rStyle w:val="layout"/>
          <w:b/>
          <w:color w:val="7030A0"/>
          <w:sz w:val="48"/>
          <w:szCs w:val="48"/>
        </w:rPr>
      </w:pPr>
    </w:p>
    <w:p w:rsidR="00EE6ED2" w:rsidRPr="00EE6ED2" w:rsidRDefault="00EE6ED2" w:rsidP="00EE6ED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sz w:val="48"/>
          <w:szCs w:val="4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48"/>
          <w:szCs w:val="48"/>
          <w:lang w:eastAsia="ar-SA"/>
        </w:rPr>
        <w:t xml:space="preserve">       </w:t>
      </w:r>
      <w:r w:rsidR="00FD69BA">
        <w:rPr>
          <w:rFonts w:ascii="Times New Roman" w:eastAsia="SimSu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EE6ED2">
        <w:rPr>
          <w:rFonts w:ascii="Times New Roman" w:eastAsia="SimSun" w:hAnsi="Times New Roman" w:cs="Times New Roman"/>
          <w:b/>
          <w:bCs/>
          <w:color w:val="7030A0"/>
          <w:sz w:val="48"/>
          <w:szCs w:val="48"/>
          <w:lang w:eastAsia="ar-SA"/>
        </w:rPr>
        <w:t>Методическая тема</w:t>
      </w:r>
      <w:r w:rsidRPr="00EE6ED2">
        <w:rPr>
          <w:rFonts w:ascii="Times New Roman" w:eastAsia="SimSun" w:hAnsi="Times New Roman" w:cs="Times New Roman"/>
          <w:color w:val="7030A0"/>
          <w:sz w:val="48"/>
          <w:szCs w:val="48"/>
          <w:lang w:eastAsia="ar-SA"/>
        </w:rPr>
        <w:t xml:space="preserve">: </w:t>
      </w:r>
      <w:r w:rsidRPr="00EE6ED2">
        <w:rPr>
          <w:rFonts w:ascii="Times New Roman" w:eastAsia="SimSun" w:hAnsi="Times New Roman" w:cs="Times New Roman"/>
          <w:i/>
          <w:sz w:val="48"/>
          <w:szCs w:val="48"/>
          <w:lang w:eastAsia="ar-SA"/>
        </w:rPr>
        <w:t>повышение эффективности и качества обучения на основе современных подходов в условиях реализации ФГОС с учетом основных направлений и задач н</w:t>
      </w:r>
      <w:r w:rsidRPr="00EE6ED2">
        <w:rPr>
          <w:rFonts w:ascii="Times New Roman" w:eastAsia="SimSun" w:hAnsi="Times New Roman" w:cs="Times New Roman"/>
          <w:bCs/>
          <w:i/>
          <w:sz w:val="48"/>
          <w:szCs w:val="48"/>
          <w:lang w:eastAsia="ar-SA"/>
        </w:rPr>
        <w:t>ационального проекта «Образование», введением нового профессионального стандарта педагога.</w:t>
      </w:r>
    </w:p>
    <w:p w:rsidR="00EE6ED2" w:rsidRPr="00EE6ED2" w:rsidRDefault="00EE6ED2" w:rsidP="00EE6ED2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48"/>
          <w:szCs w:val="48"/>
          <w:lang w:eastAsia="ar-SA"/>
        </w:rPr>
      </w:pPr>
    </w:p>
    <w:p w:rsidR="00EE6ED2" w:rsidRPr="00EE6ED2" w:rsidRDefault="00EE6ED2" w:rsidP="00EE6ED2">
      <w:pPr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sz w:val="48"/>
          <w:szCs w:val="48"/>
          <w:lang w:eastAsia="ar-SA"/>
        </w:rPr>
      </w:pPr>
      <w:r w:rsidRPr="00EE6ED2">
        <w:rPr>
          <w:rFonts w:ascii="Times New Roman" w:eastAsia="SimSun" w:hAnsi="Times New Roman" w:cs="Times New Roman"/>
          <w:b/>
          <w:sz w:val="48"/>
          <w:szCs w:val="48"/>
          <w:lang w:eastAsia="ar-SA"/>
        </w:rPr>
        <w:t xml:space="preserve">          </w:t>
      </w:r>
      <w:r w:rsidRPr="00EE6ED2">
        <w:rPr>
          <w:rFonts w:ascii="Times New Roman" w:eastAsia="SimSun" w:hAnsi="Times New Roman" w:cs="Times New Roman"/>
          <w:b/>
          <w:color w:val="7030A0"/>
          <w:sz w:val="48"/>
          <w:szCs w:val="48"/>
          <w:lang w:eastAsia="ar-SA"/>
        </w:rPr>
        <w:t>Цель</w:t>
      </w:r>
      <w:r w:rsidRPr="00EE6ED2">
        <w:rPr>
          <w:rFonts w:ascii="Times New Roman" w:eastAsia="SimSun" w:hAnsi="Times New Roman" w:cs="Times New Roman"/>
          <w:i/>
          <w:color w:val="7030A0"/>
          <w:sz w:val="48"/>
          <w:szCs w:val="48"/>
          <w:lang w:eastAsia="ar-SA"/>
        </w:rPr>
        <w:t xml:space="preserve">: </w:t>
      </w:r>
      <w:r w:rsidRPr="00EE6ED2">
        <w:rPr>
          <w:rFonts w:ascii="Times New Roman" w:eastAsia="SimSun" w:hAnsi="Times New Roman" w:cs="Times New Roman"/>
          <w:i/>
          <w:sz w:val="48"/>
          <w:szCs w:val="48"/>
          <w:lang w:eastAsia="ar-SA"/>
        </w:rPr>
        <w:t>создание условий для реализации творческого потенциала педагогов</w:t>
      </w:r>
      <w:r w:rsidRPr="00EE6ED2">
        <w:rPr>
          <w:rFonts w:ascii="Times New Roman" w:eastAsia="SimSun" w:hAnsi="Times New Roman" w:cs="Times New Roman"/>
          <w:bCs/>
          <w:i/>
          <w:sz w:val="48"/>
          <w:szCs w:val="48"/>
          <w:lang w:eastAsia="ar-SA"/>
        </w:rPr>
        <w:t xml:space="preserve"> в связи с появлением новых функциональных обязанностей у учителей</w:t>
      </w:r>
      <w:r w:rsidRPr="00EE6ED2">
        <w:rPr>
          <w:rFonts w:ascii="Times New Roman" w:eastAsia="SimSun" w:hAnsi="Times New Roman" w:cs="Times New Roman"/>
          <w:i/>
          <w:sz w:val="48"/>
          <w:szCs w:val="48"/>
          <w:lang w:eastAsia="ar-SA"/>
        </w:rPr>
        <w:t>, при переходе на обновлённое содержание образования и эффективные педагогические технологии с учетом основных направлений и задач н</w:t>
      </w:r>
      <w:r w:rsidRPr="00EE6ED2">
        <w:rPr>
          <w:rFonts w:ascii="Times New Roman" w:eastAsia="SimSun" w:hAnsi="Times New Roman" w:cs="Times New Roman"/>
          <w:bCs/>
          <w:i/>
          <w:sz w:val="48"/>
          <w:szCs w:val="48"/>
          <w:lang w:eastAsia="ar-SA"/>
        </w:rPr>
        <w:t>ационального проекта «Образование»</w:t>
      </w:r>
    </w:p>
    <w:p w:rsidR="00067FE4" w:rsidRDefault="00067FE4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F8191D" w:rsidRDefault="00F8191D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F8191D" w:rsidRDefault="00F8191D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F8191D" w:rsidRDefault="00F8191D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F8191D" w:rsidRDefault="00F8191D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F8191D" w:rsidRDefault="00F8191D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4801FE" w:rsidRDefault="004801FE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613"/>
        <w:gridCol w:w="1712"/>
        <w:gridCol w:w="2196"/>
        <w:gridCol w:w="2084"/>
      </w:tblGrid>
      <w:tr w:rsidR="00F8191D" w:rsidRPr="00F8191D" w:rsidTr="00ED0F46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E64DB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Заседания ГМО учителей химии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Организаторы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i/>
                <w:sz w:val="28"/>
                <w:szCs w:val="28"/>
              </w:rPr>
            </w:pPr>
            <w:r w:rsidRPr="00F8191D">
              <w:rPr>
                <w:rFonts w:ascii="Times New Roman" w:eastAsia="Calibri" w:hAnsi="Times New Roman" w:cs="Calibri"/>
                <w:i/>
                <w:sz w:val="28"/>
                <w:szCs w:val="28"/>
                <w:u w:val="single"/>
              </w:rPr>
              <w:t>Планирование работы методического объединения</w:t>
            </w:r>
            <w:r w:rsidRPr="00F8191D">
              <w:rPr>
                <w:rFonts w:ascii="Times New Roman" w:eastAsia="Calibri" w:hAnsi="Times New Roman" w:cs="Calibri"/>
                <w:i/>
                <w:sz w:val="28"/>
                <w:szCs w:val="28"/>
              </w:rPr>
              <w:t xml:space="preserve"> на 2021-2022учебный год:</w:t>
            </w:r>
          </w:p>
          <w:p w:rsidR="00F8191D" w:rsidRPr="00F8191D" w:rsidRDefault="00F8191D" w:rsidP="00F8191D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F8191D">
              <w:rPr>
                <w:rFonts w:ascii="Times New Roman" w:eastAsia="Calibri" w:hAnsi="Times New Roman" w:cs="Calibri"/>
                <w:sz w:val="28"/>
                <w:szCs w:val="28"/>
              </w:rPr>
              <w:t>- обсуждение плана работы;</w:t>
            </w:r>
          </w:p>
          <w:p w:rsidR="00F8191D" w:rsidRPr="00F8191D" w:rsidRDefault="00F8191D" w:rsidP="00F8191D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F8191D">
              <w:rPr>
                <w:rFonts w:ascii="Times New Roman" w:eastAsia="Calibri" w:hAnsi="Times New Roman" w:cs="Calibri"/>
                <w:sz w:val="28"/>
                <w:szCs w:val="28"/>
              </w:rPr>
              <w:t>- диагностика методических потребностей педагогов;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- организация  ШЭ </w:t>
            </w:r>
            <w:proofErr w:type="spellStart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ВсОШ</w:t>
            </w:r>
            <w:proofErr w:type="spellEnd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на платформе «Сириус»;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 обновление базы данных учителей;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 разное.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</w:t>
            </w:r>
          </w:p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</w:p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конференция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А.М.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  <w:t>Практико-семинарское занятие</w:t>
            </w:r>
            <w:r w:rsidRPr="00F8191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«Методические рекомендации по подготовке </w:t>
            </w:r>
            <w:proofErr w:type="gramStart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 по химии по программе основного общего образования»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</w:t>
            </w:r>
          </w:p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 (на сайт)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А.М.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Звонарева Г.Н. (МБОУ «СШ №37)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Диалоговая площадка: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«Особенности перспективной модели КИМ ЕГЭ по химии 2022-2024 </w:t>
            </w:r>
            <w:proofErr w:type="spellStart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08.11-26.11.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А.М. 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  <w:t>Практико-семинарское занятие</w:t>
            </w:r>
            <w:r w:rsidRPr="00F8191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«Методические рекомендации по подготовке </w:t>
            </w:r>
            <w:proofErr w:type="gramStart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к ГИА по химии по программе среднего общего образования: планируемые изменения и актуальные вопросы»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</w:t>
            </w:r>
          </w:p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Дистанционно</w:t>
            </w:r>
          </w:p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сайт)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Звонарева Г.Н., Федорова А.М.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  <w:t>Создание банка</w:t>
            </w: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данных одаренных детей и педагогов, работающих с данной категорией 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01.12- 12.12.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</w:t>
            </w:r>
          </w:p>
        </w:tc>
      </w:tr>
      <w:tr w:rsidR="00F8191D" w:rsidRPr="00F8191D" w:rsidTr="00ED0F46">
        <w:trPr>
          <w:trHeight w:val="41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  <w:t>Круглый стол</w:t>
            </w:r>
            <w:r w:rsidRPr="00F8191D">
              <w:rPr>
                <w:rFonts w:ascii="Times New Roman" w:eastAsia="SimSu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lang w:eastAsia="ar-SA"/>
              </w:rPr>
              <w:t>«</w:t>
            </w:r>
            <w:proofErr w:type="gramStart"/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lang w:eastAsia="ar-SA"/>
              </w:rPr>
              <w:t>Одарённые</w:t>
            </w:r>
            <w:proofErr w:type="gramEnd"/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lang w:eastAsia="ar-SA"/>
              </w:rPr>
              <w:t xml:space="preserve"> и высокомотивированные </w:t>
            </w: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lang w:eastAsia="ar-SA"/>
              </w:rPr>
              <w:lastRenderedPageBreak/>
              <w:t>обучающиеся-ступени к успеху»</w:t>
            </w:r>
          </w:p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- анализ результатов школьного и муниципального этапов </w:t>
            </w:r>
            <w:proofErr w:type="spellStart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ВсОШ</w:t>
            </w:r>
            <w:proofErr w:type="spellEnd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F8191D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ar-SA"/>
              </w:rPr>
              <w:t xml:space="preserve">успешные практики сопровождения и поддержки </w:t>
            </w:r>
            <w:proofErr w:type="gramStart"/>
            <w:r w:rsidRPr="00F8191D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ar-SA"/>
              </w:rPr>
              <w:t>одаренных</w:t>
            </w:r>
            <w:proofErr w:type="gramEnd"/>
            <w:r w:rsidRPr="00F8191D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ar-SA"/>
              </w:rPr>
              <w:t xml:space="preserve"> обучающихся: из опыта работы.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25.01.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«Гимназия №1 имени Н.М. 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Пржевальского»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Федорова А.М.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Звонарёва</w:t>
            </w:r>
            <w:proofErr w:type="spellEnd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Мамченко С.А.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(МБОУ «СШ №6»);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Нагорская</w:t>
            </w:r>
            <w:proofErr w:type="spellEnd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(МБОУ «СШ №37),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О.М. (МБОУ «СШ </w:t>
            </w:r>
            <w:proofErr w:type="gramEnd"/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№33») и др.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Методическая консультация </w:t>
            </w:r>
          </w:p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«Обновление содержания и методическое обеспечение рабочих  программ по химии: воспитательная компонента»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 в течение месяца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А.М.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Фестиваль педагогических находок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«Образование в интересах устойчивого развития: формирование функциональной грамотности обучающихся на уроках и внеурочной деятельности»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F8191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- эффективные практики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сайт)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А.М.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Методическая консультация 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«ВПР по химии в 8 и 11 классах: актуальные вопросы»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 в течение месяца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А.М.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Анализ работы ГМО</w:t>
            </w:r>
            <w:r w:rsidRPr="00F819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учителей химии в 2019-2020 учебном году и планирование работы на 2021-2022 учебный год: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методических затруднений и проблем на основе диагностических карт;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выявление передовых педагогических практик по работе с высокомотивированными и 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одарёнными обучающимися, с детьми</w:t>
            </w:r>
            <w:r w:rsidRPr="00F819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особыми образовательными потребностями;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результативность участия педагогов и обучающихся в олимпиадах, конкурсах различного уровня;</w:t>
            </w:r>
          </w:p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работы на 2022-2023 учебный год.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17.05.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 имени Н.М. Пржевальского»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А.М.</w:t>
            </w:r>
          </w:p>
        </w:tc>
      </w:tr>
      <w:tr w:rsidR="00F8191D" w:rsidRPr="00F8191D" w:rsidTr="00ED0F46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Участие в городских мероприятиях (семинарах, круглых столах и пр.)</w:t>
            </w:r>
          </w:p>
          <w:p w:rsidR="00F8191D" w:rsidRPr="00F8191D" w:rsidRDefault="00F8191D" w:rsidP="00E64DB6">
            <w:pPr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управления образования и молодежной политики Администрации города Смоленс</w:t>
            </w:r>
            <w:r w:rsidR="00E64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и плана метод</w:t>
            </w:r>
            <w:r w:rsidR="002E3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ического </w:t>
            </w:r>
            <w:r w:rsidR="00E64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«ЦДО»</w:t>
            </w:r>
          </w:p>
        </w:tc>
      </w:tr>
      <w:tr w:rsidR="00F8191D" w:rsidRPr="00F8191D" w:rsidTr="00ED0F46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Участие в конкурсах профессионального мастерства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Методическая выставка «Инновационные технологии в моей деятельности»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Октябрь-март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Заочный конкурс </w:t>
            </w:r>
            <w:proofErr w:type="spellStart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видеоуроков</w:t>
            </w:r>
            <w:proofErr w:type="spellEnd"/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«Лучший современный урок»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Октябрь-апрель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Заочно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Городской конкурс по организации работы с одаренными детьми «Формула успеха»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Октябрь-март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Городской конкурс программ элективных курсов и факультативов в рамках профильного обучения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Ноябрь-февраль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Заочный конкурс «Лучший педагог года» (МБОУ)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Июнь-июль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Заочно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 xml:space="preserve">Участие в мероприятиях, </w:t>
            </w:r>
            <w:proofErr w:type="gramStart"/>
            <w:r w:rsidRPr="00F8191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направленные</w:t>
            </w:r>
            <w:proofErr w:type="gramEnd"/>
            <w:r w:rsidRPr="00F8191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 xml:space="preserve"> на поддержку одаренных детей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Всероссийская предметная олимпиада. Школьный этап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eastAsia="SimSun" w:hAnsi="Times New Roman" w:cs="Calibri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Всероссийская предметная олимпиада. Муниципальный этап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МБУ ДО «ЦДО»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Городская Неделя науки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СмолГУ</w:t>
            </w:r>
          </w:p>
        </w:tc>
      </w:tr>
      <w:tr w:rsidR="00F8191D" w:rsidRPr="00F8191D" w:rsidTr="00ED0F4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Научно-практическая конференция научного общества «Эврика»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D" w:rsidRPr="00F8191D" w:rsidRDefault="00F8191D" w:rsidP="00F819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1D" w:rsidRPr="00F8191D" w:rsidRDefault="00F8191D" w:rsidP="00F8191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8191D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МБОУ «Гимназия №4»</w:t>
            </w:r>
          </w:p>
        </w:tc>
      </w:tr>
    </w:tbl>
    <w:p w:rsidR="00F8191D" w:rsidRPr="00F8191D" w:rsidRDefault="00F8191D" w:rsidP="00F8191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F8191D" w:rsidRPr="00F8191D" w:rsidRDefault="00F8191D" w:rsidP="00F8191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F8191D" w:rsidRDefault="00067FD7" w:rsidP="00067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  <w:r w:rsidRPr="00F8191D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lastRenderedPageBreak/>
        <w:t xml:space="preserve">Особенности перспективной модели </w:t>
      </w:r>
      <w:r w:rsidRPr="00067FD7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 xml:space="preserve">КИМ ЕГЭ по химии 2022-2024 </w:t>
      </w:r>
      <w:proofErr w:type="spellStart"/>
      <w:r w:rsidRPr="00067FD7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г.</w:t>
      </w:r>
      <w:proofErr w:type="gramStart"/>
      <w:r w:rsidRPr="00067FD7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г</w:t>
      </w:r>
      <w:proofErr w:type="spellEnd"/>
      <w:proofErr w:type="gramEnd"/>
      <w:r w:rsidRPr="00067FD7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.</w:t>
      </w:r>
    </w:p>
    <w:p w:rsidR="001274F3" w:rsidRDefault="004E68A7" w:rsidP="00067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63B72D" wp14:editId="45F4F25B">
            <wp:extent cx="5940425" cy="3340376"/>
            <wp:effectExtent l="0" t="0" r="3175" b="0"/>
            <wp:docPr id="2" name="Рисунок 2" descr="ФИПИ выложил перспективную модель КИМ ЕГЭ по химии в 2022 году. Что нас ждё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ПИ выложил перспективную модель КИМ ЕГЭ по химии в 2022 году. Что нас ждёт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D7" w:rsidRPr="00F8191D" w:rsidRDefault="00067FD7" w:rsidP="00067FD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7030A0"/>
          <w:sz w:val="52"/>
          <w:szCs w:val="52"/>
          <w:lang w:eastAsia="ar-SA"/>
        </w:rPr>
      </w:pPr>
    </w:p>
    <w:p w:rsidR="00F8191D" w:rsidRPr="00F8191D" w:rsidRDefault="003C225E" w:rsidP="00067FD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7030A0"/>
          <w:sz w:val="52"/>
          <w:szCs w:val="52"/>
          <w:lang w:eastAsia="ar-SA"/>
        </w:rPr>
      </w:pPr>
      <w:r>
        <w:rPr>
          <w:noProof/>
          <w:lang w:eastAsia="ru-RU"/>
        </w:rPr>
        <w:drawing>
          <wp:inline distT="0" distB="0" distL="0" distR="0" wp14:anchorId="47A97B42" wp14:editId="55F14239">
            <wp:extent cx="5933653" cy="4248150"/>
            <wp:effectExtent l="0" t="0" r="0" b="0"/>
            <wp:docPr id="1" name="Рисунок 1" descr="Сравнение КИМ ЕГЭ по химии 2021 и 2022 г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равнение КИМ ЕГЭ по химии 2021 и 2022 год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1D" w:rsidRDefault="00F8191D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ED128B" w:rsidRDefault="00ED128B" w:rsidP="002F2978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bookmarkStart w:id="0" w:name="_GoBack"/>
      <w:bookmarkEnd w:id="0"/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722D5C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lastRenderedPageBreak/>
        <w:t>Официальная демоверсия ЕГЭ 2022</w:t>
      </w:r>
    </w:p>
    <w:p w:rsidR="00722D5C" w:rsidRDefault="00722D5C" w:rsidP="00ED12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от ФИПИ по химии</w:t>
      </w:r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</w:t>
      </w:r>
      <w:r w:rsidRPr="00722D5C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Экзаменационная работа состоит из двух частей</w:t>
      </w: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, </w:t>
      </w:r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включающих в себя 34 задания:</w:t>
      </w:r>
      <w:r w:rsidRPr="00722D5C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</w:t>
      </w:r>
      <w:proofErr w:type="gramEnd"/>
    </w:p>
    <w:p w:rsidR="00722D5C" w:rsidRPr="00722D5C" w:rsidRDefault="00722D5C" w:rsidP="00722D5C">
      <w:pPr>
        <w:pStyle w:val="a3"/>
        <w:numPr>
          <w:ilvl w:val="0"/>
          <w:numId w:val="5"/>
        </w:numPr>
        <w:rPr>
          <w:b/>
          <w:i/>
          <w:color w:val="1F497D" w:themeColor="text2"/>
          <w:sz w:val="48"/>
          <w:szCs w:val="48"/>
        </w:rPr>
      </w:pPr>
      <w:r w:rsidRPr="00722D5C">
        <w:rPr>
          <w:b/>
          <w:i/>
          <w:color w:val="1F497D" w:themeColor="text2"/>
          <w:sz w:val="48"/>
          <w:szCs w:val="48"/>
          <w:u w:val="single"/>
        </w:rPr>
        <w:t>часть 1</w:t>
      </w:r>
      <w:r w:rsidRPr="00722D5C">
        <w:rPr>
          <w:b/>
          <w:i/>
          <w:color w:val="1F497D" w:themeColor="text2"/>
          <w:sz w:val="48"/>
          <w:szCs w:val="48"/>
        </w:rPr>
        <w:t xml:space="preserve"> содержит 28 заданий с кратким ответом;</w:t>
      </w:r>
    </w:p>
    <w:p w:rsidR="00722D5C" w:rsidRPr="00722D5C" w:rsidRDefault="00722D5C" w:rsidP="00722D5C">
      <w:pPr>
        <w:pStyle w:val="a3"/>
        <w:numPr>
          <w:ilvl w:val="0"/>
          <w:numId w:val="5"/>
        </w:numPr>
        <w:rPr>
          <w:b/>
          <w:i/>
          <w:color w:val="1F497D" w:themeColor="text2"/>
          <w:sz w:val="48"/>
          <w:szCs w:val="48"/>
        </w:rPr>
      </w:pPr>
      <w:r w:rsidRPr="00722D5C">
        <w:rPr>
          <w:b/>
          <w:i/>
          <w:color w:val="1F497D" w:themeColor="text2"/>
          <w:sz w:val="48"/>
          <w:szCs w:val="48"/>
          <w:u w:val="single"/>
        </w:rPr>
        <w:t>часть 2</w:t>
      </w:r>
      <w:r w:rsidRPr="00722D5C">
        <w:rPr>
          <w:b/>
          <w:i/>
          <w:color w:val="1F497D" w:themeColor="text2"/>
          <w:sz w:val="48"/>
          <w:szCs w:val="48"/>
        </w:rPr>
        <w:t xml:space="preserve"> содержит 6 заданий с развёрнутым ответом.</w:t>
      </w:r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722D5C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На выполнение экзаменационной раб</w:t>
      </w: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оты по химии отводится 3,5 часа</w:t>
      </w:r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722D5C" w:rsidRPr="00722D5C" w:rsidRDefault="00722D5C" w:rsidP="00722D5C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722D5C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Ссылки:</w:t>
      </w:r>
    </w:p>
    <w:p w:rsidR="00722D5C" w:rsidRPr="00722D5C" w:rsidRDefault="00722D5C" w:rsidP="00722D5C">
      <w:pPr>
        <w:spacing w:after="0" w:line="240" w:lineRule="auto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722D5C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→ Демоверсия: him-demo2022.pdf</w:t>
      </w:r>
    </w:p>
    <w:p w:rsidR="00722D5C" w:rsidRPr="00722D5C" w:rsidRDefault="00722D5C" w:rsidP="00722D5C">
      <w:pPr>
        <w:spacing w:after="0" w:line="240" w:lineRule="auto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722D5C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→ Кодификатор: him-k2022.pdf</w:t>
      </w:r>
    </w:p>
    <w:p w:rsidR="00722D5C" w:rsidRPr="00722D5C" w:rsidRDefault="00722D5C" w:rsidP="00722D5C">
      <w:pPr>
        <w:spacing w:after="0" w:line="240" w:lineRule="auto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722D5C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→ Спецификация: him-s2022.pdf</w:t>
      </w:r>
    </w:p>
    <w:p w:rsidR="00722D5C" w:rsidRPr="00722D5C" w:rsidRDefault="00722D5C" w:rsidP="00722D5C">
      <w:pPr>
        <w:spacing w:after="0" w:line="240" w:lineRule="auto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722D5C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→ Скачать одним архивом: him-demo2022.zip</w:t>
      </w:r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ED128B" w:rsidRPr="00ED128B" w:rsidRDefault="00ED128B" w:rsidP="00ED128B">
      <w:pPr>
        <w:spacing w:after="0" w:line="240" w:lineRule="auto"/>
        <w:ind w:left="75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Pr="00ED128B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В целом принятые изменения в экзаменационной работе 2022 г. ориентированы на повышение объективности проверки сформированности ряда важных </w:t>
      </w:r>
      <w:proofErr w:type="spellStart"/>
      <w:r w:rsidRPr="00ED128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общеучебных</w:t>
      </w:r>
      <w:proofErr w:type="spellEnd"/>
      <w:r w:rsidRPr="00ED128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умений, в первую очередь таких:</w:t>
      </w:r>
    </w:p>
    <w:p w:rsidR="00ED128B" w:rsidRDefault="00ED128B" w:rsidP="00ED128B">
      <w:pPr>
        <w:pStyle w:val="a3"/>
        <w:numPr>
          <w:ilvl w:val="0"/>
          <w:numId w:val="6"/>
        </w:numPr>
        <w:rPr>
          <w:color w:val="1F497D" w:themeColor="text2"/>
          <w:sz w:val="36"/>
          <w:szCs w:val="36"/>
        </w:rPr>
      </w:pPr>
      <w:r w:rsidRPr="00ED128B">
        <w:rPr>
          <w:color w:val="1F497D" w:themeColor="text2"/>
          <w:sz w:val="36"/>
          <w:szCs w:val="36"/>
        </w:rPr>
        <w:t>как анализ текста условия задания, представленного в различной форме (таблица, схема, график),</w:t>
      </w:r>
    </w:p>
    <w:p w:rsidR="00ED128B" w:rsidRDefault="00ED128B" w:rsidP="00ED128B">
      <w:pPr>
        <w:pStyle w:val="a3"/>
        <w:numPr>
          <w:ilvl w:val="0"/>
          <w:numId w:val="6"/>
        </w:numPr>
        <w:rPr>
          <w:color w:val="1F497D" w:themeColor="text2"/>
          <w:sz w:val="36"/>
          <w:szCs w:val="36"/>
        </w:rPr>
      </w:pPr>
      <w:r w:rsidRPr="00ED128B">
        <w:rPr>
          <w:color w:val="1F497D" w:themeColor="text2"/>
          <w:sz w:val="36"/>
          <w:szCs w:val="36"/>
        </w:rPr>
        <w:t xml:space="preserve">комбинирование аналитической и расчётной деятельности, </w:t>
      </w:r>
    </w:p>
    <w:p w:rsidR="00ED128B" w:rsidRPr="00ED128B" w:rsidRDefault="00ED128B" w:rsidP="00ED128B">
      <w:pPr>
        <w:pStyle w:val="a3"/>
        <w:numPr>
          <w:ilvl w:val="0"/>
          <w:numId w:val="6"/>
        </w:numPr>
        <w:rPr>
          <w:color w:val="1F497D" w:themeColor="text2"/>
          <w:sz w:val="36"/>
          <w:szCs w:val="36"/>
        </w:rPr>
      </w:pPr>
      <w:r w:rsidRPr="00ED128B">
        <w:rPr>
          <w:color w:val="1F497D" w:themeColor="text2"/>
          <w:sz w:val="36"/>
          <w:szCs w:val="36"/>
        </w:rPr>
        <w:t xml:space="preserve">анализ состава веществ и прогноз возможности протекания реакций между ними, </w:t>
      </w:r>
    </w:p>
    <w:p w:rsidR="00722D5C" w:rsidRPr="00C64043" w:rsidRDefault="00ED128B" w:rsidP="00C64043">
      <w:pPr>
        <w:pStyle w:val="a3"/>
        <w:numPr>
          <w:ilvl w:val="0"/>
          <w:numId w:val="6"/>
        </w:numPr>
        <w:rPr>
          <w:color w:val="1F497D" w:themeColor="text2"/>
          <w:sz w:val="36"/>
          <w:szCs w:val="36"/>
        </w:rPr>
      </w:pPr>
      <w:r w:rsidRPr="00ED128B">
        <w:rPr>
          <w:color w:val="1F497D" w:themeColor="text2"/>
          <w:sz w:val="36"/>
          <w:szCs w:val="36"/>
        </w:rPr>
        <w:t>моделирование химических процессов и описан</w:t>
      </w:r>
      <w:r w:rsidR="00C64043">
        <w:rPr>
          <w:color w:val="1F497D" w:themeColor="text2"/>
          <w:sz w:val="36"/>
          <w:szCs w:val="36"/>
        </w:rPr>
        <w:t xml:space="preserve">ие признаков их протекания и </w:t>
      </w:r>
      <w:proofErr w:type="spellStart"/>
      <w:proofErr w:type="gramStart"/>
      <w:r w:rsidR="00C64043">
        <w:rPr>
          <w:color w:val="1F497D" w:themeColor="text2"/>
          <w:sz w:val="36"/>
          <w:szCs w:val="36"/>
        </w:rPr>
        <w:t>др</w:t>
      </w:r>
      <w:proofErr w:type="spellEnd"/>
      <w:proofErr w:type="gramEnd"/>
    </w:p>
    <w:p w:rsidR="00722D5C" w:rsidRPr="00C64043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64043" w:rsidRPr="0024596A" w:rsidRDefault="00C64043" w:rsidP="00C6404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24596A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Федеральный перечень учебников (ФПУ)</w:t>
      </w:r>
    </w:p>
    <w:p w:rsidR="00C64043" w:rsidRPr="004801FE" w:rsidRDefault="00C64043" w:rsidP="00C64043">
      <w:pPr>
        <w:rPr>
          <w:rFonts w:ascii="Times New Roman" w:hAnsi="Times New Roman" w:cs="Times New Roman"/>
          <w:i/>
          <w:sz w:val="40"/>
          <w:szCs w:val="40"/>
        </w:rPr>
      </w:pPr>
      <w:r w:rsidRPr="00C64043">
        <w:rPr>
          <w:rFonts w:ascii="Times New Roman" w:hAnsi="Times New Roman" w:cs="Times New Roman"/>
          <w:sz w:val="40"/>
          <w:szCs w:val="40"/>
        </w:rPr>
        <w:t xml:space="preserve">      </w:t>
      </w:r>
      <w:r w:rsidRPr="004801FE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Приказом Министерства просвещения РФ от 20 мая 2020 г. № 254 утверждён на 5 лет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</w:t>
      </w:r>
    </w:p>
    <w:p w:rsidR="00C64043" w:rsidRPr="004801FE" w:rsidRDefault="00C64043" w:rsidP="00C64043">
      <w:pPr>
        <w:jc w:val="right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4801FE">
        <w:rPr>
          <w:rFonts w:ascii="Times New Roman" w:hAnsi="Times New Roman" w:cs="Times New Roman"/>
          <w:i/>
          <w:sz w:val="36"/>
          <w:szCs w:val="36"/>
        </w:rPr>
        <w:t xml:space="preserve">                                  </w:t>
      </w:r>
      <w:r w:rsidRPr="004801FE">
        <w:rPr>
          <w:rFonts w:ascii="Times New Roman" w:hAnsi="Times New Roman" w:cs="Times New Roman"/>
          <w:i/>
          <w:color w:val="7030A0"/>
          <w:sz w:val="32"/>
          <w:szCs w:val="32"/>
        </w:rPr>
        <w:t>Зарегистрировано в Минюсте РФ 14 сентября        2020 г. Регистрационный №59808.</w:t>
      </w:r>
    </w:p>
    <w:p w:rsidR="00C64043" w:rsidRPr="004801FE" w:rsidRDefault="00C64043" w:rsidP="00C64043">
      <w:pPr>
        <w:rPr>
          <w:rFonts w:ascii="Times New Roman" w:hAnsi="Times New Roman" w:cs="Times New Roman"/>
          <w:i/>
          <w:sz w:val="40"/>
          <w:szCs w:val="40"/>
        </w:rPr>
      </w:pPr>
      <w:r w:rsidRPr="004801FE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C64043" w:rsidRPr="00C64043" w:rsidRDefault="00C64043" w:rsidP="00C64043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C64043">
        <w:rPr>
          <w:rFonts w:ascii="Times New Roman" w:hAnsi="Times New Roman" w:cs="Times New Roman"/>
          <w:sz w:val="40"/>
          <w:szCs w:val="40"/>
          <w:u w:val="single"/>
        </w:rPr>
        <w:t>Скачать ФПУ можно по ссылке</w:t>
      </w:r>
      <w:r w:rsidRPr="00C64043">
        <w:rPr>
          <w:rFonts w:ascii="Times New Roman" w:hAnsi="Times New Roman" w:cs="Times New Roman"/>
          <w:sz w:val="40"/>
          <w:szCs w:val="40"/>
        </w:rPr>
        <w:t xml:space="preserve">: </w:t>
      </w:r>
      <w:r w:rsidRPr="00C64043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fpu20-5.pdf </w:t>
      </w:r>
    </w:p>
    <w:p w:rsidR="00C64043" w:rsidRPr="00C64043" w:rsidRDefault="00C64043" w:rsidP="00C64043">
      <w:pPr>
        <w:ind w:left="720"/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64043" w:rsidRPr="00C64043" w:rsidRDefault="00C64043" w:rsidP="00C6404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40"/>
          <w:szCs w:val="40"/>
        </w:rPr>
      </w:pPr>
      <w:r w:rsidRPr="00C64043">
        <w:rPr>
          <w:rFonts w:ascii="Times New Roman" w:hAnsi="Times New Roman" w:cs="Times New Roman"/>
          <w:b/>
          <w:i/>
          <w:sz w:val="40"/>
          <w:szCs w:val="40"/>
          <w:u w:val="single"/>
        </w:rPr>
        <w:t>Изменения в приказ 254</w:t>
      </w:r>
      <w:proofErr w:type="gramStart"/>
      <w:r w:rsidRPr="00C64043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C6404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64043" w:rsidRPr="00C64043" w:rsidRDefault="00C64043" w:rsidP="00C64043">
      <w:pPr>
        <w:ind w:left="720"/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  <w:proofErr w:type="gramStart"/>
      <w:r w:rsidRPr="00C64043">
        <w:rPr>
          <w:rFonts w:ascii="Times New Roman" w:hAnsi="Times New Roman" w:cs="Times New Roman"/>
          <w:sz w:val="40"/>
          <w:szCs w:val="40"/>
        </w:rPr>
        <w:t xml:space="preserve">Приказ №766 от 23.12.2020, зарегистрирован 2.03.2021 № 62645): </w:t>
      </w:r>
      <w:r w:rsidRPr="00C64043">
        <w:rPr>
          <w:rFonts w:ascii="Times New Roman" w:hAnsi="Times New Roman" w:cs="Times New Roman"/>
          <w:color w:val="1F497D" w:themeColor="text2"/>
          <w:sz w:val="40"/>
          <w:szCs w:val="40"/>
        </w:rPr>
        <w:t>766.pdf</w:t>
      </w:r>
      <w:proofErr w:type="gramEnd"/>
    </w:p>
    <w:p w:rsidR="00C64043" w:rsidRPr="00C64043" w:rsidRDefault="00C64043" w:rsidP="00C64043">
      <w:pPr>
        <w:ind w:left="720"/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64043" w:rsidRPr="00C64043" w:rsidRDefault="00C64043" w:rsidP="00C64043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C64043">
        <w:rPr>
          <w:rFonts w:ascii="Times New Roman" w:hAnsi="Times New Roman" w:cs="Times New Roman"/>
          <w:sz w:val="40"/>
          <w:szCs w:val="40"/>
          <w:u w:val="single"/>
        </w:rPr>
        <w:t>Удобный поиск по перечню</w:t>
      </w:r>
      <w:r w:rsidRPr="00C64043">
        <w:rPr>
          <w:rFonts w:ascii="Times New Roman" w:hAnsi="Times New Roman" w:cs="Times New Roman"/>
          <w:sz w:val="40"/>
          <w:szCs w:val="40"/>
        </w:rPr>
        <w:t xml:space="preserve">: </w:t>
      </w:r>
      <w:r w:rsidRPr="00C64043">
        <w:rPr>
          <w:rFonts w:ascii="Times New Roman" w:hAnsi="Times New Roman" w:cs="Times New Roman"/>
          <w:color w:val="1F497D" w:themeColor="text2"/>
          <w:sz w:val="40"/>
          <w:szCs w:val="40"/>
        </w:rPr>
        <w:t>fpu.edu.ru/</w:t>
      </w:r>
      <w:proofErr w:type="spellStart"/>
      <w:r w:rsidRPr="00C64043">
        <w:rPr>
          <w:rFonts w:ascii="Times New Roman" w:hAnsi="Times New Roman" w:cs="Times New Roman"/>
          <w:color w:val="1F497D" w:themeColor="text2"/>
          <w:sz w:val="40"/>
          <w:szCs w:val="40"/>
        </w:rPr>
        <w:t>fpu</w:t>
      </w:r>
      <w:proofErr w:type="spellEnd"/>
    </w:p>
    <w:p w:rsidR="00C64043" w:rsidRPr="00C64043" w:rsidRDefault="00C64043" w:rsidP="00C64043">
      <w:pPr>
        <w:ind w:left="720"/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64043" w:rsidRPr="00C64043" w:rsidRDefault="00C64043" w:rsidP="00C64043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C64043">
        <w:rPr>
          <w:rFonts w:ascii="Times New Roman" w:hAnsi="Times New Roman" w:cs="Times New Roman"/>
          <w:sz w:val="40"/>
          <w:szCs w:val="40"/>
          <w:u w:val="single"/>
        </w:rPr>
        <w:t>С изменениями и дополнениями:</w:t>
      </w:r>
      <w:r w:rsidRPr="00C64043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https://base.garant.ru/74634042/53f89421bbdaf741eb2d1ecc4ddb4c33/</w:t>
      </w:r>
    </w:p>
    <w:p w:rsidR="00C64043" w:rsidRDefault="00C64043" w:rsidP="00C64043">
      <w:pPr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24596A" w:rsidRPr="00C64043" w:rsidRDefault="0024596A" w:rsidP="00C64043"/>
    <w:p w:rsidR="00C64043" w:rsidRPr="00C64043" w:rsidRDefault="00C64043" w:rsidP="00C64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</w:pPr>
    </w:p>
    <w:p w:rsidR="00C64043" w:rsidRPr="00C64043" w:rsidRDefault="00C64043" w:rsidP="00C64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</w:pPr>
      <w:r w:rsidRPr="00C64043"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  <w:t>Федеральный перечень учебников, допущенных к использованию</w:t>
      </w:r>
    </w:p>
    <w:p w:rsidR="00C64043" w:rsidRPr="00C64043" w:rsidRDefault="00C64043" w:rsidP="00C64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</w:pPr>
      <w:r w:rsidRPr="00C64043"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  <w:t>по химии</w:t>
      </w:r>
    </w:p>
    <w:p w:rsidR="00C64043" w:rsidRPr="00C64043" w:rsidRDefault="00C64043" w:rsidP="00C64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30"/>
          <w:szCs w:val="30"/>
          <w:shd w:val="clear" w:color="auto" w:fill="FFFFFF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877"/>
        <w:gridCol w:w="2042"/>
        <w:gridCol w:w="1231"/>
        <w:gridCol w:w="2673"/>
        <w:gridCol w:w="2207"/>
      </w:tblGrid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Порядковый номер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Издательство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1.1.2.5.3.1.1.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 И.Г.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Сладков С.А.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1.1.2.5.3.1.2.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 И.Г.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Сладков С.А.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rPr>
          <w:trHeight w:val="2206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1.1.2.5.3.2.1.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Кузьменко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Теренин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1.1.2.5.3.2.2.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Кузьменко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Теренин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1.1.2.5.3.3.1.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Журин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1.1.2.5.3.3.2.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Журин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1.1.2.5.3.4.1.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Кузнецова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Титова И.М.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1.1.2.5.3.4.2.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Кузнецова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Титова И.М.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1.1.2.5.3.6.1.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Остроумов И.Г.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Сладков С.А.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Акционерное </w:t>
            </w: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«Издательство «Просвещение»</w:t>
            </w:r>
          </w:p>
        </w:tc>
      </w:tr>
      <w:tr w:rsidR="00C64043" w:rsidRPr="00C64043" w:rsidTr="00ED0F46"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1.1.2.5.3.7.1.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Химия. Введение в предмет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1.1.3.5.3.2.1.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Кузьменко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Теренин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1.1.3.5.3.2.2.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Кузьменко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1.1.3.5.3.6.1.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1.1.3.5.3.6.2.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ООО «Дрофа»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1.1.3.5.3.7.1.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углублен-</w:t>
            </w:r>
            <w:proofErr w:type="spell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ное</w:t>
            </w:r>
            <w:proofErr w:type="spellEnd"/>
            <w:proofErr w:type="gramEnd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обучение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Кузьменко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1.1.3.5.3.7.2.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углублен-</w:t>
            </w:r>
            <w:proofErr w:type="spell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ное</w:t>
            </w:r>
            <w:proofErr w:type="spellEnd"/>
            <w:proofErr w:type="gramEnd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обучение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Еремин Е.Е.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Кузьменко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Дроздов А.Л.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 В.В.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Лунина В.В.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1.1.3.5.3.9.1.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Кузнецова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Лёвкин А.Н.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профессора </w:t>
            </w:r>
            <w:proofErr w:type="spellStart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Карцовой</w:t>
            </w:r>
            <w:proofErr w:type="spellEnd"/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Акционерное </w:t>
            </w: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«Издательство «Просвещение»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1.1.3.5.3.9.2.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Кузнецова Н.Е.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Лёвкин А.Н.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Шаталов М.А.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1.1.3.5.3.10.1.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углублен-</w:t>
            </w:r>
            <w:proofErr w:type="spell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ное</w:t>
            </w:r>
            <w:proofErr w:type="spellEnd"/>
            <w:proofErr w:type="gramEnd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обучение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 И.Г.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Сладков С.А.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  <w:tr w:rsidR="00C64043" w:rsidRPr="00C64043" w:rsidTr="00ED0F46">
        <w:trPr>
          <w:trHeight w:val="333"/>
        </w:trPr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1.1.3.5.3.10.2.</w:t>
            </w:r>
          </w:p>
        </w:tc>
        <w:tc>
          <w:tcPr>
            <w:tcW w:w="1914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  <w:p w:rsidR="00C64043" w:rsidRPr="00C64043" w:rsidRDefault="00C64043" w:rsidP="00C6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углублен-</w:t>
            </w:r>
            <w:proofErr w:type="spellStart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ное</w:t>
            </w:r>
            <w:proofErr w:type="spellEnd"/>
            <w:proofErr w:type="gramEnd"/>
            <w:r w:rsidRPr="00C64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обучение</w:t>
            </w:r>
          </w:p>
        </w:tc>
        <w:tc>
          <w:tcPr>
            <w:tcW w:w="2836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 И.Г. </w:t>
            </w:r>
          </w:p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Сладков С.А.</w:t>
            </w:r>
          </w:p>
        </w:tc>
        <w:tc>
          <w:tcPr>
            <w:tcW w:w="2267" w:type="dxa"/>
          </w:tcPr>
          <w:p w:rsidR="00C64043" w:rsidRPr="00C64043" w:rsidRDefault="00C64043" w:rsidP="00C6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4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«Издательство «Просвещение»</w:t>
            </w:r>
          </w:p>
        </w:tc>
      </w:tr>
    </w:tbl>
    <w:p w:rsidR="00C64043" w:rsidRPr="00C64043" w:rsidRDefault="00C64043" w:rsidP="00C64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043" w:rsidRDefault="00C64043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Pr="00C465ED" w:rsidRDefault="00C465ED" w:rsidP="00C46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65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Default="00C465ED" w:rsidP="00C64043"/>
    <w:p w:rsidR="00C465ED" w:rsidRPr="00C64043" w:rsidRDefault="00C465ED" w:rsidP="00C64043"/>
    <w:p w:rsidR="003773BE" w:rsidRDefault="003A5FC2" w:rsidP="003A5FC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3A5FC2">
        <w:rPr>
          <w:rFonts w:ascii="Times New Roman" w:hAnsi="Times New Roman" w:cs="Times New Roman"/>
          <w:b/>
          <w:color w:val="7030A0"/>
          <w:sz w:val="48"/>
          <w:szCs w:val="48"/>
        </w:rPr>
        <w:lastRenderedPageBreak/>
        <w:t xml:space="preserve">Сайты для подготовки к школьному этапу этапа всероссийской олимпиады школьников на платформе Образовательного центра </w:t>
      </w:r>
    </w:p>
    <w:p w:rsidR="003A5FC2" w:rsidRDefault="003A5FC2" w:rsidP="003A5FC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3A5FC2">
        <w:rPr>
          <w:rFonts w:ascii="Times New Roman" w:hAnsi="Times New Roman" w:cs="Times New Roman"/>
          <w:b/>
          <w:color w:val="7030A0"/>
          <w:sz w:val="48"/>
          <w:szCs w:val="48"/>
        </w:rPr>
        <w:t>«Сириус</w:t>
      </w:r>
      <w:r w:rsidR="003773BE">
        <w:rPr>
          <w:rFonts w:ascii="Times New Roman" w:hAnsi="Times New Roman" w:cs="Times New Roman"/>
          <w:b/>
          <w:color w:val="7030A0"/>
          <w:sz w:val="48"/>
          <w:szCs w:val="48"/>
        </w:rPr>
        <w:t>. Курсы</w:t>
      </w:r>
      <w:r w:rsidRPr="003A5FC2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24596A" w:rsidRDefault="0024596A" w:rsidP="003A5FC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591156" w:rsidRDefault="00C465ED" w:rsidP="005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C465E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Обучающий</w:t>
      </w:r>
      <w:proofErr w:type="gramEnd"/>
      <w:r w:rsidRPr="00C465E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вебинар для учителей</w:t>
      </w:r>
    </w:p>
    <w:p w:rsidR="00C465ED" w:rsidRPr="00C465ED" w:rsidRDefault="00591156" w:rsidP="005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59115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«Организация школьного этапа </w:t>
      </w:r>
      <w:proofErr w:type="spellStart"/>
      <w:r w:rsidRPr="0059115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на онлайн-пла</w:t>
      </w:r>
      <w:r w:rsidRPr="0059115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тформе «Сириус. Курсы»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</w:t>
      </w:r>
      <w:r w:rsidRPr="005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прямой эфир от 14.09. 2021 г</w:t>
      </w:r>
    </w:p>
    <w:p w:rsidR="003A5FC2" w:rsidRPr="00C465ED" w:rsidRDefault="002F2978" w:rsidP="00C46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hyperlink r:id="rId10" w:tgtFrame="_blank" w:history="1">
        <w:r w:rsidR="00C465ED" w:rsidRPr="00C465ED">
          <w:rPr>
            <w:rFonts w:ascii="Times New Roman" w:eastAsia="Times New Roman" w:hAnsi="Times New Roman" w:cs="Times New Roman"/>
            <w:color w:val="2222CC"/>
            <w:sz w:val="40"/>
            <w:szCs w:val="40"/>
            <w:lang w:eastAsia="ru-RU"/>
          </w:rPr>
          <w:t>https://www.youtube.com/watch?v=ixWnhRb1fYo</w:t>
        </w:r>
      </w:hyperlink>
    </w:p>
    <w:p w:rsidR="003A5FC2" w:rsidRPr="003A5FC2" w:rsidRDefault="003A5FC2" w:rsidP="003A5FC2">
      <w:pPr>
        <w:rPr>
          <w:rFonts w:ascii="Times New Roman" w:hAnsi="Times New Roman" w:cs="Times New Roman"/>
          <w:b/>
          <w:sz w:val="40"/>
          <w:szCs w:val="40"/>
        </w:rPr>
      </w:pPr>
      <w:r w:rsidRPr="003A5FC2">
        <w:rPr>
          <w:rFonts w:ascii="Times New Roman" w:hAnsi="Times New Roman" w:cs="Times New Roman"/>
          <w:b/>
          <w:sz w:val="40"/>
          <w:szCs w:val="40"/>
        </w:rPr>
        <w:t>Сайт пригласительного этапа всероссийской олимпиады школьников 2020-2021 года</w:t>
      </w:r>
    </w:p>
    <w:p w:rsidR="003A5FC2" w:rsidRPr="003A5FC2" w:rsidRDefault="003A5FC2" w:rsidP="003A5FC2">
      <w:pPr>
        <w:rPr>
          <w:rFonts w:ascii="Times New Roman" w:hAnsi="Times New Roman" w:cs="Times New Roman"/>
          <w:sz w:val="40"/>
          <w:szCs w:val="40"/>
        </w:rPr>
      </w:pPr>
      <w:r w:rsidRPr="003A5FC2">
        <w:rPr>
          <w:rFonts w:ascii="Times New Roman" w:hAnsi="Times New Roman" w:cs="Times New Roman"/>
          <w:sz w:val="40"/>
          <w:szCs w:val="40"/>
        </w:rPr>
        <w:t>https://siriusolymp.ru/</w:t>
      </w:r>
    </w:p>
    <w:p w:rsidR="003A5FC2" w:rsidRPr="003A5FC2" w:rsidRDefault="003A5FC2" w:rsidP="003A5FC2">
      <w:pPr>
        <w:rPr>
          <w:rFonts w:ascii="Times New Roman" w:hAnsi="Times New Roman" w:cs="Times New Roman"/>
          <w:b/>
          <w:sz w:val="40"/>
          <w:szCs w:val="40"/>
        </w:rPr>
      </w:pPr>
      <w:r w:rsidRPr="003A5FC2">
        <w:rPr>
          <w:rFonts w:ascii="Times New Roman" w:hAnsi="Times New Roman" w:cs="Times New Roman"/>
          <w:b/>
          <w:sz w:val="40"/>
          <w:szCs w:val="40"/>
        </w:rPr>
        <w:t>Сайт школьного этапа всероссийской олимпиады школьников 2020/21 года</w:t>
      </w:r>
    </w:p>
    <w:p w:rsidR="003A5FC2" w:rsidRPr="003A5FC2" w:rsidRDefault="003A5FC2" w:rsidP="003A5FC2">
      <w:pPr>
        <w:rPr>
          <w:rFonts w:ascii="Times New Roman" w:hAnsi="Times New Roman" w:cs="Times New Roman"/>
          <w:sz w:val="40"/>
          <w:szCs w:val="40"/>
        </w:rPr>
      </w:pPr>
      <w:r w:rsidRPr="003A5FC2">
        <w:rPr>
          <w:rFonts w:ascii="Times New Roman" w:hAnsi="Times New Roman" w:cs="Times New Roman"/>
          <w:sz w:val="40"/>
          <w:szCs w:val="40"/>
        </w:rPr>
        <w:t>https://sochisirius.ru/obuchenie/distant/smena727/3518</w:t>
      </w:r>
    </w:p>
    <w:p w:rsidR="003A5FC2" w:rsidRPr="003A5FC2" w:rsidRDefault="003A5FC2" w:rsidP="003A5FC2">
      <w:pPr>
        <w:rPr>
          <w:rFonts w:ascii="Times New Roman" w:hAnsi="Times New Roman" w:cs="Times New Roman"/>
          <w:sz w:val="40"/>
          <w:szCs w:val="40"/>
        </w:rPr>
      </w:pPr>
      <w:r w:rsidRPr="003A5FC2">
        <w:rPr>
          <w:rFonts w:ascii="Times New Roman" w:hAnsi="Times New Roman" w:cs="Times New Roman"/>
          <w:b/>
          <w:sz w:val="40"/>
          <w:szCs w:val="40"/>
        </w:rPr>
        <w:t>Открытые курсы Образовательного центра «Сириус»</w:t>
      </w:r>
      <w:r w:rsidRPr="003A5FC2">
        <w:rPr>
          <w:rFonts w:ascii="Times New Roman" w:hAnsi="Times New Roman" w:cs="Times New Roman"/>
          <w:sz w:val="40"/>
          <w:szCs w:val="40"/>
        </w:rPr>
        <w:t xml:space="preserve"> https://edu.sirius.online/#/</w:t>
      </w:r>
    </w:p>
    <w:p w:rsidR="00C64043" w:rsidRPr="00C64043" w:rsidRDefault="00C64043" w:rsidP="00C64043">
      <w:pPr>
        <w:rPr>
          <w:rFonts w:ascii="Times New Roman" w:hAnsi="Times New Roman" w:cs="Times New Roman"/>
          <w:sz w:val="40"/>
          <w:szCs w:val="40"/>
        </w:rPr>
      </w:pPr>
    </w:p>
    <w:p w:rsidR="00C64043" w:rsidRPr="00C64043" w:rsidRDefault="00C64043" w:rsidP="00C64043">
      <w:pPr>
        <w:rPr>
          <w:rFonts w:ascii="Times New Roman" w:hAnsi="Times New Roman" w:cs="Times New Roman"/>
        </w:rPr>
      </w:pPr>
    </w:p>
    <w:p w:rsidR="00722D5C" w:rsidRPr="003A5FC2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p w:rsidR="00722D5C" w:rsidRDefault="00722D5C" w:rsidP="00722D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 w:rsidRPr="00722D5C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</w:t>
      </w:r>
    </w:p>
    <w:p w:rsidR="00F01F82" w:rsidRPr="00EE6ED2" w:rsidRDefault="00F01F82" w:rsidP="00067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</w:p>
    <w:sectPr w:rsidR="00F01F82" w:rsidRPr="00EE6ED2" w:rsidSect="00E64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816"/>
    <w:multiLevelType w:val="hybridMultilevel"/>
    <w:tmpl w:val="339E8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9097F"/>
    <w:multiLevelType w:val="hybridMultilevel"/>
    <w:tmpl w:val="E1900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F735A"/>
    <w:multiLevelType w:val="hybridMultilevel"/>
    <w:tmpl w:val="D974C85E"/>
    <w:lvl w:ilvl="0" w:tplc="613C994E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5361"/>
    <w:multiLevelType w:val="hybridMultilevel"/>
    <w:tmpl w:val="068A3E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9CC67D7"/>
    <w:multiLevelType w:val="hybridMultilevel"/>
    <w:tmpl w:val="E02E0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50745"/>
    <w:multiLevelType w:val="hybridMultilevel"/>
    <w:tmpl w:val="43ACAF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E2"/>
    <w:rsid w:val="00067FD7"/>
    <w:rsid w:val="00067FE4"/>
    <w:rsid w:val="001274F3"/>
    <w:rsid w:val="0024596A"/>
    <w:rsid w:val="002E30B6"/>
    <w:rsid w:val="002F2978"/>
    <w:rsid w:val="003773BE"/>
    <w:rsid w:val="003A5FC2"/>
    <w:rsid w:val="003C225E"/>
    <w:rsid w:val="004507FF"/>
    <w:rsid w:val="004801FE"/>
    <w:rsid w:val="004E68A7"/>
    <w:rsid w:val="00547C5E"/>
    <w:rsid w:val="00591156"/>
    <w:rsid w:val="005A0C9A"/>
    <w:rsid w:val="00722D5C"/>
    <w:rsid w:val="009415ED"/>
    <w:rsid w:val="00B0724E"/>
    <w:rsid w:val="00B515AC"/>
    <w:rsid w:val="00BA1BE1"/>
    <w:rsid w:val="00BF3CBF"/>
    <w:rsid w:val="00C465ED"/>
    <w:rsid w:val="00C64043"/>
    <w:rsid w:val="00D47DA9"/>
    <w:rsid w:val="00D621E2"/>
    <w:rsid w:val="00E64DB6"/>
    <w:rsid w:val="00ED128B"/>
    <w:rsid w:val="00EE6ED2"/>
    <w:rsid w:val="00F01F82"/>
    <w:rsid w:val="00F8191D"/>
    <w:rsid w:val="00FD603E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A1BE1"/>
  </w:style>
  <w:style w:type="paragraph" w:styleId="a4">
    <w:name w:val="Balloon Text"/>
    <w:basedOn w:val="a"/>
    <w:link w:val="a5"/>
    <w:uiPriority w:val="99"/>
    <w:semiHidden/>
    <w:unhideWhenUsed/>
    <w:rsid w:val="003C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2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2D5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A1BE1"/>
  </w:style>
  <w:style w:type="paragraph" w:styleId="a4">
    <w:name w:val="Balloon Text"/>
    <w:basedOn w:val="a"/>
    <w:link w:val="a5"/>
    <w:uiPriority w:val="99"/>
    <w:semiHidden/>
    <w:unhideWhenUsed/>
    <w:rsid w:val="003C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2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2D5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xWnhRb1fY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2021-09-27T16:27:00Z</dcterms:created>
  <dcterms:modified xsi:type="dcterms:W3CDTF">2021-09-27T18:30:00Z</dcterms:modified>
</cp:coreProperties>
</file>