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CDD" w:rsidRPr="00883CDD" w:rsidRDefault="00883CDD" w:rsidP="00883C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CDD">
        <w:rPr>
          <w:rFonts w:ascii="Times New Roman" w:hAnsi="Times New Roman" w:cs="Times New Roman"/>
          <w:b/>
          <w:sz w:val="28"/>
          <w:szCs w:val="28"/>
        </w:rPr>
        <w:t>Рекомендации по составлению рабочих программ (ссылки)</w:t>
      </w:r>
    </w:p>
    <w:p w:rsidR="00883CDD" w:rsidRDefault="00883CDD"/>
    <w:p w:rsidR="00237791" w:rsidRDefault="001F3AAB">
      <w:hyperlink r:id="rId4" w:history="1">
        <w:r w:rsidR="00BC55B3" w:rsidRPr="00E831B7">
          <w:rPr>
            <w:rStyle w:val="a3"/>
          </w:rPr>
          <w:t>https://easyen.ru/index/rabochie_programmi/0-2</w:t>
        </w:r>
      </w:hyperlink>
    </w:p>
    <w:p w:rsidR="00BC55B3" w:rsidRDefault="001F3AAB">
      <w:hyperlink r:id="rId5" w:history="1">
        <w:r w:rsidR="00BC55B3" w:rsidRPr="00E831B7">
          <w:rPr>
            <w:rStyle w:val="a3"/>
          </w:rPr>
          <w:t>http://www.instrao.ru/images/p_r_p-po-uchebnym-predmetam-proekty/Математика_Примерная_рабочая_программа_Проект.pdf</w:t>
        </w:r>
      </w:hyperlink>
    </w:p>
    <w:p w:rsidR="00BC55B3" w:rsidRDefault="001F3AAB">
      <w:hyperlink r:id="rId6" w:history="1">
        <w:r w:rsidR="00BC55B3" w:rsidRPr="00E831B7">
          <w:rPr>
            <w:rStyle w:val="a3"/>
          </w:rPr>
          <w:t>https://regioninformburo.ru/20-08-2021-novyj-fgos-izmeneniya-poslednie-novosti/</w:t>
        </w:r>
      </w:hyperlink>
    </w:p>
    <w:p w:rsidR="00BC55B3" w:rsidRDefault="001F3AAB">
      <w:hyperlink r:id="rId7" w:history="1">
        <w:r w:rsidR="005F4D2D" w:rsidRPr="00E831B7">
          <w:rPr>
            <w:rStyle w:val="a3"/>
          </w:rPr>
          <w:t>https://www.youtube.com/watch?v=fCzOQLUZ1j4</w:t>
        </w:r>
      </w:hyperlink>
    </w:p>
    <w:p w:rsidR="005F4D2D" w:rsidRDefault="005F4D2D">
      <w:pPr>
        <w:rPr>
          <w:noProof/>
          <w:lang w:eastAsia="ru-RU"/>
        </w:rPr>
      </w:pPr>
    </w:p>
    <w:p w:rsidR="005F4D2D" w:rsidRDefault="005F4D2D">
      <w:pPr>
        <w:rPr>
          <w:noProof/>
          <w:lang w:eastAsia="ru-RU"/>
        </w:rPr>
      </w:pPr>
    </w:p>
    <w:p w:rsidR="005F4D2D" w:rsidRDefault="005F4D2D">
      <w:r>
        <w:rPr>
          <w:noProof/>
          <w:lang w:eastAsia="ru-RU"/>
        </w:rPr>
        <w:drawing>
          <wp:inline distT="0" distB="0" distL="0" distR="0">
            <wp:extent cx="5940425" cy="47556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2D" w:rsidRDefault="005F4D2D">
      <w:r>
        <w:rPr>
          <w:noProof/>
          <w:lang w:eastAsia="ru-RU"/>
        </w:rPr>
        <w:lastRenderedPageBreak/>
        <w:drawing>
          <wp:inline distT="0" distB="0" distL="0" distR="0">
            <wp:extent cx="5940425" cy="47556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D2D" w:rsidSect="00237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C55B3"/>
    <w:rsid w:val="001F3AAB"/>
    <w:rsid w:val="00237791"/>
    <w:rsid w:val="005F4D2D"/>
    <w:rsid w:val="00883CDD"/>
    <w:rsid w:val="008D7DFC"/>
    <w:rsid w:val="00BC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5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D2D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D7D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CzOQLUZ1j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gioninformburo.ru/20-08-2021-novyj-fgos-izmeneniya-poslednie-novosti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instrao.ru/images/p_r_p-po-uchebnym-predmetam-proekty/&#1052;&#1072;&#1090;&#1077;&#1084;&#1072;&#1090;&#1080;&#1082;&#1072;_&#1055;&#1088;&#1080;&#1084;&#1077;&#1088;&#1085;&#1072;&#1103;_&#1088;&#1072;&#1073;&#1086;&#1095;&#1072;&#1103;_&#1087;&#1088;&#1086;&#1075;&#1088;&#1072;&#1084;&#1084;&#1072;_&#1055;&#1088;&#1086;&#1077;&#1082;&#1090;.pdf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easyen.ru/index/rabochie_programmi/0-2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Васинова</dc:creator>
  <cp:keywords/>
  <dc:description/>
  <cp:lastModifiedBy>Васинова</cp:lastModifiedBy>
  <cp:revision>4</cp:revision>
  <dcterms:created xsi:type="dcterms:W3CDTF">2021-08-24T05:20:00Z</dcterms:created>
  <dcterms:modified xsi:type="dcterms:W3CDTF">2021-10-18T05:54:00Z</dcterms:modified>
</cp:coreProperties>
</file>