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0257C" w14:textId="44B6A092" w:rsidR="00F268F1" w:rsidRDefault="00C054B7" w:rsidP="00106967">
      <w:pPr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967"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развивающей предметно-пространственной среды (техносреды) в дошкольной образовательной организации</w:t>
      </w:r>
    </w:p>
    <w:p w14:paraId="3989F561" w14:textId="77777777" w:rsidR="0003343D" w:rsidRDefault="0003343D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F4A02CA" w14:textId="42B1C972" w:rsid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14:paraId="2D3AE957" w14:textId="72B906E2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Кулешова Е.А.</w:t>
      </w:r>
    </w:p>
    <w:p w14:paraId="6AEBF9A1" w14:textId="0D4387AF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06967">
        <w:rPr>
          <w:rFonts w:ascii="Times New Roman" w:hAnsi="Times New Roman" w:cs="Times New Roman"/>
          <w:sz w:val="24"/>
          <w:szCs w:val="24"/>
        </w:rPr>
        <w:t xml:space="preserve">тарший воспитатель </w:t>
      </w:r>
    </w:p>
    <w:p w14:paraId="5B9EAC48" w14:textId="52C1ABE3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МБДОУ «Детский сад № 79 «Соловушка»</w:t>
      </w:r>
    </w:p>
    <w:p w14:paraId="1DCDAAB0" w14:textId="5FB3438B" w:rsidR="00C054B7" w:rsidRDefault="00C054B7"/>
    <w:p w14:paraId="732660CD" w14:textId="6D91D581" w:rsidR="007E72B5" w:rsidRDefault="007E72B5" w:rsidP="00487032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7032">
        <w:rPr>
          <w:rFonts w:ascii="Times New Roman" w:hAnsi="Times New Roman" w:cs="Times New Roman"/>
          <w:sz w:val="28"/>
          <w:szCs w:val="28"/>
        </w:rPr>
        <w:t>Современное общество находится на таком уровне развития, когда пора уже отойти от обучения как заучивания фактов. Очевидна необходимость изменения подхода к процессу обучения. Нужно учить детей добывать информацию, понимать её и применять на практике.</w:t>
      </w:r>
      <w:r w:rsidR="00487032">
        <w:rPr>
          <w:rFonts w:ascii="Times New Roman" w:hAnsi="Times New Roman" w:cs="Times New Roman"/>
          <w:sz w:val="28"/>
          <w:szCs w:val="28"/>
        </w:rPr>
        <w:t xml:space="preserve"> Организация в образовательном пространстве ДОО игровой техносреды должна быть адекватной современным требованиям к политехнической подготовке детей и их возрастным особенностям в условиях реализации ФГОС дошкольного образования.</w:t>
      </w:r>
    </w:p>
    <w:p w14:paraId="0EB89CE5" w14:textId="77777777" w:rsidR="00487032" w:rsidRPr="00487032" w:rsidRDefault="00487032" w:rsidP="00487032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58" w:type="dxa"/>
        <w:tblInd w:w="-572" w:type="dxa"/>
        <w:tblLook w:val="04A0" w:firstRow="1" w:lastRow="0" w:firstColumn="1" w:lastColumn="0" w:noHBand="0" w:noVBand="1"/>
      </w:tblPr>
      <w:tblGrid>
        <w:gridCol w:w="2056"/>
        <w:gridCol w:w="3331"/>
        <w:gridCol w:w="4771"/>
      </w:tblGrid>
      <w:tr w:rsidR="00F00470" w:rsidRPr="00106967" w14:paraId="7AB80AD2" w14:textId="77777777" w:rsidTr="00252933">
        <w:tc>
          <w:tcPr>
            <w:tcW w:w="5387" w:type="dxa"/>
            <w:gridSpan w:val="2"/>
          </w:tcPr>
          <w:p w14:paraId="45FADB47" w14:textId="08242625" w:rsidR="00F00470" w:rsidRPr="00106967" w:rsidRDefault="00F00470" w:rsidP="0009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обоснование</w:t>
            </w:r>
          </w:p>
        </w:tc>
        <w:tc>
          <w:tcPr>
            <w:tcW w:w="4771" w:type="dxa"/>
          </w:tcPr>
          <w:p w14:paraId="43BB1240" w14:textId="41140D07" w:rsidR="00F00470" w:rsidRPr="00106967" w:rsidRDefault="00F00470" w:rsidP="0009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</w:t>
            </w:r>
          </w:p>
        </w:tc>
      </w:tr>
      <w:tr w:rsidR="00F00470" w:rsidRPr="00106967" w14:paraId="70B13CE3" w14:textId="77777777" w:rsidTr="00252933">
        <w:tc>
          <w:tcPr>
            <w:tcW w:w="2056" w:type="dxa"/>
          </w:tcPr>
          <w:p w14:paraId="225F2C53" w14:textId="39814EC4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Развивающая предметно-пространственная среда (техносреда) в ДОО</w:t>
            </w:r>
          </w:p>
        </w:tc>
        <w:tc>
          <w:tcPr>
            <w:tcW w:w="3331" w:type="dxa"/>
          </w:tcPr>
          <w:p w14:paraId="38343475" w14:textId="30B77A9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Комплекс психолого-педагогических условий развития интеллектуальных, специальных, творческих способностей в организованном пространстве креативного поля</w:t>
            </w:r>
          </w:p>
        </w:tc>
        <w:tc>
          <w:tcPr>
            <w:tcW w:w="4771" w:type="dxa"/>
          </w:tcPr>
          <w:p w14:paraId="45CD5135" w14:textId="7F445AA9" w:rsidR="00F00470" w:rsidRPr="00106967" w:rsidRDefault="007B7811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образовательной среды в ДОО, содержащей с</w:t>
            </w:r>
            <w:r w:rsidR="00F00470" w:rsidRPr="00106967">
              <w:rPr>
                <w:rFonts w:ascii="Times New Roman" w:hAnsi="Times New Roman" w:cs="Times New Roman"/>
                <w:sz w:val="24"/>
                <w:szCs w:val="24"/>
              </w:rPr>
              <w:t>овокупность условий, целенаправленно создаваемых в целях выявления технических наклонностей детей, обеспечения их развития, формирования инженерно-конструктивного мышления и социального взаимодействия</w:t>
            </w:r>
          </w:p>
        </w:tc>
      </w:tr>
      <w:tr w:rsidR="00DD5FAF" w:rsidRPr="00106967" w14:paraId="2F0D5267" w14:textId="77777777" w:rsidTr="00252933">
        <w:tc>
          <w:tcPr>
            <w:tcW w:w="2056" w:type="dxa"/>
            <w:vMerge w:val="restart"/>
          </w:tcPr>
          <w:p w14:paraId="189AC609" w14:textId="5411A21B" w:rsidR="00DD5FAF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техносреды</w:t>
            </w:r>
          </w:p>
          <w:p w14:paraId="442B416C" w14:textId="2D1EFB48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AE3BF9A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Принцип культуросообразности</w:t>
            </w:r>
          </w:p>
          <w:p w14:paraId="4A79A39A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37861CD8" w14:textId="6E3A5C05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Учет национально-культурных ценностей и традиций</w:t>
            </w:r>
          </w:p>
        </w:tc>
      </w:tr>
      <w:tr w:rsidR="00DD5FAF" w:rsidRPr="00106967" w14:paraId="5C68FA83" w14:textId="77777777" w:rsidTr="00252933">
        <w:tc>
          <w:tcPr>
            <w:tcW w:w="2056" w:type="dxa"/>
            <w:vMerge/>
          </w:tcPr>
          <w:p w14:paraId="0A1B6213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78E3A9C" w14:textId="4FE92D4B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Деятельностный подход</w:t>
            </w:r>
          </w:p>
        </w:tc>
        <w:tc>
          <w:tcPr>
            <w:tcW w:w="4771" w:type="dxa"/>
          </w:tcPr>
          <w:p w14:paraId="066B45FF" w14:textId="3F7B6B4A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Развитие в разнообразных специфических детских видах деятельности</w:t>
            </w:r>
          </w:p>
        </w:tc>
      </w:tr>
      <w:tr w:rsidR="00DD5FAF" w:rsidRPr="00106967" w14:paraId="7231B870" w14:textId="77777777" w:rsidTr="00252933">
        <w:tc>
          <w:tcPr>
            <w:tcW w:w="2056" w:type="dxa"/>
            <w:vMerge/>
          </w:tcPr>
          <w:p w14:paraId="66528D17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7FB9B9A" w14:textId="7CCFD5F0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Амплификация детского развития</w:t>
            </w:r>
          </w:p>
        </w:tc>
        <w:tc>
          <w:tcPr>
            <w:tcW w:w="4771" w:type="dxa"/>
          </w:tcPr>
          <w:p w14:paraId="5A8D1A2B" w14:textId="4C4F5325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Максимальное обогащение содержания детских видов деятельности общение со сверстниками и взрослыми</w:t>
            </w:r>
          </w:p>
        </w:tc>
      </w:tr>
      <w:tr w:rsidR="00DD5FAF" w:rsidRPr="00106967" w14:paraId="765EC6F4" w14:textId="77777777" w:rsidTr="00252933">
        <w:tc>
          <w:tcPr>
            <w:tcW w:w="2056" w:type="dxa"/>
            <w:vMerge/>
          </w:tcPr>
          <w:p w14:paraId="786A02A2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5F3EF00" w14:textId="1A358F21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Периодизация развития</w:t>
            </w:r>
          </w:p>
        </w:tc>
        <w:tc>
          <w:tcPr>
            <w:tcW w:w="4771" w:type="dxa"/>
          </w:tcPr>
          <w:p w14:paraId="4A248713" w14:textId="13C0B2EB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Учет возрастных возможностей с опорой на ведущий вид деятельности</w:t>
            </w:r>
          </w:p>
        </w:tc>
      </w:tr>
      <w:tr w:rsidR="00DD5FAF" w:rsidRPr="00106967" w14:paraId="09CA040F" w14:textId="77777777" w:rsidTr="00252933">
        <w:tc>
          <w:tcPr>
            <w:tcW w:w="2056" w:type="dxa"/>
            <w:vMerge/>
          </w:tcPr>
          <w:p w14:paraId="290F9CD5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700677A" w14:textId="629C9140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Развивающее обучение</w:t>
            </w:r>
          </w:p>
        </w:tc>
        <w:tc>
          <w:tcPr>
            <w:tcW w:w="4771" w:type="dxa"/>
          </w:tcPr>
          <w:p w14:paraId="458E93D4" w14:textId="2B7D20B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Не накопление знаний, а развитие мышления, воображения, умение анализировать, обобщать и делать выводы</w:t>
            </w:r>
          </w:p>
        </w:tc>
      </w:tr>
      <w:tr w:rsidR="00DD5FAF" w:rsidRPr="00106967" w14:paraId="4B076742" w14:textId="77777777" w:rsidTr="00252933">
        <w:tc>
          <w:tcPr>
            <w:tcW w:w="2056" w:type="dxa"/>
            <w:vMerge/>
          </w:tcPr>
          <w:p w14:paraId="40BC8EDA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CC123BA" w14:textId="00BAC9CA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творческой деятельности</w:t>
            </w:r>
          </w:p>
        </w:tc>
        <w:tc>
          <w:tcPr>
            <w:tcW w:w="4771" w:type="dxa"/>
          </w:tcPr>
          <w:p w14:paraId="38846AF1" w14:textId="3A39E2EB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каждому ребенку для проявления своего потенциала в соответствии с его способностями</w:t>
            </w:r>
          </w:p>
        </w:tc>
      </w:tr>
      <w:tr w:rsidR="00DD5FAF" w:rsidRPr="00106967" w14:paraId="354988A7" w14:textId="77777777" w:rsidTr="00252933">
        <w:tc>
          <w:tcPr>
            <w:tcW w:w="2056" w:type="dxa"/>
            <w:vMerge/>
          </w:tcPr>
          <w:p w14:paraId="3AC7C6FF" w14:textId="77777777" w:rsidR="00DD5FAF" w:rsidRPr="00106967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D29EB4C" w14:textId="2ABD8F3C" w:rsidR="00DD5FAF" w:rsidRDefault="00DD5FAF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 от простого к сложному   </w:t>
            </w:r>
          </w:p>
        </w:tc>
        <w:tc>
          <w:tcPr>
            <w:tcW w:w="4771" w:type="dxa"/>
          </w:tcPr>
          <w:p w14:paraId="6C348119" w14:textId="2222B084" w:rsidR="00F21BEC" w:rsidRDefault="00DD5FAF" w:rsidP="00F2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зоны актуального развития детей в соответствии с их возможностями и зоны ближайшего развития. Наличие материалов, рассчитанных на разный уровень развития детей (познавательный интерес, практические навыки, интеллектуальные способности и т.д.)</w:t>
            </w:r>
          </w:p>
        </w:tc>
      </w:tr>
      <w:tr w:rsidR="00FC09D6" w:rsidRPr="00106967" w14:paraId="7B8712C9" w14:textId="77777777" w:rsidTr="00252933">
        <w:tc>
          <w:tcPr>
            <w:tcW w:w="2056" w:type="dxa"/>
            <w:vMerge w:val="restart"/>
          </w:tcPr>
          <w:p w14:paraId="3407CC47" w14:textId="34033991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Цель техносреды</w:t>
            </w:r>
          </w:p>
        </w:tc>
        <w:tc>
          <w:tcPr>
            <w:tcW w:w="3331" w:type="dxa"/>
          </w:tcPr>
          <w:p w14:paraId="24C19834" w14:textId="74EA086F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для:</w:t>
            </w:r>
          </w:p>
          <w:p w14:paraId="0675EEC5" w14:textId="1515805C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самостоятельного приобретения знаний из разных источников</w:t>
            </w:r>
          </w:p>
          <w:p w14:paraId="2A347FC9" w14:textId="1EEF9674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3B16FA24" w14:textId="5F1F31A0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Стимулирование, развитие интереса у детей, мотивирование их на </w:t>
            </w:r>
            <w:r w:rsidRPr="00106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самостоятельный поиск, исследование и получение информации из разных источников </w:t>
            </w:r>
          </w:p>
        </w:tc>
      </w:tr>
      <w:tr w:rsidR="00FC09D6" w:rsidRPr="00106967" w14:paraId="26B08818" w14:textId="77777777" w:rsidTr="00252933">
        <w:tc>
          <w:tcPr>
            <w:tcW w:w="2056" w:type="dxa"/>
            <w:vMerge/>
          </w:tcPr>
          <w:p w14:paraId="3AFE19DB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132B349" w14:textId="4B0AE1C2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- использования приобретенных знаний для решения практических и познавательных задач</w:t>
            </w:r>
          </w:p>
        </w:tc>
        <w:tc>
          <w:tcPr>
            <w:tcW w:w="4771" w:type="dxa"/>
          </w:tcPr>
          <w:p w14:paraId="5114D15C" w14:textId="7113EB0F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Приобретение ребенком знания не ради знания, а для практического применения при решении конкретной ситуации</w:t>
            </w:r>
          </w:p>
        </w:tc>
      </w:tr>
      <w:tr w:rsidR="00FC09D6" w:rsidRPr="00106967" w14:paraId="55C9F225" w14:textId="77777777" w:rsidTr="00252933">
        <w:tc>
          <w:tcPr>
            <w:tcW w:w="2056" w:type="dxa"/>
            <w:vMerge/>
          </w:tcPr>
          <w:p w14:paraId="3BE1251D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75990F1" w14:textId="7C0FE50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- приобретения коммуникативных умений</w:t>
            </w:r>
          </w:p>
        </w:tc>
        <w:tc>
          <w:tcPr>
            <w:tcW w:w="4771" w:type="dxa"/>
          </w:tcPr>
          <w:p w14:paraId="5BC7EA74" w14:textId="738D58BB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Развитие у детей потребности коммуникативного общения через создание ситуаций, провоцирующих детей на коммуникативную деятельность</w:t>
            </w:r>
            <w:r w:rsidR="000D7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1A4B5C" w14:textId="21C072F6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детей в микрогруппах, в команде. Развитие коммуникативных умений в процессе тесного межличностного взаимодействия детей друг с другом и </w:t>
            </w:r>
            <w:r w:rsidR="00F21BE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взрослым</w:t>
            </w:r>
            <w:r w:rsidR="00473D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9D6" w:rsidRPr="00106967" w14:paraId="7A7ACE3F" w14:textId="77777777" w:rsidTr="00252933">
        <w:tc>
          <w:tcPr>
            <w:tcW w:w="2056" w:type="dxa"/>
            <w:vMerge/>
          </w:tcPr>
          <w:p w14:paraId="20971FB2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60A7A310" w14:textId="7777F982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- развития исследовательских умений</w:t>
            </w:r>
          </w:p>
        </w:tc>
        <w:tc>
          <w:tcPr>
            <w:tcW w:w="4771" w:type="dxa"/>
          </w:tcPr>
          <w:p w14:paraId="1A278DE2" w14:textId="5D65AF61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Развитие у детей умения собирать информацию, наблюдать, анализировать, обобщать в процессе практической деятельности</w:t>
            </w:r>
          </w:p>
        </w:tc>
      </w:tr>
      <w:tr w:rsidR="00F00470" w:rsidRPr="00106967" w14:paraId="09A84A18" w14:textId="77777777" w:rsidTr="00252933">
        <w:tc>
          <w:tcPr>
            <w:tcW w:w="2056" w:type="dxa"/>
            <w:vMerge w:val="restart"/>
          </w:tcPr>
          <w:p w14:paraId="3370B33E" w14:textId="256155BB" w:rsidR="00F00470" w:rsidRPr="00106967" w:rsidRDefault="00F21BEC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техносреды</w:t>
            </w:r>
          </w:p>
        </w:tc>
        <w:tc>
          <w:tcPr>
            <w:tcW w:w="3331" w:type="dxa"/>
          </w:tcPr>
          <w:p w14:paraId="05991C28" w14:textId="0521629B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Стимулировать интерес детей к техническим наукам</w:t>
            </w:r>
          </w:p>
        </w:tc>
        <w:tc>
          <w:tcPr>
            <w:tcW w:w="4771" w:type="dxa"/>
          </w:tcPr>
          <w:p w14:paraId="5DD9DAB5" w14:textId="5367778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технического творчества, инженерного мышления</w:t>
            </w:r>
          </w:p>
        </w:tc>
      </w:tr>
      <w:tr w:rsidR="00F00470" w:rsidRPr="00106967" w14:paraId="0F965956" w14:textId="77777777" w:rsidTr="00252933">
        <w:tc>
          <w:tcPr>
            <w:tcW w:w="2056" w:type="dxa"/>
            <w:vMerge/>
          </w:tcPr>
          <w:p w14:paraId="17DE7867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297669C3" w14:textId="77777777" w:rsidR="00F00470" w:rsidRPr="00DB6324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324">
              <w:rPr>
                <w:rFonts w:ascii="Times New Roman" w:hAnsi="Times New Roman" w:cs="Times New Roman"/>
                <w:sz w:val="24"/>
                <w:szCs w:val="24"/>
              </w:rPr>
              <w:t>Создать условия политехнического направления</w:t>
            </w:r>
          </w:p>
          <w:p w14:paraId="4CBDBF3D" w14:textId="35670B18" w:rsidR="00F00470" w:rsidRPr="00DB6324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265E6D5D" w14:textId="7FFECA17" w:rsidR="00F00470" w:rsidRPr="00DB6324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3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у детей представлений о технике не только как материально-орудийных средствах, но и включающих в себя определенные научно-технические знания</w:t>
            </w:r>
          </w:p>
        </w:tc>
      </w:tr>
      <w:tr w:rsidR="00F00470" w:rsidRPr="00106967" w14:paraId="46B7B14C" w14:textId="77777777" w:rsidTr="00252933">
        <w:tc>
          <w:tcPr>
            <w:tcW w:w="2056" w:type="dxa"/>
            <w:vMerge/>
          </w:tcPr>
          <w:p w14:paraId="5A649EDB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D216678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Освоить игровое техническое оборудование</w:t>
            </w:r>
          </w:p>
          <w:p w14:paraId="612F1F8F" w14:textId="0D107C86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67DA8F48" w14:textId="374730B1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игрового оборудования, его освоение в процессе совместной с другими детьми и с взрослым, и самостоятельной детской деятельности в рамках режимных моментах</w:t>
            </w:r>
          </w:p>
        </w:tc>
      </w:tr>
      <w:tr w:rsidR="00F00470" w:rsidRPr="00106967" w14:paraId="62B16BF6" w14:textId="77777777" w:rsidTr="00252933">
        <w:tc>
          <w:tcPr>
            <w:tcW w:w="2056" w:type="dxa"/>
            <w:vMerge/>
          </w:tcPr>
          <w:p w14:paraId="26617698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40F7E2A" w14:textId="60F173EE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Формировать основы технической грамотности</w:t>
            </w:r>
          </w:p>
        </w:tc>
        <w:tc>
          <w:tcPr>
            <w:tcW w:w="4771" w:type="dxa"/>
          </w:tcPr>
          <w:p w14:paraId="6167B5AC" w14:textId="53403D1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принципов инженерной передачи, построения технологического процесса в исследовательской детской деятельности, в образовательной деятельности</w:t>
            </w:r>
          </w:p>
        </w:tc>
      </w:tr>
      <w:tr w:rsidR="00F00470" w:rsidRPr="00106967" w14:paraId="40A2C390" w14:textId="77777777" w:rsidTr="00252933">
        <w:tc>
          <w:tcPr>
            <w:tcW w:w="2056" w:type="dxa"/>
            <w:vMerge/>
          </w:tcPr>
          <w:p w14:paraId="640E5080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43323BB" w14:textId="16B92000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Развить творческое конструирование</w:t>
            </w:r>
          </w:p>
        </w:tc>
        <w:tc>
          <w:tcPr>
            <w:tcW w:w="4771" w:type="dxa"/>
          </w:tcPr>
          <w:p w14:paraId="08EE7FA0" w14:textId="468E711B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творчества в детей в процессе конструктивно-модельной деятельности, в рамках самостоятельной деятельности через организацию технологической среды. Полиморфное использование имеющегося оборудования</w:t>
            </w:r>
          </w:p>
        </w:tc>
      </w:tr>
      <w:tr w:rsidR="00F00470" w:rsidRPr="00106967" w14:paraId="152A351C" w14:textId="77777777" w:rsidTr="00252933">
        <w:tc>
          <w:tcPr>
            <w:tcW w:w="2056" w:type="dxa"/>
            <w:vMerge/>
          </w:tcPr>
          <w:p w14:paraId="495E06E1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373ABC22" w14:textId="5BBDE711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Раскрыть способности и выявить одаренных детей</w:t>
            </w:r>
          </w:p>
        </w:tc>
        <w:tc>
          <w:tcPr>
            <w:tcW w:w="4771" w:type="dxa"/>
          </w:tcPr>
          <w:p w14:paraId="63502862" w14:textId="27E76CB3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интереса детей к конструированию. Стимулирование и развитие способностей детей в процессе конструктивно-модельной деятельности с разнообразным оборудованием. </w:t>
            </w:r>
          </w:p>
        </w:tc>
      </w:tr>
      <w:tr w:rsidR="00F00470" w:rsidRPr="00106967" w14:paraId="0DBADAE0" w14:textId="77777777" w:rsidTr="00252933">
        <w:tc>
          <w:tcPr>
            <w:tcW w:w="2056" w:type="dxa"/>
            <w:vMerge w:val="restart"/>
          </w:tcPr>
          <w:p w14:paraId="15A752FE" w14:textId="3578C388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106967">
              <w:rPr>
                <w:rFonts w:ascii="Times New Roman" w:hAnsi="Times New Roman" w:cs="Times New Roman"/>
                <w:sz w:val="24"/>
                <w:szCs w:val="24"/>
              </w:rPr>
              <w:t>техносреды</w:t>
            </w:r>
          </w:p>
        </w:tc>
        <w:tc>
          <w:tcPr>
            <w:tcW w:w="3331" w:type="dxa"/>
          </w:tcPr>
          <w:p w14:paraId="4F27A640" w14:textId="4A278241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Социализация</w:t>
            </w:r>
          </w:p>
        </w:tc>
        <w:tc>
          <w:tcPr>
            <w:tcW w:w="4771" w:type="dxa"/>
          </w:tcPr>
          <w:p w14:paraId="3F21C622" w14:textId="2105F375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детей умения находить и устанавливать социальные контакты с взрослыми, со сверстниками. Умение ребенка взаимодействовать с объектами окружающего мира, отображение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окружения в своей деятельности</w:t>
            </w:r>
          </w:p>
        </w:tc>
      </w:tr>
      <w:tr w:rsidR="00F00470" w:rsidRPr="00106967" w14:paraId="13326C79" w14:textId="77777777" w:rsidTr="00252933">
        <w:tc>
          <w:tcPr>
            <w:tcW w:w="2056" w:type="dxa"/>
            <w:vMerge/>
          </w:tcPr>
          <w:p w14:paraId="67FDAF24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A34DEE2" w14:textId="59C920AE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4771" w:type="dxa"/>
          </w:tcPr>
          <w:p w14:paraId="29573FAC" w14:textId="4AD589BA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ребенка для получения необходимой информации, для общения в процессе детской деятельности</w:t>
            </w:r>
          </w:p>
        </w:tc>
      </w:tr>
      <w:tr w:rsidR="00F00470" w:rsidRPr="00106967" w14:paraId="73C0C37A" w14:textId="77777777" w:rsidTr="00252933">
        <w:tc>
          <w:tcPr>
            <w:tcW w:w="2056" w:type="dxa"/>
            <w:vMerge/>
          </w:tcPr>
          <w:p w14:paraId="3F7717C2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6D755B3" w14:textId="77F69512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Самореализация </w:t>
            </w:r>
          </w:p>
        </w:tc>
        <w:tc>
          <w:tcPr>
            <w:tcW w:w="4771" w:type="dxa"/>
          </w:tcPr>
          <w:p w14:paraId="1DFFA745" w14:textId="133555F2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удовлетворяющих возможности детей проявить свое творчество, выразить свои эмоции в конкретной постройке, реализовать свой потенциал</w:t>
            </w:r>
          </w:p>
        </w:tc>
      </w:tr>
      <w:tr w:rsidR="00F00470" w:rsidRPr="00106967" w14:paraId="5A3AED96" w14:textId="77777777" w:rsidTr="00252933">
        <w:tc>
          <w:tcPr>
            <w:tcW w:w="2056" w:type="dxa"/>
            <w:vMerge/>
          </w:tcPr>
          <w:p w14:paraId="6F98BB11" w14:textId="77777777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14D72B0" w14:textId="0CB28DC9" w:rsidR="00F00470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4771" w:type="dxa"/>
          </w:tcPr>
          <w:p w14:paraId="233598FD" w14:textId="4C44DDFA" w:rsidR="00F00470" w:rsidRPr="00106967" w:rsidRDefault="00F00470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игротерапии, направленной на удовлетворение интересов, потребностей и возможностей ребенка с учетом его психологических особенностей</w:t>
            </w:r>
          </w:p>
        </w:tc>
      </w:tr>
      <w:tr w:rsidR="00326CAE" w:rsidRPr="00106967" w14:paraId="7995413A" w14:textId="77777777" w:rsidTr="00252933">
        <w:tc>
          <w:tcPr>
            <w:tcW w:w="2056" w:type="dxa"/>
            <w:vMerge w:val="restart"/>
          </w:tcPr>
          <w:p w14:paraId="1AF39962" w14:textId="2F3626BC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Предполагаемые результаты </w:t>
            </w:r>
            <w:r w:rsidR="00FC5F01">
              <w:rPr>
                <w:rFonts w:ascii="Times New Roman" w:hAnsi="Times New Roman" w:cs="Times New Roman"/>
                <w:sz w:val="24"/>
                <w:szCs w:val="24"/>
              </w:rPr>
              <w:t>организации техносреды</w:t>
            </w:r>
          </w:p>
        </w:tc>
        <w:tc>
          <w:tcPr>
            <w:tcW w:w="3331" w:type="dxa"/>
          </w:tcPr>
          <w:p w14:paraId="5523DACB" w14:textId="6C08A285" w:rsidR="00326CAE" w:rsidRDefault="00326CAE" w:rsidP="00F500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00D6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и инициативности</w:t>
            </w:r>
          </w:p>
          <w:p w14:paraId="0E500EEF" w14:textId="1E5B3C67" w:rsidR="00326CAE" w:rsidRPr="00F500D6" w:rsidRDefault="00326CAE" w:rsidP="00F500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3059A17F" w14:textId="57B963E8" w:rsidR="00326CAE" w:rsidRPr="0092560A" w:rsidRDefault="00326CAE" w:rsidP="009256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256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Решение педагогических задач в контексте детских интересов и инициативы. Напр., насыщение пространства широким кругом разнообразных материалов, позволяющих, с одной стороны, решать педагогические задачи, с другой стороны, открывающих ребенку свободный выбор деятельности </w:t>
            </w:r>
          </w:p>
        </w:tc>
      </w:tr>
      <w:tr w:rsidR="00326CAE" w:rsidRPr="00106967" w14:paraId="5FF2B656" w14:textId="77777777" w:rsidTr="00252933">
        <w:tc>
          <w:tcPr>
            <w:tcW w:w="2056" w:type="dxa"/>
            <w:vMerge/>
          </w:tcPr>
          <w:p w14:paraId="2FD0EB28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7CDA3831" w14:textId="62EFAA1B" w:rsidR="00326CAE" w:rsidRDefault="00326CAE" w:rsidP="00F500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500D6"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деятельности</w:t>
            </w:r>
          </w:p>
        </w:tc>
        <w:tc>
          <w:tcPr>
            <w:tcW w:w="4771" w:type="dxa"/>
          </w:tcPr>
          <w:p w14:paraId="5AAAA7C2" w14:textId="24478F39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на разнообразном оборудовании</w:t>
            </w:r>
            <w:r w:rsidR="00705A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26CAE" w:rsidRPr="00106967" w14:paraId="10DF1D6A" w14:textId="77777777" w:rsidTr="00252933">
        <w:tc>
          <w:tcPr>
            <w:tcW w:w="2056" w:type="dxa"/>
            <w:vMerge/>
          </w:tcPr>
          <w:p w14:paraId="6EBEC3E3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276DBE86" w14:textId="5DD04A50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0D6"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единения взрослого и ребенка</w:t>
            </w:r>
          </w:p>
        </w:tc>
        <w:tc>
          <w:tcPr>
            <w:tcW w:w="4771" w:type="dxa"/>
          </w:tcPr>
          <w:p w14:paraId="3832D340" w14:textId="1C53FD08" w:rsidR="00326CAE" w:rsidRPr="00705A52" w:rsidRDefault="00705A52" w:rsidP="00705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05A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 разделяют с детьми их удивления и интерес, восхищаются и удивляются вместе с ними детским открытиям</w:t>
            </w:r>
          </w:p>
        </w:tc>
      </w:tr>
      <w:tr w:rsidR="00326CAE" w:rsidRPr="00106967" w14:paraId="4DB27C25" w14:textId="77777777" w:rsidTr="00252933">
        <w:tc>
          <w:tcPr>
            <w:tcW w:w="2056" w:type="dxa"/>
            <w:vMerge/>
          </w:tcPr>
          <w:p w14:paraId="7B0352BA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989ABDF" w14:textId="56843588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0D6">
              <w:rPr>
                <w:rFonts w:ascii="Times New Roman" w:hAnsi="Times New Roman" w:cs="Times New Roman"/>
                <w:sz w:val="24"/>
                <w:szCs w:val="24"/>
              </w:rPr>
              <w:t>Стимулирование коммуникативной деятельности родителей через совместную проектную деятельность</w:t>
            </w:r>
          </w:p>
        </w:tc>
        <w:tc>
          <w:tcPr>
            <w:tcW w:w="4771" w:type="dxa"/>
          </w:tcPr>
          <w:p w14:paraId="41935F0E" w14:textId="10B04B50" w:rsidR="00326CAE" w:rsidRPr="00705A52" w:rsidRDefault="00326CAE" w:rsidP="00705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05A52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включение семьи в обогащение образовательного процесса, </w:t>
            </w:r>
            <w:r w:rsidRPr="00705A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и реализация различных совместных образовательных проектов</w:t>
            </w:r>
          </w:p>
        </w:tc>
      </w:tr>
      <w:tr w:rsidR="00326CAE" w:rsidRPr="00106967" w14:paraId="7EFDBE8F" w14:textId="77777777" w:rsidTr="00252933">
        <w:tc>
          <w:tcPr>
            <w:tcW w:w="2056" w:type="dxa"/>
            <w:vMerge/>
          </w:tcPr>
          <w:p w14:paraId="524DC8AE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D188D30" w14:textId="1045E7AA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волевым усилиям, направленных на достижение результата</w:t>
            </w:r>
          </w:p>
        </w:tc>
        <w:tc>
          <w:tcPr>
            <w:tcW w:w="4771" w:type="dxa"/>
          </w:tcPr>
          <w:p w14:paraId="01ED12FA" w14:textId="3E434ABD" w:rsidR="00326CAE" w:rsidRPr="00365310" w:rsidRDefault="00705A52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</w:rPr>
              <w:t>Детская инициатива «зажигает» педагогическую мысль, педагог способствует разворачиванию детской инициативы, помогает реализовывать детские планы и в процессе их реализации решает педагогические задачи</w:t>
            </w:r>
          </w:p>
        </w:tc>
      </w:tr>
      <w:tr w:rsidR="00326CAE" w:rsidRPr="00106967" w14:paraId="74CCB883" w14:textId="77777777" w:rsidTr="00252933">
        <w:tc>
          <w:tcPr>
            <w:tcW w:w="2056" w:type="dxa"/>
            <w:vMerge/>
          </w:tcPr>
          <w:p w14:paraId="0B04718D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DE118C2" w14:textId="4267B36E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Развитие основ трудолюбия</w:t>
            </w:r>
          </w:p>
          <w:p w14:paraId="4484EA8A" w14:textId="6AD52EB9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3A269270" w14:textId="5862A414" w:rsidR="00326CAE" w:rsidRPr="00365310" w:rsidRDefault="00326CAE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</w:rPr>
              <w:t xml:space="preserve">Поступательное усложнение трудовых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самоконтроля </w:t>
            </w:r>
            <w:r w:rsidRPr="00365310">
              <w:rPr>
                <w:rFonts w:ascii="Times New Roman" w:hAnsi="Times New Roman" w:cs="Times New Roman"/>
                <w:sz w:val="24"/>
                <w:szCs w:val="24"/>
              </w:rPr>
              <w:t>по мере освоени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детьми</w:t>
            </w:r>
            <w:r w:rsidRPr="00365310">
              <w:rPr>
                <w:rFonts w:ascii="Times New Roman" w:hAnsi="Times New Roman" w:cs="Times New Roman"/>
                <w:sz w:val="24"/>
                <w:szCs w:val="24"/>
              </w:rPr>
              <w:t xml:space="preserve"> новых приемов, правил использования оборудования и материалов</w:t>
            </w:r>
          </w:p>
        </w:tc>
      </w:tr>
      <w:tr w:rsidR="00326CAE" w:rsidRPr="00106967" w14:paraId="67E1496C" w14:textId="77777777" w:rsidTr="00252933">
        <w:tc>
          <w:tcPr>
            <w:tcW w:w="2056" w:type="dxa"/>
            <w:vMerge/>
          </w:tcPr>
          <w:p w14:paraId="2251579D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259AE4CC" w14:textId="25B596D2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 планированию</w:t>
            </w:r>
          </w:p>
        </w:tc>
        <w:tc>
          <w:tcPr>
            <w:tcW w:w="4771" w:type="dxa"/>
          </w:tcPr>
          <w:p w14:paraId="424839E1" w14:textId="767A0143" w:rsidR="00326CAE" w:rsidRPr="00705A52" w:rsidRDefault="00705A52" w:rsidP="00705A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05A52">
              <w:rPr>
                <w:rFonts w:ascii="Times New Roman" w:hAnsi="Times New Roman" w:cs="Times New Roman"/>
                <w:sz w:val="24"/>
                <w:szCs w:val="24"/>
              </w:rPr>
              <w:t>Дети могут планировать свои проекты и темы самостоятельно в мини-группах, в парах, индивидуально. В случае необходимости звать на помощь взрослого (напр., для письменной фиксации задуманных планов)</w:t>
            </w:r>
          </w:p>
        </w:tc>
      </w:tr>
      <w:tr w:rsidR="00326CAE" w:rsidRPr="00106967" w14:paraId="790DBAE7" w14:textId="77777777" w:rsidTr="00252933">
        <w:tc>
          <w:tcPr>
            <w:tcW w:w="2056" w:type="dxa"/>
            <w:vMerge/>
          </w:tcPr>
          <w:p w14:paraId="6207D9AF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6236FC6B" w14:textId="7B48DD24" w:rsidR="00326CAE" w:rsidRPr="00FC09D6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образного мышления</w:t>
            </w:r>
          </w:p>
        </w:tc>
        <w:tc>
          <w:tcPr>
            <w:tcW w:w="4771" w:type="dxa"/>
          </w:tcPr>
          <w:p w14:paraId="727E79A6" w14:textId="3481DD33" w:rsidR="00326CAE" w:rsidRPr="00365310" w:rsidRDefault="00326CAE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среды, которая располагает детей к проработке своих конструкторских проектов и последующей реализации своих разнообразных замыслов с использованием различных материалов</w:t>
            </w:r>
          </w:p>
        </w:tc>
      </w:tr>
      <w:tr w:rsidR="00326CAE" w:rsidRPr="00106967" w14:paraId="123043EA" w14:textId="77777777" w:rsidTr="00252933">
        <w:tc>
          <w:tcPr>
            <w:tcW w:w="2056" w:type="dxa"/>
            <w:vMerge/>
          </w:tcPr>
          <w:p w14:paraId="2C1E3DDE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F382B77" w14:textId="5D7B33A6" w:rsidR="00326CAE" w:rsidRPr="00FC09D6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азвитие способности систематизировать</w:t>
            </w:r>
          </w:p>
        </w:tc>
        <w:tc>
          <w:tcPr>
            <w:tcW w:w="4771" w:type="dxa"/>
          </w:tcPr>
          <w:p w14:paraId="48E84873" w14:textId="3C876968" w:rsidR="00326CAE" w:rsidRPr="00365310" w:rsidRDefault="00326CAE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культуры реализации детских тематических проектов с учетом особенностей социокультурного окружения</w:t>
            </w:r>
          </w:p>
        </w:tc>
      </w:tr>
      <w:tr w:rsidR="00326CAE" w:rsidRPr="00106967" w14:paraId="24D4752F" w14:textId="77777777" w:rsidTr="00252933">
        <w:tc>
          <w:tcPr>
            <w:tcW w:w="2056" w:type="dxa"/>
            <w:vMerge/>
          </w:tcPr>
          <w:p w14:paraId="3AD1B9BD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ACF549D" w14:textId="1C9E3C2C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азвитие творческой активности</w:t>
            </w:r>
          </w:p>
        </w:tc>
        <w:tc>
          <w:tcPr>
            <w:tcW w:w="4771" w:type="dxa"/>
          </w:tcPr>
          <w:p w14:paraId="1EEDD36B" w14:textId="00C88B2A" w:rsidR="00326CAE" w:rsidRPr="00365310" w:rsidRDefault="00326CAE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могут в течение длительного времени работать над своим проектом, изменяя и усложняя его, рисуя подробные эскизы и без них, обсуждая с другими свои идеи и корректируя свои конструкции после обсуждения</w:t>
            </w:r>
          </w:p>
        </w:tc>
      </w:tr>
      <w:tr w:rsidR="00326CAE" w:rsidRPr="00106967" w14:paraId="2203BAD1" w14:textId="77777777" w:rsidTr="00252933">
        <w:tc>
          <w:tcPr>
            <w:tcW w:w="2056" w:type="dxa"/>
            <w:vMerge/>
          </w:tcPr>
          <w:p w14:paraId="444EE41F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21924D42" w14:textId="6E606946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азвитие моторики рук</w:t>
            </w:r>
          </w:p>
        </w:tc>
        <w:tc>
          <w:tcPr>
            <w:tcW w:w="4771" w:type="dxa"/>
          </w:tcPr>
          <w:p w14:paraId="04AAA835" w14:textId="394AC14D" w:rsidR="00326CAE" w:rsidRPr="00365310" w:rsidRDefault="00326CAE" w:rsidP="003653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65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Реализуются самостоятельные и совместные проекты взрослых и детей в сфере строительства и конструирования, учитывающие возможности и интересы детей, уровень развития мелкой моторики</w:t>
            </w:r>
          </w:p>
        </w:tc>
      </w:tr>
      <w:tr w:rsidR="00326CAE" w:rsidRPr="00106967" w14:paraId="1D3309A1" w14:textId="77777777" w:rsidTr="00252933">
        <w:tc>
          <w:tcPr>
            <w:tcW w:w="2056" w:type="dxa"/>
            <w:vMerge/>
          </w:tcPr>
          <w:p w14:paraId="42CC9D90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3EC5653E" w14:textId="11F7E6DD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Приобретение современных политехнических представлений и умений</w:t>
            </w:r>
          </w:p>
        </w:tc>
        <w:tc>
          <w:tcPr>
            <w:tcW w:w="4771" w:type="dxa"/>
          </w:tcPr>
          <w:p w14:paraId="35C9E3C0" w14:textId="6AF45E64" w:rsidR="00326CAE" w:rsidRPr="00452E38" w:rsidRDefault="00326CAE" w:rsidP="00452E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2E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Предусмотрены оборудование и материалы для реализации сложных технических замыслов</w:t>
            </w:r>
          </w:p>
        </w:tc>
      </w:tr>
      <w:tr w:rsidR="00326CAE" w:rsidRPr="00106967" w14:paraId="4B4C51D3" w14:textId="77777777" w:rsidTr="00252933">
        <w:tc>
          <w:tcPr>
            <w:tcW w:w="2056" w:type="dxa"/>
            <w:vMerge/>
          </w:tcPr>
          <w:p w14:paraId="51DC12E0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2CCEFE6" w14:textId="07488319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 технических и технологических компетенций</w:t>
            </w:r>
          </w:p>
        </w:tc>
        <w:tc>
          <w:tcPr>
            <w:tcW w:w="4771" w:type="dxa"/>
          </w:tcPr>
          <w:p w14:paraId="0B1BF9D7" w14:textId="48BCF4E9" w:rsidR="00326CAE" w:rsidRPr="00452E38" w:rsidRDefault="00326CAE" w:rsidP="00452E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2E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Техносреда развивается, адаптируется с учетом потребностей, ожиданий, возможностей, интересов и инициативы </w:t>
            </w:r>
            <w:r w:rsidR="00033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детей</w:t>
            </w:r>
          </w:p>
        </w:tc>
      </w:tr>
      <w:tr w:rsidR="00326CAE" w:rsidRPr="00106967" w14:paraId="48AB3832" w14:textId="77777777" w:rsidTr="00252933">
        <w:tc>
          <w:tcPr>
            <w:tcW w:w="2056" w:type="dxa"/>
            <w:vMerge/>
          </w:tcPr>
          <w:p w14:paraId="10451409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51E4847" w14:textId="610181BB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процессов (восприятие, воображение, мышление, память, речь и др.)</w:t>
            </w:r>
          </w:p>
        </w:tc>
        <w:tc>
          <w:tcPr>
            <w:tcW w:w="4771" w:type="dxa"/>
          </w:tcPr>
          <w:p w14:paraId="35C7AFAC" w14:textId="3FBD2A4E" w:rsidR="00326CAE" w:rsidRPr="00452E38" w:rsidRDefault="00326CAE" w:rsidP="00452E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2E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Пространство и его оснащение открывает детям широкий круг разнообразных возможностей для реализации экспериментов, исследований, конструктивно-модельной деятельности и постоянно совершенствуется</w:t>
            </w:r>
          </w:p>
        </w:tc>
      </w:tr>
      <w:tr w:rsidR="00326CAE" w:rsidRPr="00106967" w14:paraId="7105AFB4" w14:textId="77777777" w:rsidTr="00252933">
        <w:tc>
          <w:tcPr>
            <w:tcW w:w="2056" w:type="dxa"/>
            <w:vMerge/>
          </w:tcPr>
          <w:p w14:paraId="6810C120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65CDCE87" w14:textId="1D5D6559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Формирование личных качеств (самостоятельность, инициативность, трудолюбие, ответственность, коммуникабельность, толерантность, стремление к успеху, потребность в самореализации)</w:t>
            </w:r>
          </w:p>
        </w:tc>
        <w:tc>
          <w:tcPr>
            <w:tcW w:w="4771" w:type="dxa"/>
          </w:tcPr>
          <w:p w14:paraId="2378EC15" w14:textId="6F2D7B1D" w:rsidR="00326CAE" w:rsidRPr="000C7ACD" w:rsidRDefault="00326CAE" w:rsidP="000C7A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C7ACD">
              <w:rPr>
                <w:rFonts w:ascii="Times New Roman" w:hAnsi="Times New Roman" w:cs="Times New Roman"/>
                <w:sz w:val="24"/>
                <w:szCs w:val="24"/>
              </w:rPr>
              <w:t xml:space="preserve">Техносреда развивается, адаптируется с учетом требований образовательного процесса. Амплификация и постоянное 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Pr="000C7ACD">
              <w:rPr>
                <w:rFonts w:ascii="Times New Roman" w:hAnsi="Times New Roman" w:cs="Times New Roman"/>
                <w:sz w:val="24"/>
                <w:szCs w:val="24"/>
              </w:rPr>
              <w:t>среды, способствующей индивидуализации образовательного процесса</w:t>
            </w:r>
            <w:r w:rsidR="00705A52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0C7ACD">
              <w:rPr>
                <w:rFonts w:ascii="Times New Roman" w:hAnsi="Times New Roman" w:cs="Times New Roman"/>
                <w:sz w:val="24"/>
                <w:szCs w:val="24"/>
              </w:rPr>
              <w:t>редусматр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ивает</w:t>
            </w:r>
            <w:r w:rsidRPr="000C7ACD">
              <w:rPr>
                <w:rFonts w:ascii="Times New Roman" w:hAnsi="Times New Roman" w:cs="Times New Roman"/>
                <w:sz w:val="24"/>
                <w:szCs w:val="24"/>
              </w:rPr>
              <w:t xml:space="preserve"> широкий круг разнообразных возможностей (социальных и материальных) как условие выстраивания индивидуальных образовательных маршрутов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326CAE" w:rsidRPr="00106967" w14:paraId="377925E0" w14:textId="77777777" w:rsidTr="00252933">
        <w:tc>
          <w:tcPr>
            <w:tcW w:w="2056" w:type="dxa"/>
            <w:vMerge/>
          </w:tcPr>
          <w:p w14:paraId="678AABA0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4DE7168E" w14:textId="342E226E" w:rsidR="00326CAE" w:rsidRPr="00FC09D6" w:rsidRDefault="00326CAE" w:rsidP="00FC09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коммуникации межличностного общения</w:t>
            </w:r>
          </w:p>
        </w:tc>
        <w:tc>
          <w:tcPr>
            <w:tcW w:w="4771" w:type="dxa"/>
          </w:tcPr>
          <w:p w14:paraId="4DFEC2B0" w14:textId="040E86AC" w:rsidR="00326CAE" w:rsidRPr="00326CAE" w:rsidRDefault="00326CAE" w:rsidP="00326C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6CAE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и его оснащение открывает широкий круг разнообразных возможностей для взаимодействия детей. Напр., зонирование пространства позволяет организовать сотрудничество в парах, мини-группах. </w:t>
            </w:r>
          </w:p>
          <w:p w14:paraId="355921F9" w14:textId="5AEECE20" w:rsidR="00326CAE" w:rsidRPr="005555ED" w:rsidRDefault="00326CAE" w:rsidP="005555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555ED">
              <w:rPr>
                <w:rFonts w:ascii="Times New Roman" w:hAnsi="Times New Roman" w:cs="Times New Roman"/>
                <w:sz w:val="24"/>
                <w:szCs w:val="24"/>
              </w:rPr>
              <w:t>Педагог инициирует обсуждение с детьми своих построек, поощряет излагать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5ED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5ED">
              <w:rPr>
                <w:rFonts w:ascii="Times New Roman" w:hAnsi="Times New Roman" w:cs="Times New Roman"/>
                <w:sz w:val="24"/>
                <w:szCs w:val="24"/>
              </w:rPr>
              <w:t>,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5ED">
              <w:rPr>
                <w:rFonts w:ascii="Times New Roman" w:hAnsi="Times New Roman" w:cs="Times New Roman"/>
                <w:sz w:val="24"/>
                <w:szCs w:val="24"/>
              </w:rPr>
              <w:t xml:space="preserve"> 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26CAE" w:rsidRPr="00106967" w14:paraId="6D4CBACD" w14:textId="77777777" w:rsidTr="00252933">
        <w:tc>
          <w:tcPr>
            <w:tcW w:w="2056" w:type="dxa"/>
            <w:vMerge/>
          </w:tcPr>
          <w:p w14:paraId="77A497C9" w14:textId="77777777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05FFE6D" w14:textId="68EBAC5A" w:rsidR="00326CAE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9D6">
              <w:rPr>
                <w:rFonts w:ascii="Times New Roman" w:hAnsi="Times New Roman" w:cs="Times New Roman"/>
                <w:sz w:val="24"/>
                <w:szCs w:val="24"/>
              </w:rPr>
              <w:t>Формирование «командного духа», умение работать в команде</w:t>
            </w:r>
          </w:p>
        </w:tc>
        <w:tc>
          <w:tcPr>
            <w:tcW w:w="4771" w:type="dxa"/>
          </w:tcPr>
          <w:p w14:paraId="7DB03E23" w14:textId="3041B7CD" w:rsidR="00326CAE" w:rsidRPr="00106967" w:rsidRDefault="00326CAE" w:rsidP="00F0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детей к совместному творчеству, развитие умения взаимодействовать друг с другом и со взрослыми</w:t>
            </w:r>
            <w:r w:rsidR="00813EA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коллективной конструктивно-модельной деятельности</w:t>
            </w:r>
          </w:p>
        </w:tc>
      </w:tr>
      <w:tr w:rsidR="0003343D" w:rsidRPr="00106967" w14:paraId="34BD541F" w14:textId="77777777" w:rsidTr="00252933">
        <w:tc>
          <w:tcPr>
            <w:tcW w:w="2056" w:type="dxa"/>
            <w:vMerge w:val="restart"/>
          </w:tcPr>
          <w:p w14:paraId="3BFBF727" w14:textId="2F2EC23A" w:rsidR="0003343D" w:rsidRPr="00106967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РППС (техносреды) в группе ДОО</w:t>
            </w:r>
          </w:p>
        </w:tc>
        <w:tc>
          <w:tcPr>
            <w:tcW w:w="3331" w:type="dxa"/>
          </w:tcPr>
          <w:p w14:paraId="4C457207" w14:textId="7B96872B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Центр проектирования и конструирования</w:t>
            </w:r>
          </w:p>
        </w:tc>
        <w:tc>
          <w:tcPr>
            <w:tcW w:w="4771" w:type="dxa"/>
          </w:tcPr>
          <w:p w14:paraId="58CC84D7" w14:textId="77777777" w:rsidR="0003343D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Инженерные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110EA3" w14:textId="77777777" w:rsidR="0003343D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Карты, схемы, чертежи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344EBC" w14:textId="5E6B5795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Алгоритмы сборки механизмов, моделей</w:t>
            </w:r>
          </w:p>
        </w:tc>
      </w:tr>
      <w:tr w:rsidR="0003343D" w:rsidRPr="00106967" w14:paraId="3C8FC330" w14:textId="77777777" w:rsidTr="00252933">
        <w:tc>
          <w:tcPr>
            <w:tcW w:w="2056" w:type="dxa"/>
            <w:vMerge/>
          </w:tcPr>
          <w:p w14:paraId="583BF838" w14:textId="77777777" w:rsidR="0003343D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FAE5E21" w14:textId="570BDD33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Центр строительства</w:t>
            </w:r>
          </w:p>
        </w:tc>
        <w:tc>
          <w:tcPr>
            <w:tcW w:w="4771" w:type="dxa"/>
          </w:tcPr>
          <w:p w14:paraId="7D31C0D8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Столы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C01E12" w14:textId="0B732616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Мелкие фигурки животных, людей, предметов быта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4E7F43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Предметы-заместители: кубики, палочки, шарики, колечки, крышки и т.д.</w:t>
            </w:r>
          </w:p>
          <w:p w14:paraId="47752EBE" w14:textId="77777777" w:rsidR="0003343D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Конструктивный материал: статический и динамический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8EFD2C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Электронные конструкторы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5DCD0A" w14:textId="09936C23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Конструкторы с программным управлением</w:t>
            </w:r>
          </w:p>
        </w:tc>
      </w:tr>
      <w:tr w:rsidR="0003343D" w:rsidRPr="00106967" w14:paraId="563B2F66" w14:textId="77777777" w:rsidTr="00252933">
        <w:tc>
          <w:tcPr>
            <w:tcW w:w="2056" w:type="dxa"/>
            <w:vMerge/>
          </w:tcPr>
          <w:p w14:paraId="10DBE8CF" w14:textId="77777777" w:rsidR="0003343D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5F7F0FF5" w14:textId="1AE14996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Центр информационного насыщения</w:t>
            </w:r>
          </w:p>
        </w:tc>
        <w:tc>
          <w:tcPr>
            <w:tcW w:w="4771" w:type="dxa"/>
          </w:tcPr>
          <w:p w14:paraId="4FD0B597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Энциклопедии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3413E" w14:textId="1A756782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Видеофильмы о разных видах производств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7AA3C5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 технической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E9718B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Книги о технических открытиях, экспериментах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B5A515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телевизор;</w:t>
            </w:r>
          </w:p>
          <w:p w14:paraId="078AEA54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Коллекции открыток «транспорт», «приборы», «инструменты»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4C47DE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Фото детей с экскурсий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6E080F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Шкатулка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942424" w14:textId="4C37FD64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Кейсы иллюстраций</w:t>
            </w:r>
          </w:p>
        </w:tc>
      </w:tr>
      <w:tr w:rsidR="0003343D" w:rsidRPr="00106967" w14:paraId="3A4D0F5B" w14:textId="77777777" w:rsidTr="00252933">
        <w:tc>
          <w:tcPr>
            <w:tcW w:w="2056" w:type="dxa"/>
            <w:vMerge/>
          </w:tcPr>
          <w:p w14:paraId="27CDA07D" w14:textId="77777777" w:rsidR="0003343D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1692AC30" w14:textId="0AA030C6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Центр экспериментирования и измерения</w:t>
            </w:r>
          </w:p>
        </w:tc>
        <w:tc>
          <w:tcPr>
            <w:tcW w:w="4771" w:type="dxa"/>
          </w:tcPr>
          <w:p w14:paraId="3E7BCB36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приборы: линейки, рулетки, весы, гири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2FA1B2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Чаши разного объема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5B03A6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Коллекции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7FD46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Альбомы с фиксированием хода и результатов экспериментирования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45993" w14:textId="61AC5DF0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опытов.</w:t>
            </w:r>
          </w:p>
        </w:tc>
      </w:tr>
      <w:tr w:rsidR="0003343D" w:rsidRPr="00106967" w14:paraId="3DA2FB30" w14:textId="77777777" w:rsidTr="00252933">
        <w:tc>
          <w:tcPr>
            <w:tcW w:w="2056" w:type="dxa"/>
            <w:vMerge/>
          </w:tcPr>
          <w:p w14:paraId="2A772802" w14:textId="77777777" w:rsidR="0003343D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3846AAD2" w14:textId="2C9CB58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Центр достижения результатов</w:t>
            </w:r>
          </w:p>
        </w:tc>
        <w:tc>
          <w:tcPr>
            <w:tcW w:w="4771" w:type="dxa"/>
          </w:tcPr>
          <w:p w14:paraId="12ECC0C1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моделей детской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AB753F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Лестница успеха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1408D1" w14:textId="0FBDB028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Наградной материал</w:t>
            </w:r>
          </w:p>
        </w:tc>
      </w:tr>
      <w:tr w:rsidR="0003343D" w:rsidRPr="00106967" w14:paraId="04E87F82" w14:textId="77777777" w:rsidTr="00252933">
        <w:tc>
          <w:tcPr>
            <w:tcW w:w="2056" w:type="dxa"/>
            <w:vMerge/>
          </w:tcPr>
          <w:p w14:paraId="0651377A" w14:textId="77777777" w:rsidR="0003343D" w:rsidRDefault="0003343D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7B1B9FD5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игрового пространства</w:t>
            </w:r>
          </w:p>
          <w:p w14:paraId="74C9F119" w14:textId="4BA11CA4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1" w:type="dxa"/>
          </w:tcPr>
          <w:p w14:paraId="6DCF9C25" w14:textId="77777777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Маркеры игрового пространства: напольные, настольные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334B9D" w14:textId="50A63BB0" w:rsidR="0003343D" w:rsidRPr="00FC5F01" w:rsidRDefault="0003343D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 xml:space="preserve">Ширма </w:t>
            </w:r>
          </w:p>
        </w:tc>
      </w:tr>
      <w:tr w:rsidR="00B86C77" w:rsidRPr="00106967" w14:paraId="384CB0C3" w14:textId="77777777" w:rsidTr="00252933">
        <w:tc>
          <w:tcPr>
            <w:tcW w:w="2056" w:type="dxa"/>
            <w:vMerge w:val="restart"/>
          </w:tcPr>
          <w:p w14:paraId="0A0CF3AB" w14:textId="1D72DB23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потенциал техносреды</w:t>
            </w:r>
          </w:p>
        </w:tc>
        <w:tc>
          <w:tcPr>
            <w:tcW w:w="3331" w:type="dxa"/>
          </w:tcPr>
          <w:p w14:paraId="2DECA7C9" w14:textId="44A3CD5B" w:rsidR="00B86C77" w:rsidRPr="00FC5F01" w:rsidRDefault="00B86C77" w:rsidP="00CE4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Индивидуализация </w:t>
            </w:r>
          </w:p>
        </w:tc>
        <w:tc>
          <w:tcPr>
            <w:tcW w:w="4771" w:type="dxa"/>
          </w:tcPr>
          <w:p w14:paraId="6AED9A7D" w14:textId="79951164" w:rsidR="00B86C77" w:rsidRPr="009E6E01" w:rsidRDefault="00B86C77" w:rsidP="009E6E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6E01">
              <w:rPr>
                <w:rFonts w:ascii="Times New Roman" w:hAnsi="Times New Roman" w:cs="Times New Roman"/>
                <w:sz w:val="24"/>
                <w:szCs w:val="24"/>
              </w:rPr>
              <w:t xml:space="preserve">Учёт в процессе обучения индивидуальных особенностей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9E6E01">
              <w:rPr>
                <w:rFonts w:ascii="Times New Roman" w:hAnsi="Times New Roman" w:cs="Times New Roman"/>
                <w:sz w:val="24"/>
                <w:szCs w:val="24"/>
              </w:rPr>
              <w:t xml:space="preserve"> во всех его формах и методах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6C77" w:rsidRPr="00106967" w14:paraId="6BA02245" w14:textId="77777777" w:rsidTr="00252933">
        <w:tc>
          <w:tcPr>
            <w:tcW w:w="2056" w:type="dxa"/>
            <w:vMerge/>
          </w:tcPr>
          <w:p w14:paraId="679642A9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A88382C" w14:textId="53A09989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ситуации «успеха»</w:t>
            </w:r>
          </w:p>
        </w:tc>
        <w:tc>
          <w:tcPr>
            <w:tcW w:w="4771" w:type="dxa"/>
          </w:tcPr>
          <w:p w14:paraId="26DF9D3E" w14:textId="29396887" w:rsidR="00B86C77" w:rsidRPr="00CB3010" w:rsidRDefault="00B86C77" w:rsidP="00CB30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переживания ребенком радости достижения, осознания своих возможностей, веры в себя</w:t>
            </w:r>
          </w:p>
        </w:tc>
      </w:tr>
      <w:tr w:rsidR="00B86C77" w:rsidRPr="00106967" w14:paraId="57BB4495" w14:textId="77777777" w:rsidTr="00252933">
        <w:tc>
          <w:tcPr>
            <w:tcW w:w="2056" w:type="dxa"/>
            <w:vMerge/>
          </w:tcPr>
          <w:p w14:paraId="1B56E80C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7010CA28" w14:textId="13F48B84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деятельностного подхода</w:t>
            </w:r>
          </w:p>
        </w:tc>
        <w:tc>
          <w:tcPr>
            <w:tcW w:w="4771" w:type="dxa"/>
          </w:tcPr>
          <w:p w14:paraId="4F284A68" w14:textId="0C53FD88" w:rsidR="00B86C77" w:rsidRPr="0010696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0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разнообразной деятельности детей с оборудованием, его самоизучения</w:t>
            </w:r>
          </w:p>
        </w:tc>
      </w:tr>
      <w:tr w:rsidR="00B86C77" w:rsidRPr="00106967" w14:paraId="0E799819" w14:textId="77777777" w:rsidTr="00252933">
        <w:tc>
          <w:tcPr>
            <w:tcW w:w="2056" w:type="dxa"/>
            <w:vMerge/>
          </w:tcPr>
          <w:p w14:paraId="646CDEFD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3FB36F98" w14:textId="7CF1F2B5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коллективной деятельности</w:t>
            </w:r>
          </w:p>
        </w:tc>
        <w:tc>
          <w:tcPr>
            <w:tcW w:w="4771" w:type="dxa"/>
          </w:tcPr>
          <w:p w14:paraId="61CCF255" w14:textId="4CFAD084" w:rsidR="00B86C77" w:rsidRPr="0010696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исследовательской, конструктивно-модельной деятельности стимулировать детей к взаимодействию друг с другом, когда только согласованная работа всех участников процесса даст конкретный результат</w:t>
            </w:r>
          </w:p>
        </w:tc>
      </w:tr>
      <w:tr w:rsidR="00B86C77" w:rsidRPr="00106967" w14:paraId="413E3C5F" w14:textId="77777777" w:rsidTr="00252933">
        <w:tc>
          <w:tcPr>
            <w:tcW w:w="2056" w:type="dxa"/>
            <w:vMerge/>
          </w:tcPr>
          <w:p w14:paraId="7981E228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6CE0F39" w14:textId="6148A46D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сотрудничества</w:t>
            </w:r>
          </w:p>
        </w:tc>
        <w:tc>
          <w:tcPr>
            <w:tcW w:w="4771" w:type="dxa"/>
          </w:tcPr>
          <w:p w14:paraId="2A2AA665" w14:textId="69704501" w:rsidR="00B86C77" w:rsidRPr="0010696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детей выбирать тему постройки, договариваться при выборе конструктора для её реализации, создание схемы будущей постройки, согласовывать свои действия при совместной реализации замысла</w:t>
            </w:r>
          </w:p>
        </w:tc>
      </w:tr>
      <w:tr w:rsidR="00B86C77" w:rsidRPr="00106967" w14:paraId="7C8D0DEA" w14:textId="77777777" w:rsidTr="00252933">
        <w:tc>
          <w:tcPr>
            <w:tcW w:w="2056" w:type="dxa"/>
            <w:vMerge/>
          </w:tcPr>
          <w:p w14:paraId="0CF04F52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7A1FAC71" w14:textId="7BC7D472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Социализация </w:t>
            </w:r>
          </w:p>
        </w:tc>
        <w:tc>
          <w:tcPr>
            <w:tcW w:w="4771" w:type="dxa"/>
          </w:tcPr>
          <w:p w14:paraId="2C2758F9" w14:textId="1A2AF2A3" w:rsidR="00B86C77" w:rsidRPr="0010696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детей с предметами и объектами окружающего мира</w:t>
            </w:r>
          </w:p>
        </w:tc>
      </w:tr>
      <w:tr w:rsidR="00B86C77" w:rsidRPr="00106967" w14:paraId="09D752EC" w14:textId="77777777" w:rsidTr="00252933">
        <w:tc>
          <w:tcPr>
            <w:tcW w:w="2056" w:type="dxa"/>
            <w:vMerge/>
          </w:tcPr>
          <w:p w14:paraId="717E1589" w14:textId="77777777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D0D2E98" w14:textId="0FE7FA0C" w:rsidR="00B86C77" w:rsidRDefault="00B86C77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Дифференцированность содержания </w:t>
            </w:r>
          </w:p>
        </w:tc>
        <w:tc>
          <w:tcPr>
            <w:tcW w:w="4771" w:type="dxa"/>
          </w:tcPr>
          <w:p w14:paraId="4DC14094" w14:textId="112408E5" w:rsidR="00B86C77" w:rsidRPr="007E72B5" w:rsidRDefault="00B86C77" w:rsidP="007E72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72B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возможности детям проявить себя в конструктивной деятельности. Предоставление разнообразного оборудования детям с учетом их уровня развития технических способностей</w:t>
            </w:r>
          </w:p>
        </w:tc>
      </w:tr>
      <w:tr w:rsidR="00E3758A" w:rsidRPr="00106967" w14:paraId="5C51857B" w14:textId="77777777" w:rsidTr="00252933">
        <w:tc>
          <w:tcPr>
            <w:tcW w:w="2056" w:type="dxa"/>
            <w:vMerge w:val="restart"/>
          </w:tcPr>
          <w:p w14:paraId="4DB6570C" w14:textId="170125AA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техносреды</w:t>
            </w:r>
          </w:p>
        </w:tc>
        <w:tc>
          <w:tcPr>
            <w:tcW w:w="3331" w:type="dxa"/>
          </w:tcPr>
          <w:p w14:paraId="6736464B" w14:textId="51B95822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внешним миром</w:t>
            </w:r>
          </w:p>
        </w:tc>
        <w:tc>
          <w:tcPr>
            <w:tcW w:w="4771" w:type="dxa"/>
          </w:tcPr>
          <w:p w14:paraId="28338A68" w14:textId="7565694E" w:rsidR="00E3758A" w:rsidRPr="007E72B5" w:rsidRDefault="00E3758A" w:rsidP="007E72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72B5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материалы, предлагаемые детям, должны нести информацию о современном мире и стимулировать поисково-исследовательскую детскую деятельность</w:t>
            </w:r>
          </w:p>
        </w:tc>
      </w:tr>
      <w:tr w:rsidR="00E3758A" w:rsidRPr="00106967" w14:paraId="08F99E82" w14:textId="77777777" w:rsidTr="00252933">
        <w:tc>
          <w:tcPr>
            <w:tcW w:w="2056" w:type="dxa"/>
            <w:vMerge/>
          </w:tcPr>
          <w:p w14:paraId="76A3E014" w14:textId="77777777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07D85AE7" w14:textId="1233685B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вызовов современности</w:t>
            </w:r>
          </w:p>
        </w:tc>
        <w:tc>
          <w:tcPr>
            <w:tcW w:w="4771" w:type="dxa"/>
          </w:tcPr>
          <w:p w14:paraId="1223F84F" w14:textId="10103279" w:rsidR="00E3758A" w:rsidRPr="007E72B5" w:rsidRDefault="007E72B5" w:rsidP="007E72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72B5">
              <w:rPr>
                <w:rFonts w:ascii="Times New Roman" w:hAnsi="Times New Roman" w:cs="Times New Roman"/>
                <w:sz w:val="24"/>
                <w:szCs w:val="24"/>
              </w:rPr>
              <w:t>Стимулирование</w:t>
            </w:r>
            <w:r w:rsidR="00E3758A" w:rsidRPr="007E72B5">
              <w:rPr>
                <w:rFonts w:ascii="Times New Roman" w:hAnsi="Times New Roman" w:cs="Times New Roman"/>
                <w:sz w:val="24"/>
                <w:szCs w:val="24"/>
              </w:rPr>
              <w:t xml:space="preserve"> детей добывать информацию, её</w:t>
            </w:r>
            <w:r w:rsidRPr="007E72B5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</w:t>
            </w:r>
            <w:r w:rsidR="00E3758A" w:rsidRPr="007E72B5">
              <w:rPr>
                <w:rFonts w:ascii="Times New Roman" w:hAnsi="Times New Roman" w:cs="Times New Roman"/>
                <w:sz w:val="24"/>
                <w:szCs w:val="24"/>
              </w:rPr>
              <w:t xml:space="preserve"> и применять на практике </w:t>
            </w:r>
          </w:p>
        </w:tc>
      </w:tr>
      <w:tr w:rsidR="00E3758A" w:rsidRPr="00106967" w14:paraId="569FA36B" w14:textId="77777777" w:rsidTr="00252933">
        <w:tc>
          <w:tcPr>
            <w:tcW w:w="2056" w:type="dxa"/>
            <w:vMerge/>
          </w:tcPr>
          <w:p w14:paraId="7519D67E" w14:textId="77777777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14:paraId="7B469F13" w14:textId="5E26009D" w:rsidR="00E3758A" w:rsidRDefault="00E3758A" w:rsidP="00CE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развивающего пространства</w:t>
            </w:r>
          </w:p>
        </w:tc>
        <w:tc>
          <w:tcPr>
            <w:tcW w:w="4771" w:type="dxa"/>
          </w:tcPr>
          <w:p w14:paraId="5F518D1E" w14:textId="1556F35D" w:rsidR="00E3758A" w:rsidRPr="007E72B5" w:rsidRDefault="00E3758A" w:rsidP="007E72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72B5">
              <w:rPr>
                <w:rFonts w:ascii="Times New Roman" w:hAnsi="Times New Roman" w:cs="Times New Roman"/>
                <w:sz w:val="24"/>
                <w:szCs w:val="24"/>
              </w:rPr>
              <w:t>Окружающая среда должна отвечать интересам детей, развивать, давать возможность свободно играть и общаться со сверстниками, развивать индивидуальность каждого ребенка </w:t>
            </w:r>
          </w:p>
        </w:tc>
      </w:tr>
    </w:tbl>
    <w:p w14:paraId="4247A7A0" w14:textId="75CE673B" w:rsidR="007E72B5" w:rsidRDefault="007E72B5">
      <w:pPr>
        <w:rPr>
          <w:rFonts w:ascii="Times New Roman" w:hAnsi="Times New Roman" w:cs="Times New Roman"/>
          <w:sz w:val="24"/>
          <w:szCs w:val="24"/>
        </w:rPr>
      </w:pPr>
    </w:p>
    <w:p w14:paraId="23697B3A" w14:textId="77777777" w:rsidR="00AD5457" w:rsidRPr="00106967" w:rsidRDefault="00AD5457">
      <w:pPr>
        <w:rPr>
          <w:rFonts w:ascii="Times New Roman" w:hAnsi="Times New Roman" w:cs="Times New Roman"/>
          <w:sz w:val="24"/>
          <w:szCs w:val="24"/>
        </w:rPr>
      </w:pPr>
    </w:p>
    <w:sectPr w:rsidR="00AD5457" w:rsidRPr="0010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0D"/>
    <w:rsid w:val="00030D51"/>
    <w:rsid w:val="0003343D"/>
    <w:rsid w:val="000475E4"/>
    <w:rsid w:val="000674E9"/>
    <w:rsid w:val="0009131A"/>
    <w:rsid w:val="000C7ACD"/>
    <w:rsid w:val="000D75E6"/>
    <w:rsid w:val="000F7A85"/>
    <w:rsid w:val="00106967"/>
    <w:rsid w:val="001678A3"/>
    <w:rsid w:val="00252933"/>
    <w:rsid w:val="00302E1A"/>
    <w:rsid w:val="00326CAE"/>
    <w:rsid w:val="00365310"/>
    <w:rsid w:val="003F7E0C"/>
    <w:rsid w:val="00452E38"/>
    <w:rsid w:val="00473D0B"/>
    <w:rsid w:val="00487032"/>
    <w:rsid w:val="004916AC"/>
    <w:rsid w:val="004A4A0D"/>
    <w:rsid w:val="005555ED"/>
    <w:rsid w:val="005F7892"/>
    <w:rsid w:val="00614523"/>
    <w:rsid w:val="00642FF8"/>
    <w:rsid w:val="00693632"/>
    <w:rsid w:val="006D4238"/>
    <w:rsid w:val="0070241B"/>
    <w:rsid w:val="00705A52"/>
    <w:rsid w:val="007B7811"/>
    <w:rsid w:val="007E13A1"/>
    <w:rsid w:val="007E72B5"/>
    <w:rsid w:val="00813EAD"/>
    <w:rsid w:val="00857D66"/>
    <w:rsid w:val="008621B9"/>
    <w:rsid w:val="0092560A"/>
    <w:rsid w:val="009E6E01"/>
    <w:rsid w:val="009F4DF8"/>
    <w:rsid w:val="00AD5457"/>
    <w:rsid w:val="00B32E41"/>
    <w:rsid w:val="00B35122"/>
    <w:rsid w:val="00B86C77"/>
    <w:rsid w:val="00C054B7"/>
    <w:rsid w:val="00C61FC9"/>
    <w:rsid w:val="00C93606"/>
    <w:rsid w:val="00CB3010"/>
    <w:rsid w:val="00CD0863"/>
    <w:rsid w:val="00CD7014"/>
    <w:rsid w:val="00CE404D"/>
    <w:rsid w:val="00CF0032"/>
    <w:rsid w:val="00D0599A"/>
    <w:rsid w:val="00DB6324"/>
    <w:rsid w:val="00DD5FAF"/>
    <w:rsid w:val="00DF21AE"/>
    <w:rsid w:val="00E07655"/>
    <w:rsid w:val="00E16CC2"/>
    <w:rsid w:val="00E3758A"/>
    <w:rsid w:val="00EC4459"/>
    <w:rsid w:val="00EE0588"/>
    <w:rsid w:val="00EF724C"/>
    <w:rsid w:val="00F00470"/>
    <w:rsid w:val="00F015D5"/>
    <w:rsid w:val="00F21BEC"/>
    <w:rsid w:val="00F268F1"/>
    <w:rsid w:val="00F378D9"/>
    <w:rsid w:val="00F500D6"/>
    <w:rsid w:val="00F86457"/>
    <w:rsid w:val="00FA7754"/>
    <w:rsid w:val="00FC09D6"/>
    <w:rsid w:val="00FC5F01"/>
    <w:rsid w:val="00F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DE54"/>
  <w15:chartTrackingRefBased/>
  <w15:docId w15:val="{B1088019-64E9-4A94-B70F-68150B5C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069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KAI</cp:lastModifiedBy>
  <cp:revision>43</cp:revision>
  <dcterms:created xsi:type="dcterms:W3CDTF">2020-12-06T06:17:00Z</dcterms:created>
  <dcterms:modified xsi:type="dcterms:W3CDTF">2020-12-06T15:12:00Z</dcterms:modified>
</cp:coreProperties>
</file>