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8DA" w:rsidRPr="004B5819" w:rsidRDefault="009608DA" w:rsidP="009608DA">
      <w:pPr>
        <w:pStyle w:val="Default"/>
        <w:jc w:val="center"/>
        <w:rPr>
          <w:b/>
          <w:sz w:val="28"/>
          <w:szCs w:val="28"/>
        </w:rPr>
      </w:pPr>
      <w:r w:rsidRPr="004B5819">
        <w:rPr>
          <w:b/>
          <w:sz w:val="28"/>
          <w:szCs w:val="28"/>
        </w:rPr>
        <w:t>При организации развивающей предметно-пространственной среды дошкольной образовательной организации необходимо учитывать нормативные требования следующих документов:</w:t>
      </w:r>
    </w:p>
    <w:p w:rsidR="009608DA" w:rsidRPr="009608DA" w:rsidRDefault="009608DA" w:rsidP="009608DA">
      <w:pPr>
        <w:pStyle w:val="Default"/>
        <w:rPr>
          <w:sz w:val="28"/>
          <w:szCs w:val="28"/>
        </w:rPr>
      </w:pP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bookmarkStart w:id="0" w:name="_GoBack"/>
      <w:r w:rsidRPr="004B5819">
        <w:rPr>
          <w:b/>
          <w:sz w:val="28"/>
          <w:szCs w:val="28"/>
        </w:rPr>
        <w:t>1.</w:t>
      </w:r>
      <w:r w:rsidRPr="009608DA">
        <w:rPr>
          <w:sz w:val="28"/>
          <w:szCs w:val="28"/>
        </w:rPr>
        <w:t xml:space="preserve"> </w:t>
      </w:r>
      <w:bookmarkEnd w:id="0"/>
      <w:r w:rsidRPr="009608DA">
        <w:rPr>
          <w:sz w:val="28"/>
          <w:szCs w:val="28"/>
        </w:rPr>
        <w:t>Конституция Российской Федерации от 25 декабря 1993 года, с изменен</w:t>
      </w:r>
      <w:r w:rsidR="004B5819">
        <w:rPr>
          <w:sz w:val="28"/>
          <w:szCs w:val="28"/>
        </w:rPr>
        <w:t>иями от 30 декабря 2008 года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2.</w:t>
      </w:r>
      <w:r w:rsidRPr="009608DA">
        <w:rPr>
          <w:sz w:val="28"/>
          <w:szCs w:val="28"/>
        </w:rPr>
        <w:t xml:space="preserve"> Федеральный закон Российской Федерации от 29 декабря 2012 года №273-ФЗ «Об образов</w:t>
      </w:r>
      <w:r w:rsidR="004B5819">
        <w:rPr>
          <w:sz w:val="28"/>
          <w:szCs w:val="28"/>
        </w:rPr>
        <w:t>ании в Российской Федерации»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3.</w:t>
      </w:r>
      <w:r w:rsidRPr="009608DA">
        <w:rPr>
          <w:sz w:val="28"/>
          <w:szCs w:val="28"/>
        </w:rPr>
        <w:t xml:space="preserve"> Федеральный закон «О внесении изменений в отдельные законодательные акты Российской Федерации в связи с принятием Федерального закона «Об образовании в Российской Федерации</w:t>
      </w:r>
      <w:r w:rsidR="004B5819">
        <w:rPr>
          <w:sz w:val="28"/>
          <w:szCs w:val="28"/>
        </w:rPr>
        <w:t>» от 02 июля 2013 года № 185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4.</w:t>
      </w:r>
      <w:r w:rsidRPr="009608DA">
        <w:rPr>
          <w:sz w:val="28"/>
          <w:szCs w:val="28"/>
        </w:rPr>
        <w:t xml:space="preserve"> Приказ Министерства образования и науки Российской Федерации «Об утверждении Федерального государственного образовательного стандарта дошкольного образования» № </w:t>
      </w:r>
      <w:r w:rsidR="004B5819">
        <w:rPr>
          <w:sz w:val="28"/>
          <w:szCs w:val="28"/>
        </w:rPr>
        <w:t>1155 от 17 октября 2013 года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5.</w:t>
      </w:r>
      <w:r w:rsidRPr="009608DA">
        <w:rPr>
          <w:sz w:val="28"/>
          <w:szCs w:val="28"/>
        </w:rPr>
        <w:t xml:space="preserve"> Письмо Минобразования России от 17.05.1995 № 61/19-12 «О психолого-педагогических требованиях к играм и игрушкам в современных условиях» (вместе с Порядком проведения психолого-педагогической экспертизы детских игр и игрушек,</w:t>
      </w:r>
      <w:r w:rsidR="004B5819">
        <w:rPr>
          <w:sz w:val="28"/>
          <w:szCs w:val="28"/>
        </w:rPr>
        <w:t xml:space="preserve"> </w:t>
      </w:r>
      <w:r w:rsidRPr="009608DA">
        <w:rPr>
          <w:sz w:val="28"/>
          <w:szCs w:val="28"/>
        </w:rPr>
        <w:t>Методическими указаниями к психолого-педагогической экспертизе игр и игрушек, Методическими указаниями для работников дошкольных образовательных учреждений «О психолого-педагогичес</w:t>
      </w:r>
      <w:r w:rsidR="004B5819">
        <w:rPr>
          <w:sz w:val="28"/>
          <w:szCs w:val="28"/>
        </w:rPr>
        <w:t>кой ценности игр и игрушек»)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6.</w:t>
      </w:r>
      <w:r w:rsidRPr="009608DA">
        <w:rPr>
          <w:sz w:val="28"/>
          <w:szCs w:val="28"/>
        </w:rPr>
        <w:t xml:space="preserve"> Письмо Минобразования России от 15.03.2004 № 03-51-46ин/14-03 «О направлении Примерных требований к содержанию развивающей среды детей дошкольного возрас</w:t>
      </w:r>
      <w:r w:rsidR="004B5819">
        <w:rPr>
          <w:sz w:val="28"/>
          <w:szCs w:val="28"/>
        </w:rPr>
        <w:t>та, воспитывающихся в семье»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7.</w:t>
      </w:r>
      <w:r w:rsidRPr="009608DA">
        <w:rPr>
          <w:sz w:val="28"/>
          <w:szCs w:val="28"/>
        </w:rPr>
        <w:t xml:space="preserve"> Комментарии к ФГОС дошкольного образования Министерства образования и науки Российской Федерации от </w:t>
      </w:r>
      <w:r w:rsidR="004B5819">
        <w:rPr>
          <w:sz w:val="28"/>
          <w:szCs w:val="28"/>
        </w:rPr>
        <w:t>28 февраля 2014 года № 08-249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8.</w:t>
      </w:r>
      <w:r w:rsidRPr="009608DA">
        <w:rPr>
          <w:sz w:val="28"/>
          <w:szCs w:val="28"/>
        </w:rPr>
        <w:t xml:space="preserve"> Концепция содержания непрерывного образования (дошкольное и начальное звено), утвержденная Федеральным координационным советом по общему образованию Министерства образова</w:t>
      </w:r>
      <w:r w:rsidR="004B5819">
        <w:rPr>
          <w:sz w:val="28"/>
          <w:szCs w:val="28"/>
        </w:rPr>
        <w:t>ния РФ от 17 июня 2003 года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9.</w:t>
      </w:r>
      <w:r w:rsidRPr="009608DA">
        <w:rPr>
          <w:sz w:val="28"/>
          <w:szCs w:val="28"/>
        </w:rPr>
        <w:t xml:space="preserve"> Постановление Главного государственного санитарного врача Российской Федерации от 15 мая 2013 г. № 26 г. Москва от «Об утверждении </w:t>
      </w:r>
      <w:r w:rsidR="004B5819">
        <w:rPr>
          <w:sz w:val="28"/>
          <w:szCs w:val="28"/>
        </w:rPr>
        <w:t>СанПиН 2.4.1.3049-13 «Санитарно-</w:t>
      </w:r>
      <w:r w:rsidRPr="009608DA">
        <w:rPr>
          <w:sz w:val="28"/>
          <w:szCs w:val="28"/>
        </w:rPr>
        <w:t>эпидемиологические требования к устройству, содержанию и организации режима работы дошкольных о</w:t>
      </w:r>
      <w:r w:rsidR="004B5819">
        <w:rPr>
          <w:sz w:val="28"/>
          <w:szCs w:val="28"/>
        </w:rPr>
        <w:t>бразовательных организаций»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10.</w:t>
      </w:r>
      <w:r w:rsidRPr="009608DA">
        <w:rPr>
          <w:sz w:val="28"/>
          <w:szCs w:val="28"/>
        </w:rPr>
        <w:t xml:space="preserve"> Постановление Главного государственного санитарного врача Российской Федерации от 19 декабря 2013 г. № 68 г. Москва «Об утверждении СанПиН 2.4.1.3147-13 «Санитарно-эпидемиологические требования к дошкольным группам, размещенным в жилых </w:t>
      </w:r>
      <w:r w:rsidR="004B5819">
        <w:rPr>
          <w:sz w:val="28"/>
          <w:szCs w:val="28"/>
        </w:rPr>
        <w:t>помещениях жилищного фонда»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11.</w:t>
      </w:r>
      <w:r w:rsidRPr="009608DA">
        <w:rPr>
          <w:sz w:val="28"/>
          <w:szCs w:val="28"/>
        </w:rPr>
        <w:t xml:space="preserve"> Национальная образовательная инициатива «Наша новая школа», указ Президента РФ № Пр-271 от 04 февраля 2010 го</w:t>
      </w:r>
      <w:r w:rsidR="004B5819">
        <w:rPr>
          <w:sz w:val="28"/>
          <w:szCs w:val="28"/>
        </w:rPr>
        <w:t>да</w:t>
      </w:r>
      <w:r w:rsidRPr="009608DA">
        <w:rPr>
          <w:sz w:val="28"/>
          <w:szCs w:val="28"/>
        </w:rPr>
        <w:t xml:space="preserve">. </w:t>
      </w:r>
    </w:p>
    <w:p w:rsidR="009608DA" w:rsidRPr="009608DA" w:rsidRDefault="009608DA" w:rsidP="009608DA">
      <w:pPr>
        <w:pStyle w:val="Default"/>
        <w:jc w:val="both"/>
        <w:rPr>
          <w:sz w:val="28"/>
          <w:szCs w:val="28"/>
        </w:rPr>
      </w:pPr>
      <w:r w:rsidRPr="004B5819">
        <w:rPr>
          <w:b/>
          <w:sz w:val="28"/>
          <w:szCs w:val="28"/>
        </w:rPr>
        <w:t>12.</w:t>
      </w:r>
      <w:r w:rsidRPr="009608DA">
        <w:rPr>
          <w:sz w:val="28"/>
          <w:szCs w:val="28"/>
        </w:rPr>
        <w:t xml:space="preserve"> Приказ Министерства образования РФ от 26.06.2000 №1917 «Об экспертизе настольных, компьютерных и иных игр, игрушек и</w:t>
      </w:r>
      <w:r w:rsidR="004B5819">
        <w:rPr>
          <w:sz w:val="28"/>
          <w:szCs w:val="28"/>
        </w:rPr>
        <w:t xml:space="preserve"> игровых сооружений для детей».</w:t>
      </w:r>
    </w:p>
    <w:sectPr w:rsidR="009608DA" w:rsidRPr="00960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98"/>
    <w:rsid w:val="00387DA1"/>
    <w:rsid w:val="004B5819"/>
    <w:rsid w:val="009608DA"/>
    <w:rsid w:val="00C55E98"/>
    <w:rsid w:val="00FC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7D770"/>
  <w15:chartTrackingRefBased/>
  <w15:docId w15:val="{2B1CC797-817F-48FF-A7CC-7E87FD29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08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OlgaF</dc:creator>
  <cp:keywords/>
  <dc:description/>
  <cp:lastModifiedBy>OlgaF</cp:lastModifiedBy>
  <cp:revision>3</cp:revision>
  <dcterms:created xsi:type="dcterms:W3CDTF">2020-12-01T08:51:00Z</dcterms:created>
  <dcterms:modified xsi:type="dcterms:W3CDTF">2020-12-07T06:59:00Z</dcterms:modified>
</cp:coreProperties>
</file>