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F7" w:rsidRDefault="00591D60" w:rsidP="006711F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  <w:t>Система оценки достижени</w:t>
      </w:r>
      <w:r w:rsidR="006711F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  <w:t>й</w:t>
      </w:r>
    </w:p>
    <w:p w:rsidR="00591D60" w:rsidRPr="006711F7" w:rsidRDefault="00591D60" w:rsidP="006711F7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</w:pPr>
      <w:proofErr w:type="gramStart"/>
      <w:r w:rsidRPr="006711F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  <w:t>обучающимися</w:t>
      </w:r>
      <w:proofErr w:type="gramEnd"/>
      <w:r w:rsidRPr="006711F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  <w:t xml:space="preserve"> с ОВЗ планируемых результатов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Внедрение нового федерального государственного образовательного стандарта для обучающихся с ОВЗ, предъявляющего новые требования к результатам освоения адаптированной основной общеобразовательной программы, повлекло за собой изменение подходов к оцениванию учащихся.</w:t>
      </w:r>
      <w:proofErr w:type="gramEnd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Педагоги должны использовать такие методы, формы и приемы оценивания, которые позволят им оценивать не только предметные, но и </w:t>
      </w:r>
      <w:proofErr w:type="spell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метапредметные</w:t>
      </w:r>
      <w:proofErr w:type="spellEnd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результаты учащихся на различных этапах образовательной деятельности. Оценивание должно проводиться как с целью итоговой фиксации достижений учащихся, так и с целью формирования и развития предметных и </w:t>
      </w:r>
      <w:proofErr w:type="spell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метапредметных</w:t>
      </w:r>
      <w:proofErr w:type="spellEnd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навыков и умений.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соответствии со ФГОС </w:t>
      </w:r>
      <w:proofErr w:type="gram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обучающихся</w:t>
      </w:r>
      <w:proofErr w:type="gramEnd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ОВЗ основным объектом системы оценки, </w:t>
      </w: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c</w:t>
      </w: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содержательной и </w:t>
      </w:r>
      <w:proofErr w:type="spell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критериальной</w:t>
      </w:r>
      <w:proofErr w:type="spellEnd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базой выступают планируемые результаты освоения обучающимися основной образовательной программы.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Нами определены основные направления и цели оценочной деятельности в соответствии с требованиями ФГОС по следующим основаниям:</w:t>
      </w:r>
    </w:p>
    <w:p w:rsidR="00591D60" w:rsidRPr="006711F7" w:rsidRDefault="006711F7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591D60"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оценочная деятельность понимается как разнонаправленный процесс, определяемый структурой и содержанием ООП и связанный со следующими направлениями оценивания: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урочная и внеурочная деятельность;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выявление и анализ уровня подготовки </w:t>
      </w:r>
      <w:proofErr w:type="gram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обучающихся</w:t>
      </w:r>
      <w:proofErr w:type="gramEnd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изучение уровня достижения планируемых результатов реализации ООП.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связи с тем, что оценочная деятельность рассматривается как разнонаправленный процесс, определяемый структурой и содержанием образовательной программы, нами определены следующие цели Системы оценки: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объективное оценивание личностных, </w:t>
      </w:r>
      <w:proofErr w:type="spell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метапредметных</w:t>
      </w:r>
      <w:proofErr w:type="spellEnd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предметных результатов освоения учебных предметов, курсов внеурочной деятельности и курсов коррекционной работы;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комплексный подход к анализу личностных и </w:t>
      </w:r>
      <w:proofErr w:type="spell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метапредметных</w:t>
      </w:r>
      <w:proofErr w:type="spellEnd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результатов внеурочной деятельности;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изучение (с учетом планируемых результатов) эффективности реализации программы воспитания и социализации обучающихся, коррекционной программы.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Критерии оценивания образовательных достижений обучающихся взаимосвязаны с требованиями к результатам освоения ООП, сформулированными в ФГОС.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Следовательно, при разработке и реализации Системы оценки мы обратили внимание на существующие планируемые результаты освоения обучающимися с ОВЗ АООП НОО и представили их в критериях (показателях) оценивания.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Критерий 1 – уровень </w:t>
      </w:r>
      <w:proofErr w:type="spell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сформированности</w:t>
      </w:r>
      <w:proofErr w:type="spellEnd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обучающихся личностных результатов освоения образовательной программы.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Критерий 2 – уровень </w:t>
      </w:r>
      <w:proofErr w:type="spell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сформированности</w:t>
      </w:r>
      <w:proofErr w:type="spellEnd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развития у обучающихся </w:t>
      </w:r>
      <w:proofErr w:type="spell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метапредметных</w:t>
      </w:r>
      <w:proofErr w:type="spellEnd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результатов освоения ООП.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Критерий 3 – уровень </w:t>
      </w:r>
      <w:proofErr w:type="spell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сформированности</w:t>
      </w:r>
      <w:proofErr w:type="spellEnd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обучающихся предметных результатов освоения ООП.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Система оценки предусматривает уровневый подход к представлению планируемых результатов и инструментарию для оценки их достижения.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Согласно этому подходу за точку отсчета мы приняли не «идеальный образец, а реально достигаемый большинством учащихся опорный уровень образовательных достижений. Достижение этого опорного уровня интерпретируется как безусловный учебный успех ребенка, как исполнение им требований ФГОС с ОВЗ.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оценка индивидуальных образовательных достижений ведется «методом сложения», при котором фиксируется достижение опорного уровня и его превышение, т. е. динамика образовательных результатов.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Это позволяет поощрять продвижения учащихся, выстраивать индивидуальные траектории движения с учетом зоны ближайшего развития.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Достижение личностных результатов обеспечивается в ходе реализации всех компонентов образовательной деятельности, включая внеурочную деятельность, реализуемую семьей и школой.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Основным объектом оценки личностных результатов служит </w:t>
      </w:r>
      <w:proofErr w:type="spell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сформированность</w:t>
      </w:r>
      <w:proofErr w:type="spellEnd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универсальных учебных действий, включаемых в следующие </w:t>
      </w:r>
      <w:proofErr w:type="gram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 основные блока</w:t>
      </w:r>
      <w:proofErr w:type="gramEnd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самоопределение, </w:t>
      </w:r>
      <w:proofErr w:type="spell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смыслоообразование</w:t>
      </w:r>
      <w:proofErr w:type="spellEnd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морально-этическая ориентация.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Оценка </w:t>
      </w:r>
      <w:proofErr w:type="spell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метапредметных</w:t>
      </w:r>
      <w:proofErr w:type="spellEnd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результатов представляет собой оценку достижения 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 программы формирования универсальных учебных действий у обучающихся, а также планируемых результатов, представленных во всех разделах подпрограммы «Чтение. Работа с текстом».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Достижение </w:t>
      </w:r>
      <w:proofErr w:type="spell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метапредметных</w:t>
      </w:r>
      <w:proofErr w:type="spellEnd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результатов обеспечивается за счет основных компонентов образовательной деятельности — учебных предметов.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Основным объектом оценки </w:t>
      </w:r>
      <w:proofErr w:type="spell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метапредметных</w:t>
      </w:r>
      <w:proofErr w:type="spellEnd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результатов служит </w:t>
      </w:r>
      <w:proofErr w:type="spell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сформированность</w:t>
      </w:r>
      <w:proofErr w:type="spellEnd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</w:t>
      </w:r>
      <w:proofErr w:type="gram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обучающегося</w:t>
      </w:r>
      <w:proofErr w:type="gramEnd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регулятивных, коммуникативных и познавательных универсальных действий, т. е. таких умственных действий обучающихся, которые направлены на анализ и управление своей познавательной деятельностью.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Основное содержание оценки </w:t>
      </w:r>
      <w:proofErr w:type="spell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метапредметных</w:t>
      </w:r>
      <w:proofErr w:type="spellEnd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результатов строится вокруг умения учиться, т. е. той совокупности способов действий, которая, собственно, и обеспечивает способность обучающихся к самостоятельному усвоению новых знаний и умений, включая организацию этого процесса.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Таким образом, оценка </w:t>
      </w:r>
      <w:proofErr w:type="spell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метапредметных</w:t>
      </w:r>
      <w:proofErr w:type="spellEnd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результатов может проводиться в ходе различных процедур.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ходе текущей, тематической, промежуточной оценки может быть оценено достижение таких коммуникативных и регулятивных действий, которые трудно или нецелесообразно проверить в ходе стандартизированной итоговой проверочной работы. Например, именно в ходе текущей оценки целесообразно отслеживать уровень </w:t>
      </w:r>
      <w:proofErr w:type="spell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сформированности</w:t>
      </w:r>
      <w:proofErr w:type="spellEnd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такого умения, как «взаимодействие с партнером»: ориентация на партнера, умение слушать и слышать собеседника; стремление учитывать и координировать различные мнения и позиции в отношении объекта, действия, события и др.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Достижение этих результатов обеспечивается за счет основных компонентов образовательной деятельности — учебных предметов, представленных в обязательной части учебного плана.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Система предметных знаний — важнейшая составляющая предметных результатов. В ней можно выделить опорные знания (знания, усвоение которых принципиально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последующего изучения курсов.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 Иными словами, объектом оценки предметных результатов являются действия, выполняемые обучающимися, с предметным содержанием.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Поэтому объектом оценки предметных результатов служит в полном соответствии с требованиями Стандарта способность обучающихся решать учебно-познавательные и учебно-практические задачи.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Состав инструментария оценивания включает в себя разнообразные методы и формы, взаимно дополняющие друг друга, в том числе: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в рамках промежуточной и итоговой аттестации и текущего контроля: уровневые итоговые контрольные работы по русскому языку, математике, включающие проверку </w:t>
      </w:r>
      <w:proofErr w:type="spell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сформировнности</w:t>
      </w:r>
      <w:proofErr w:type="spellEnd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базового уровня (оценка планируемых результатов под условным названием «Ученик научится») и повышенного уровня (оценка планируемых результатов под условным названием «Ученик получит возможность научиться»); комплексные работы на </w:t>
      </w:r>
      <w:proofErr w:type="spell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межпредметной</w:t>
      </w:r>
      <w:proofErr w:type="spellEnd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основе и работе с информацией.</w:t>
      </w:r>
      <w:proofErr w:type="gramEnd"/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Методы оценки: стандартизированные письменные и устные работы, проекты, практические работы, творческие работы, (самоанализ и самооценка, наблюдения и др.).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письменные и устные работы, тесты; комплексные работы на основе текста (контрольные работы: стартовые, тематические, итоговые; диктанты, сочинения, изложения);</w:t>
      </w:r>
      <w:proofErr w:type="gramEnd"/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проекты, учебные мини – проекты, проектные задачи, практические и творческие работы;</w:t>
      </w:r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формы оценивания, связанные с промежуточной и итоговой аттестацией (итоговые комплексные работы (предварительные и контрольные, направленные на выявление уровня </w:t>
      </w:r>
      <w:proofErr w:type="spell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сформированности</w:t>
      </w:r>
      <w:proofErr w:type="spellEnd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обучающихся УУД; входной контроль (стартовая работа) - проводится в начале сентября с целью определения готовности школьника к освоению АООП, организации коррекционной работы для адаптации ребенка к процессу обучения.</w:t>
      </w:r>
      <w:proofErr w:type="gramEnd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Полученные предметные результаты фиксируются учителем в классном журнале или других материалах);</w:t>
      </w:r>
      <w:proofErr w:type="gramEnd"/>
    </w:p>
    <w:p w:rsidR="00591D60" w:rsidRPr="006711F7" w:rsidRDefault="00591D60" w:rsidP="00671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портфолио достижений, другие материалы для самоанализа, самооценки, диагностические карты наблюдения за уровнем </w:t>
      </w:r>
      <w:proofErr w:type="spell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сформированности</w:t>
      </w:r>
      <w:proofErr w:type="spellEnd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УУД </w:t>
      </w:r>
      <w:proofErr w:type="gramStart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proofErr w:type="gramEnd"/>
      <w:r w:rsidRPr="00671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обучающихся с ОВЗ</w:t>
      </w:r>
    </w:p>
    <w:p w:rsidR="004F09AE" w:rsidRPr="006711F7" w:rsidRDefault="004F09AE" w:rsidP="00671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F09AE" w:rsidRPr="0067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60"/>
    <w:rsid w:val="004F09AE"/>
    <w:rsid w:val="00591D60"/>
    <w:rsid w:val="006711F7"/>
    <w:rsid w:val="006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User</cp:lastModifiedBy>
  <cp:revision>3</cp:revision>
  <dcterms:created xsi:type="dcterms:W3CDTF">2021-02-16T17:20:00Z</dcterms:created>
  <dcterms:modified xsi:type="dcterms:W3CDTF">2021-02-17T09:04:00Z</dcterms:modified>
</cp:coreProperties>
</file>