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96" w:rsidRPr="00AD6356" w:rsidRDefault="00D73C96" w:rsidP="00AD6356">
      <w:pPr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AD6356">
        <w:rPr>
          <w:rFonts w:cs="Times New Roman"/>
          <w:sz w:val="28"/>
          <w:szCs w:val="28"/>
          <w:highlight w:val="yellow"/>
          <w:lang w:eastAsia="ru-RU"/>
        </w:rPr>
        <w:t>В каталоге положительного педагогического опыта №</w:t>
      </w:r>
      <w:r w:rsidR="00AD6356" w:rsidRPr="00AD6356">
        <w:rPr>
          <w:rFonts w:cs="Times New Roman"/>
          <w:sz w:val="28"/>
          <w:szCs w:val="28"/>
          <w:highlight w:val="yellow"/>
          <w:lang w:eastAsia="ru-RU"/>
        </w:rPr>
        <w:t xml:space="preserve"> </w:t>
      </w:r>
      <w:r w:rsidR="00AD6356">
        <w:rPr>
          <w:rFonts w:cs="Times New Roman"/>
          <w:sz w:val="28"/>
          <w:szCs w:val="28"/>
          <w:highlight w:val="yellow"/>
          <w:lang w:eastAsia="ru-RU"/>
        </w:rPr>
        <w:t>71</w:t>
      </w:r>
    </w:p>
    <w:p w:rsidR="00AD6356" w:rsidRPr="00AD6356" w:rsidRDefault="00AD6356" w:rsidP="00AD635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A7" w:rsidRPr="00AD6356" w:rsidRDefault="00D73C96" w:rsidP="00AD6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2B5DA7"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>етодическ</w:t>
      </w:r>
      <w:r w:rsidR="00AD6356"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="002B5DA7"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="00AD6356"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AD6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5DA7"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>МБОУ «СШ №</w:t>
      </w:r>
      <w:r w:rsidR="00AD6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5DA7"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>19 имени Героя России Панова»</w:t>
      </w:r>
      <w:r w:rsidR="00AD6356" w:rsidRPr="00AD6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города Смоленска</w:t>
      </w:r>
    </w:p>
    <w:p w:rsidR="002B5DA7" w:rsidRDefault="00AD6356" w:rsidP="00AD63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AD6356">
        <w:rPr>
          <w:rFonts w:ascii="Times New Roman" w:hAnsi="Times New Roman" w:cs="Times New Roman"/>
          <w:b/>
          <w:sz w:val="32"/>
          <w:szCs w:val="28"/>
          <w:lang w:eastAsia="ru-RU"/>
        </w:rPr>
        <w:t>Развивающая образовательная среда как условие качественной реализации ФГОС</w:t>
      </w:r>
    </w:p>
    <w:p w:rsidR="00AD6356" w:rsidRPr="00AD6356" w:rsidRDefault="00AD6356" w:rsidP="00AD63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356">
        <w:rPr>
          <w:rFonts w:ascii="Times New Roman" w:hAnsi="Times New Roman" w:cs="Times New Roman"/>
          <w:sz w:val="28"/>
          <w:szCs w:val="28"/>
          <w:lang w:eastAsia="ru-RU"/>
        </w:rPr>
        <w:t>Важнейшим средством</w:t>
      </w:r>
      <w:r w:rsidR="00AD6356" w:rsidRPr="00AD6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6356">
        <w:rPr>
          <w:rFonts w:ascii="Times New Roman" w:hAnsi="Times New Roman" w:cs="Times New Roman"/>
          <w:sz w:val="28"/>
          <w:szCs w:val="28"/>
          <w:lang w:eastAsia="ru-RU"/>
        </w:rPr>
        <w:t>повышения педагогического мастерства учителей является методическая работа. В 201</w:t>
      </w:r>
      <w:r w:rsidR="002B5DA7" w:rsidRPr="00AD63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D6356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B5DA7" w:rsidRPr="00AD635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D6356">
        <w:rPr>
          <w:rFonts w:ascii="Times New Roman" w:hAnsi="Times New Roman" w:cs="Times New Roman"/>
          <w:sz w:val="28"/>
          <w:szCs w:val="28"/>
          <w:lang w:eastAsia="ru-RU"/>
        </w:rPr>
        <w:t xml:space="preserve"> году коллектив школы работал над методической темой «Развивающая образовательная среда как условие качественной реализации ФГОС»</w:t>
      </w: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hAnsi="Times New Roman" w:cs="Times New Roman"/>
          <w:sz w:val="28"/>
          <w:szCs w:val="28"/>
          <w:lang w:eastAsia="ru-RU"/>
        </w:rPr>
        <w:t>Основная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цель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которая была поставлена перед методической службой школы</w:t>
      </w:r>
      <w:r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: </w:t>
      </w:r>
      <w:r w:rsidR="0073386E" w:rsidRPr="00AD63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="0073386E" w:rsidRPr="00AD6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профессиональной компетенции педагогов через использование современных технологий в образовательном процессе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условиях реализации ФГОС.</w:t>
      </w:r>
    </w:p>
    <w:p w:rsidR="007E29D1" w:rsidRPr="00AD6356" w:rsidRDefault="007E29D1" w:rsidP="00AD635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AD635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ее реализации были сформулированы следующие </w:t>
      </w:r>
      <w:r w:rsidRPr="00AD6356">
        <w:rPr>
          <w:rFonts w:ascii="Times New Roman" w:eastAsia="Times New Roman" w:hAnsi="Times New Roman" w:cs="Times New Roman"/>
          <w:bCs/>
          <w:color w:val="262626"/>
          <w:sz w:val="28"/>
          <w:szCs w:val="28"/>
          <w:u w:val="single"/>
          <w:lang w:eastAsia="ru-RU"/>
        </w:rPr>
        <w:t>задачи</w:t>
      </w:r>
      <w:r w:rsidRPr="00AD635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:</w:t>
      </w:r>
      <w:r w:rsidR="00AD6356" w:rsidRPr="00AD635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</w:p>
    <w:p w:rsidR="007E29D1" w:rsidRPr="00AD6356" w:rsidRDefault="007E29D1" w:rsidP="00AD6356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Продолжение работы по повышению качества обучения и предупреждению неуспеваемости.</w:t>
      </w:r>
    </w:p>
    <w:p w:rsidR="007E29D1" w:rsidRPr="00AD6356" w:rsidRDefault="007E29D1" w:rsidP="00AD6356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Обеспечение внедрения в учебный процесс новых образовательных технологий.</w:t>
      </w:r>
    </w:p>
    <w:p w:rsidR="007E29D1" w:rsidRPr="00AD6356" w:rsidRDefault="007E29D1" w:rsidP="00AD6356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Продолжение работы по созданию и систематизации дидактического материала, КИМов для комплексных работ.</w:t>
      </w:r>
    </w:p>
    <w:p w:rsidR="007E29D1" w:rsidRPr="00AD6356" w:rsidRDefault="007E29D1" w:rsidP="00AD6356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Активизация работы с мотивированными учащимися, направленной на участие в интеллектуальных марафонах, предметных олимпиадах</w:t>
      </w:r>
      <w:r w:rsidR="00AC6A40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т.д.</w:t>
      </w:r>
    </w:p>
    <w:p w:rsidR="007E29D1" w:rsidRPr="00AD6356" w:rsidRDefault="007E29D1" w:rsidP="00AD6356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Продолжение работы</w:t>
      </w:r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расширению единого образовательного пространства школы, используя новые технологии.</w:t>
      </w:r>
    </w:p>
    <w:p w:rsidR="007E29D1" w:rsidRPr="00AD6356" w:rsidRDefault="007E29D1" w:rsidP="00AD6356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Продолжение работы по поиску новых методов подготовки и проведения педсоветов.</w:t>
      </w:r>
    </w:p>
    <w:p w:rsidR="007E29D1" w:rsidRPr="00AD6356" w:rsidRDefault="007E29D1" w:rsidP="00AD635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Pr="00AD6356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поставленными целями и задачами методическая работа осуществлялась по следующим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направлениям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педагогического совета как коллективная методическая деятельность;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Подбор и расстановка кадров;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Повышение педагогического мастерства и профессиональной компетентности учителей;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с МО и творческими группами педагогов – групповая методическая деятельность;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Индивидуально-методическая и инновационная деятельность – обобщение опыта работы;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Обеспечение методической работы;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Диагностико-аналитическая деятельность, психолого-педагогическая диагностика;</w:t>
      </w:r>
    </w:p>
    <w:p w:rsidR="007E29D1" w:rsidRPr="00AD6356" w:rsidRDefault="007E29D1" w:rsidP="00AD6356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Обновление оснащенности кабинетов.</w:t>
      </w: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организации методической работы МО школы отбирали тот комплекс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мероприятий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который бы позволил, исходя из особенностей школы, наиболее эффективно решать проблемы и задачи, стоящие перед ними. На заседаниях МО обсуждались следующие вопросы: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обсуждение плана работы на год и календарно-тематического планирования;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проведение предметных недель;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система работы</w:t>
      </w:r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одаренными учащимися;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проведение и анализ результатов предэкзаменационных работ учащихся;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подготовка к ЕГЭ в 11-м кл</w:t>
      </w:r>
      <w:proofErr w:type="gramStart"/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к ГИА в</w:t>
      </w:r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9-м классе;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система мер по предупреждению неуспеваемости и ликвидации пробелов</w:t>
      </w:r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знаниях учащихся;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здоровьесберегающий аспект урока;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применение новых педагогических технологий обучения на уроках;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изучение и обобщение педагогического опыта коллег, повышение профессиональной компетенции;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анализ взаимопосещения уроков;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творческие отчеты педагогов по работе в рамках тем самообразования;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анализ работы по преподаванию элективных учебных предметов;</w:t>
      </w:r>
    </w:p>
    <w:p w:rsidR="007E29D1" w:rsidRPr="00AD6356" w:rsidRDefault="007E29D1" w:rsidP="00AD6356">
      <w:pPr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анализ работы МО за год. </w:t>
      </w: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hAnsi="Times New Roman" w:cs="Times New Roman"/>
          <w:sz w:val="28"/>
          <w:szCs w:val="28"/>
          <w:lang w:eastAsia="ru-RU"/>
        </w:rPr>
        <w:t>Традиционными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видами работы МО школы являются предметные и методические недели. Особенно интересными были мероприятия, проведенные МО иностранного языка, МО естественнонаучных 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наук и МО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начальных классов.</w:t>
      </w:r>
    </w:p>
    <w:p w:rsidR="0073386E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ходе предметных методических недель учителя использовали разнообразные формы работы, вызвавшие</w:t>
      </w:r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повышенный интерес у учащихся. Так проектная деятельность была представлена на уроках учител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ей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биологии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химии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Профессионально грамотные, содержательные уроки и в полном соответствии с ФГОС провели свои уроки 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учителя начальных классов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Учителя иностранного языка продемонстрировали большой объем мероприятий экологической направленности.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течение года проводился мониторинг уровня </w:t>
      </w:r>
      <w:proofErr w:type="spellStart"/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сформированности</w:t>
      </w:r>
      <w:proofErr w:type="spellEnd"/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обязательных результатов </w:t>
      </w:r>
      <w:proofErr w:type="spellStart"/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обученности</w:t>
      </w:r>
      <w:proofErr w:type="spellEnd"/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учащихся. Результаты анализировались на заседаниях МО, были даны рекомендации. Проводилась определенная работа, направленная на внедрение в практику преподавания современных технологий и методик: метод проектов, уровневая дифференциация, которая остается по-прежнему актуальной для нашей школы. МС школы отслеживал обучение учителей на курсах, оказывал методическую и практическую помощь учителям, подавшим заявление на аттестацию, принимал непосредственное участие в оценке профессионализма аттестуемых учителей.</w:t>
      </w: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Как положительный момент надо отметить</w:t>
      </w:r>
      <w:r w:rsidR="00AD635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увеличение числа учащихся, которые участвовали в мероприятиях школы и города, требующих определенного интеллектуального уровня.</w:t>
      </w: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базе школы в 201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-201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учебном году был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проведен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3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городск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их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семинар</w:t>
      </w:r>
      <w:r w:rsidR="0073386E" w:rsidRPr="00AD6356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а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</w:p>
    <w:p w:rsidR="007E29D1" w:rsidRPr="00AD6356" w:rsidRDefault="0073386E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руководител</w:t>
      </w:r>
      <w:r w:rsid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 школьных музеев и музейных уголков «Обобщение опыта работы по оцифровке экспонатов основного фонда»</w:t>
      </w:r>
      <w:r w:rsidR="00C45F4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73386E" w:rsidRPr="00AD6356" w:rsidRDefault="0073386E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учител</w:t>
      </w:r>
      <w:r w:rsid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 математики, физики и информатики «Проектная деятельность обучающихся на уроках математики и информатики, и во внеурочное время»</w:t>
      </w:r>
      <w:r w:rsidR="00C45F46"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45F46" w:rsidRPr="00AD6356" w:rsidRDefault="00C45F46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учителей начальных классов «Современный урок как основная форма реализации требований ФГОС НОО»</w:t>
      </w:r>
    </w:p>
    <w:p w:rsidR="007E29D1" w:rsidRPr="00AD6356" w:rsidRDefault="007E29D1" w:rsidP="00AD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Наряду с имеющимися положительными результатами в работе имеются и недостатки: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недостаточное участие в обобщении педагогического опыта, конкурсах профессионального мастерства, участие в конкурсах кабинетов;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всегда реализуются в полной мере потенциальные возможности педагогов. Необходимо продолжить работу по совершенствованию педагогического мастерства, по овладению методикой системного анализа результатов образовательного процесса, по вовлечению педагогических кадров в инновационную деятельность.</w:t>
      </w:r>
    </w:p>
    <w:p w:rsidR="00DC74D3" w:rsidRDefault="00DC74D3" w:rsidP="00AD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Педагоги</w:t>
      </w:r>
      <w:r w:rsidRPr="00AD6356">
        <w:rPr>
          <w:rFonts w:ascii="Times New Roman" w:hAnsi="Times New Roman" w:cs="Times New Roman"/>
          <w:sz w:val="28"/>
          <w:szCs w:val="28"/>
        </w:rPr>
        <w:t xml:space="preserve"> школы принимали активное участие в работе творческих и проблемных групп,</w:t>
      </w:r>
      <w:r w:rsidR="00AD6356" w:rsidRPr="00AD6356">
        <w:rPr>
          <w:rFonts w:ascii="Times New Roman" w:hAnsi="Times New Roman" w:cs="Times New Roman"/>
          <w:sz w:val="28"/>
          <w:szCs w:val="28"/>
        </w:rPr>
        <w:t xml:space="preserve"> </w:t>
      </w:r>
      <w:r w:rsidRPr="00AD6356">
        <w:rPr>
          <w:rFonts w:ascii="Times New Roman" w:hAnsi="Times New Roman" w:cs="Times New Roman"/>
          <w:sz w:val="28"/>
          <w:szCs w:val="28"/>
        </w:rPr>
        <w:t>семинарах, конференциях, мастер-классах в рамках мероприятий городских методических объединений.</w:t>
      </w:r>
    </w:p>
    <w:p w:rsidR="00AD6356" w:rsidRPr="00AD6356" w:rsidRDefault="00AD6356" w:rsidP="00AD6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29D1" w:rsidRPr="00AD6356" w:rsidRDefault="007E29D1" w:rsidP="00AD635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Задачи методической службы школы </w:t>
      </w:r>
      <w:r w:rsidR="00A82006"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на</w:t>
      </w:r>
      <w:r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201</w:t>
      </w:r>
      <w:r w:rsidR="00A82006"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7</w:t>
      </w:r>
      <w:r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/201</w:t>
      </w:r>
      <w:r w:rsidR="00A82006"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8</w:t>
      </w:r>
      <w:r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учебн</w:t>
      </w:r>
      <w:r w:rsidR="00A82006"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ый</w:t>
      </w:r>
      <w:r w:rsidRPr="00AD63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год: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обеспечение повышения профессиональной компетентности педагогических кадров через организацию своевременной курсовой подготовки, методических мероприятий;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стимулирование работы учителей и школьных методических объединений к изучению передового педагогического опыта, применению новых методик обучения, внедрению в практику новых педагогических технологий;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мастерства;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стимулирование активности учителей в направлении обмена и распространения педагогического опыта за пределами школы, проведения школьных конкурсов профессионального мастерства, обобщения актуального педагогического опыта, публикаций и участия в интернет-сообществах;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обеспечение информационной поддержки учителей по вопросам инноваций в образовании, новых образовательных программ, вариантов учебных планов, изменений в образовательных государственных стандартах;</w:t>
      </w:r>
    </w:p>
    <w:p w:rsidR="007E29D1" w:rsidRPr="00AD6356" w:rsidRDefault="007E29D1" w:rsidP="00AD635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систематизация </w:t>
      </w:r>
      <w:proofErr w:type="spellStart"/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взаимопосещения</w:t>
      </w:r>
      <w:proofErr w:type="spellEnd"/>
      <w:r w:rsidRPr="00AD63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уроков учителями с целью развития аналитических способностей учителей, обмена опытом и повышения профессионального мастерства.</w:t>
      </w:r>
    </w:p>
    <w:sectPr w:rsidR="007E29D1" w:rsidRPr="00AD6356" w:rsidSect="0022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0BD"/>
    <w:multiLevelType w:val="hybridMultilevel"/>
    <w:tmpl w:val="75A252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120F68"/>
    <w:multiLevelType w:val="hybridMultilevel"/>
    <w:tmpl w:val="BB32E0CA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C3EF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15788"/>
    <w:multiLevelType w:val="hybridMultilevel"/>
    <w:tmpl w:val="AE0202D4"/>
    <w:lvl w:ilvl="0" w:tplc="0C3EF6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61E"/>
    <w:multiLevelType w:val="hybridMultilevel"/>
    <w:tmpl w:val="54F238E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4C716A"/>
    <w:multiLevelType w:val="hybridMultilevel"/>
    <w:tmpl w:val="9D44C5CA"/>
    <w:lvl w:ilvl="0" w:tplc="BDA87C4E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EC6ADD"/>
    <w:multiLevelType w:val="hybridMultilevel"/>
    <w:tmpl w:val="CAC8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415A"/>
    <w:multiLevelType w:val="hybridMultilevel"/>
    <w:tmpl w:val="B4E8AAA0"/>
    <w:lvl w:ilvl="0" w:tplc="BDA87C4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0838BF"/>
    <w:multiLevelType w:val="hybridMultilevel"/>
    <w:tmpl w:val="7D50CB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9D1"/>
    <w:rsid w:val="00011390"/>
    <w:rsid w:val="002252C7"/>
    <w:rsid w:val="002B5DA7"/>
    <w:rsid w:val="004E0E1F"/>
    <w:rsid w:val="005D7345"/>
    <w:rsid w:val="0073386E"/>
    <w:rsid w:val="007E29D1"/>
    <w:rsid w:val="00885038"/>
    <w:rsid w:val="00A82006"/>
    <w:rsid w:val="00AC6A40"/>
    <w:rsid w:val="00AD6356"/>
    <w:rsid w:val="00B62091"/>
    <w:rsid w:val="00B658B2"/>
    <w:rsid w:val="00C34482"/>
    <w:rsid w:val="00C45F46"/>
    <w:rsid w:val="00D73C96"/>
    <w:rsid w:val="00DC74D3"/>
    <w:rsid w:val="00DE0085"/>
    <w:rsid w:val="00F05CD4"/>
    <w:rsid w:val="00F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9AF4"/>
  <w15:docId w15:val="{41825E6A-7963-4302-9CAD-273E5B4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2017-05-11T18:12:00Z</dcterms:created>
  <dcterms:modified xsi:type="dcterms:W3CDTF">2018-09-27T07:51:00Z</dcterms:modified>
</cp:coreProperties>
</file>