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A6" w:rsidRPr="008C72A5" w:rsidRDefault="00736AA6" w:rsidP="00384C41">
      <w:pPr>
        <w:jc w:val="center"/>
        <w:rPr>
          <w:rFonts w:cs="Times New Roman"/>
          <w:b/>
          <w:sz w:val="28"/>
          <w:szCs w:val="24"/>
        </w:rPr>
      </w:pPr>
      <w:r w:rsidRPr="008C72A5">
        <w:rPr>
          <w:rFonts w:eastAsia="+mj-ea" w:cs="+mj-cs"/>
          <w:kern w:val="24"/>
          <w:sz w:val="28"/>
          <w:szCs w:val="24"/>
          <w:highlight w:val="yellow"/>
        </w:rPr>
        <w:t xml:space="preserve">В каталоге положительного педагогического опыта № </w:t>
      </w:r>
      <w:r w:rsidR="008C72A5" w:rsidRPr="008C72A5">
        <w:rPr>
          <w:rFonts w:eastAsia="+mj-ea" w:cs="+mj-cs"/>
          <w:kern w:val="24"/>
          <w:sz w:val="28"/>
          <w:szCs w:val="24"/>
          <w:highlight w:val="yellow"/>
        </w:rPr>
        <w:t>36</w:t>
      </w:r>
    </w:p>
    <w:p w:rsidR="00736AA6" w:rsidRDefault="00736AA6" w:rsidP="00384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A6" w:rsidRDefault="00736AA6" w:rsidP="00736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384C41" w:rsidRPr="00384C41">
        <w:rPr>
          <w:rFonts w:ascii="Times New Roman" w:hAnsi="Times New Roman" w:cs="Times New Roman"/>
          <w:b/>
          <w:sz w:val="28"/>
          <w:szCs w:val="28"/>
        </w:rPr>
        <w:t>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84C41" w:rsidRPr="00384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C41">
        <w:rPr>
          <w:rFonts w:ascii="Times New Roman" w:hAnsi="Times New Roman" w:cs="Times New Roman"/>
          <w:b/>
          <w:sz w:val="28"/>
          <w:szCs w:val="28"/>
        </w:rPr>
        <w:t>МБОУ «Гимназия № 4»</w:t>
      </w:r>
    </w:p>
    <w:p w:rsidR="00384C41" w:rsidRDefault="00384C41" w:rsidP="00384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41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384C41" w:rsidRPr="00762111" w:rsidRDefault="00384C41" w:rsidP="00384C41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1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84C41" w:rsidRPr="00384C41" w:rsidRDefault="003A2D9A" w:rsidP="003A2D9A">
      <w:pPr>
        <w:pStyle w:val="a3"/>
        <w:tabs>
          <w:tab w:val="left" w:pos="426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="00384C41" w:rsidRPr="00384C41">
        <w:rPr>
          <w:szCs w:val="28"/>
        </w:rPr>
        <w:t>Обеспечение высокого уровня качества гимназического образования в соответствие с образовательным заказом всех заинтересованных сторон.</w:t>
      </w:r>
    </w:p>
    <w:p w:rsidR="00384C41" w:rsidRPr="008C72A5" w:rsidRDefault="003A2D9A" w:rsidP="003A2D9A">
      <w:pPr>
        <w:pStyle w:val="a3"/>
        <w:tabs>
          <w:tab w:val="left" w:pos="426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2. </w:t>
      </w:r>
      <w:r w:rsidR="00384C41" w:rsidRPr="00384C41">
        <w:rPr>
          <w:szCs w:val="28"/>
        </w:rPr>
        <w:t xml:space="preserve">Создание единого образовательного и информационно-развивающего пространства, обеспечивающего </w:t>
      </w:r>
      <w:r w:rsidR="00384C41" w:rsidRPr="008C72A5">
        <w:rPr>
          <w:szCs w:val="28"/>
        </w:rPr>
        <w:t>самореализацию личности в культурно-образовательной среде гимназии.</w:t>
      </w:r>
    </w:p>
    <w:p w:rsidR="00384C41" w:rsidRPr="00384C41" w:rsidRDefault="003A2D9A" w:rsidP="003A2D9A">
      <w:pPr>
        <w:pStyle w:val="a3"/>
        <w:tabs>
          <w:tab w:val="left" w:pos="426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3. </w:t>
      </w:r>
      <w:r w:rsidR="00384C41" w:rsidRPr="00384C41">
        <w:rPr>
          <w:szCs w:val="28"/>
        </w:rPr>
        <w:t>Совершенствование системы управления коллективом</w:t>
      </w:r>
    </w:p>
    <w:p w:rsidR="00384C41" w:rsidRPr="00384C41" w:rsidRDefault="003A2D9A" w:rsidP="008C72A5">
      <w:pPr>
        <w:pStyle w:val="a3"/>
        <w:tabs>
          <w:tab w:val="left" w:pos="426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8C72A5">
        <w:rPr>
          <w:szCs w:val="28"/>
        </w:rPr>
        <w:tab/>
      </w:r>
      <w:r>
        <w:rPr>
          <w:szCs w:val="28"/>
        </w:rPr>
        <w:t xml:space="preserve">4. </w:t>
      </w:r>
      <w:r w:rsidR="00384C41" w:rsidRPr="00384C41">
        <w:rPr>
          <w:szCs w:val="28"/>
        </w:rPr>
        <w:t xml:space="preserve">Реализация обновленных образовательных стандартов на </w:t>
      </w:r>
      <w:r w:rsidR="00384C41">
        <w:rPr>
          <w:szCs w:val="28"/>
        </w:rPr>
        <w:t>уровне</w:t>
      </w:r>
      <w:r w:rsidR="00384C41" w:rsidRPr="00384C41">
        <w:rPr>
          <w:szCs w:val="28"/>
        </w:rPr>
        <w:t xml:space="preserve"> начального общего, основного образования.</w:t>
      </w:r>
    </w:p>
    <w:p w:rsidR="00384C41" w:rsidRDefault="00384C41" w:rsidP="00384C41">
      <w:pPr>
        <w:pStyle w:val="a3"/>
        <w:tabs>
          <w:tab w:val="left" w:pos="426"/>
        </w:tabs>
        <w:spacing w:line="240" w:lineRule="auto"/>
        <w:ind w:left="0"/>
        <w:jc w:val="both"/>
        <w:rPr>
          <w:b/>
        </w:rPr>
      </w:pPr>
    </w:p>
    <w:p w:rsidR="00384C41" w:rsidRDefault="00384C41" w:rsidP="008C72A5">
      <w:pPr>
        <w:spacing w:line="240" w:lineRule="auto"/>
        <w:ind w:firstLine="851"/>
        <w:jc w:val="both"/>
        <w:rPr>
          <w:b/>
        </w:rPr>
      </w:pPr>
      <w:r w:rsidRPr="008C72A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b/>
        </w:rPr>
        <w:t>:</w:t>
      </w:r>
    </w:p>
    <w:p w:rsidR="00384C41" w:rsidRPr="00384C41" w:rsidRDefault="003A2D9A" w:rsidP="00736AA6">
      <w:pPr>
        <w:tabs>
          <w:tab w:val="left" w:pos="426"/>
        </w:tabs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="00384C41" w:rsidRPr="00384C41">
        <w:rPr>
          <w:rFonts w:ascii="Times New Roman" w:eastAsia="Calibri" w:hAnsi="Times New Roman" w:cs="Times New Roman"/>
          <w:sz w:val="28"/>
          <w:szCs w:val="28"/>
        </w:rPr>
        <w:t>Обеспечить реализацию федеральных государственных образовательных стандартов начального общего образования, основного общего образования: обновление содержания образования, использование системно-</w:t>
      </w:r>
      <w:proofErr w:type="spellStart"/>
      <w:r w:rsidR="00384C41" w:rsidRPr="00384C41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384C41" w:rsidRPr="00384C41">
        <w:rPr>
          <w:rFonts w:ascii="Times New Roman" w:eastAsia="Calibri" w:hAnsi="Times New Roman" w:cs="Times New Roman"/>
          <w:sz w:val="28"/>
          <w:szCs w:val="28"/>
        </w:rPr>
        <w:t xml:space="preserve"> подхода к организации образовательной деятельности, определение личностных, предметных и метапредметных результатов обучения на </w:t>
      </w:r>
      <w:r w:rsidR="00384C41">
        <w:rPr>
          <w:rFonts w:ascii="Times New Roman" w:eastAsia="Calibri" w:hAnsi="Times New Roman" w:cs="Times New Roman"/>
          <w:sz w:val="28"/>
          <w:szCs w:val="28"/>
        </w:rPr>
        <w:t xml:space="preserve">уровне </w:t>
      </w:r>
      <w:r w:rsidR="00384C41" w:rsidRPr="00384C41">
        <w:rPr>
          <w:rFonts w:ascii="Times New Roman" w:eastAsia="Calibri" w:hAnsi="Times New Roman" w:cs="Times New Roman"/>
          <w:sz w:val="28"/>
          <w:szCs w:val="28"/>
        </w:rPr>
        <w:t>начально</w:t>
      </w:r>
      <w:r w:rsidR="00384C41">
        <w:rPr>
          <w:rFonts w:ascii="Times New Roman" w:eastAsia="Calibri" w:hAnsi="Times New Roman" w:cs="Times New Roman"/>
          <w:sz w:val="28"/>
          <w:szCs w:val="28"/>
        </w:rPr>
        <w:t>го</w:t>
      </w:r>
      <w:r w:rsidR="00384C41" w:rsidRPr="00384C41">
        <w:rPr>
          <w:rFonts w:ascii="Times New Roman" w:eastAsia="Calibri" w:hAnsi="Times New Roman" w:cs="Times New Roman"/>
          <w:sz w:val="28"/>
          <w:szCs w:val="28"/>
        </w:rPr>
        <w:t>, основно</w:t>
      </w:r>
      <w:r w:rsidR="00384C41">
        <w:rPr>
          <w:rFonts w:ascii="Times New Roman" w:eastAsia="Calibri" w:hAnsi="Times New Roman" w:cs="Times New Roman"/>
          <w:sz w:val="28"/>
          <w:szCs w:val="28"/>
        </w:rPr>
        <w:t>го</w:t>
      </w:r>
      <w:r w:rsidR="00384C41" w:rsidRPr="00384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C41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  <w:r w:rsidR="00384C41" w:rsidRPr="00384C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C41" w:rsidRPr="00384C41" w:rsidRDefault="003A2D9A" w:rsidP="00736AA6">
      <w:pPr>
        <w:pStyle w:val="a3"/>
        <w:tabs>
          <w:tab w:val="left" w:pos="426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2. </w:t>
      </w:r>
      <w:r w:rsidR="00384C41" w:rsidRPr="00384C41">
        <w:rPr>
          <w:szCs w:val="28"/>
        </w:rPr>
        <w:t>Развивать существующую в гимназии систему поддержи талантливых и одаренных учащихся.</w:t>
      </w:r>
    </w:p>
    <w:p w:rsidR="003A2D9A" w:rsidRDefault="003A2D9A" w:rsidP="00736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84C41" w:rsidRPr="00384C41">
        <w:rPr>
          <w:rFonts w:ascii="Times New Roman" w:hAnsi="Times New Roman" w:cs="Times New Roman"/>
          <w:sz w:val="28"/>
          <w:szCs w:val="28"/>
        </w:rPr>
        <w:t>Повыш</w:t>
      </w:r>
      <w:r w:rsidR="00601A50">
        <w:rPr>
          <w:rFonts w:ascii="Times New Roman" w:hAnsi="Times New Roman" w:cs="Times New Roman"/>
          <w:sz w:val="28"/>
          <w:szCs w:val="28"/>
        </w:rPr>
        <w:t>ать</w:t>
      </w:r>
      <w:r w:rsidR="00384C41" w:rsidRPr="00384C4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601A50">
        <w:rPr>
          <w:rFonts w:ascii="Times New Roman" w:hAnsi="Times New Roman" w:cs="Times New Roman"/>
          <w:sz w:val="28"/>
          <w:szCs w:val="28"/>
        </w:rPr>
        <w:t>ий профессионализм</w:t>
      </w:r>
      <w:r w:rsidR="00384C41" w:rsidRPr="00384C41">
        <w:rPr>
          <w:rFonts w:ascii="Times New Roman" w:hAnsi="Times New Roman" w:cs="Times New Roman"/>
          <w:sz w:val="28"/>
          <w:szCs w:val="28"/>
        </w:rPr>
        <w:t xml:space="preserve"> через систему научно-методической и опытно-экспериментальной деятельности, морального и материального стимулирования лучших педагогов и постоянного повышения их квалификации.</w:t>
      </w:r>
    </w:p>
    <w:p w:rsidR="003A2D9A" w:rsidRDefault="003A2D9A" w:rsidP="00736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384C41" w:rsidRPr="00384C41">
        <w:rPr>
          <w:rFonts w:ascii="Times New Roman" w:hAnsi="Times New Roman" w:cs="Times New Roman"/>
          <w:sz w:val="28"/>
          <w:szCs w:val="28"/>
        </w:rPr>
        <w:t>Разработать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учащегося).</w:t>
      </w:r>
    </w:p>
    <w:p w:rsidR="00384C41" w:rsidRPr="00384C41" w:rsidRDefault="003A2D9A" w:rsidP="00736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84C41" w:rsidRPr="00384C41">
        <w:rPr>
          <w:rFonts w:ascii="Times New Roman" w:hAnsi="Times New Roman" w:cs="Times New Roman"/>
          <w:sz w:val="28"/>
          <w:szCs w:val="28"/>
        </w:rPr>
        <w:t>Разработать систему диагностики и мониторинга с целью определения стартового уровня и дальнейшего отслеживания развития обучающихся.</w:t>
      </w:r>
    </w:p>
    <w:p w:rsidR="00384C41" w:rsidRPr="00384C41" w:rsidRDefault="003A2D9A" w:rsidP="00736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601A50">
        <w:rPr>
          <w:rFonts w:ascii="Times New Roman" w:hAnsi="Times New Roman" w:cs="Times New Roman"/>
          <w:sz w:val="28"/>
          <w:szCs w:val="28"/>
        </w:rPr>
        <w:t>Продолжить в</w:t>
      </w:r>
      <w:r w:rsidR="00384C41" w:rsidRPr="00384C41">
        <w:rPr>
          <w:rFonts w:ascii="Times New Roman" w:hAnsi="Times New Roman" w:cs="Times New Roman"/>
          <w:sz w:val="28"/>
          <w:szCs w:val="28"/>
        </w:rPr>
        <w:t xml:space="preserve">недрение технологий и методик </w:t>
      </w:r>
      <w:proofErr w:type="spellStart"/>
      <w:r w:rsidR="00384C41" w:rsidRPr="00384C4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384C41" w:rsidRPr="00384C41">
        <w:rPr>
          <w:rFonts w:ascii="Times New Roman" w:hAnsi="Times New Roman" w:cs="Times New Roman"/>
          <w:sz w:val="28"/>
          <w:szCs w:val="28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384C41" w:rsidRPr="008C72A5" w:rsidRDefault="003A2D9A" w:rsidP="008C72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A5">
        <w:rPr>
          <w:rFonts w:ascii="Times New Roman" w:hAnsi="Times New Roman" w:cs="Times New Roman"/>
          <w:sz w:val="28"/>
          <w:szCs w:val="28"/>
        </w:rPr>
        <w:tab/>
      </w:r>
      <w:r w:rsidR="008C72A5">
        <w:rPr>
          <w:rFonts w:ascii="Times New Roman" w:hAnsi="Times New Roman" w:cs="Times New Roman"/>
          <w:sz w:val="28"/>
          <w:szCs w:val="28"/>
        </w:rPr>
        <w:tab/>
      </w:r>
      <w:r w:rsidRPr="008C72A5"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GoBack"/>
      <w:bookmarkEnd w:id="0"/>
      <w:r w:rsidR="00384C41" w:rsidRPr="008C72A5">
        <w:rPr>
          <w:rFonts w:ascii="Times New Roman" w:hAnsi="Times New Roman" w:cs="Times New Roman"/>
          <w:sz w:val="28"/>
          <w:szCs w:val="28"/>
        </w:rPr>
        <w:t>Осуществл</w:t>
      </w:r>
      <w:r w:rsidR="00601A50" w:rsidRPr="008C72A5">
        <w:rPr>
          <w:rFonts w:ascii="Times New Roman" w:hAnsi="Times New Roman" w:cs="Times New Roman"/>
          <w:sz w:val="28"/>
          <w:szCs w:val="28"/>
        </w:rPr>
        <w:t>ение</w:t>
      </w:r>
      <w:r w:rsidR="00384C41" w:rsidRPr="008C72A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01A50" w:rsidRPr="008C72A5">
        <w:rPr>
          <w:rFonts w:ascii="Times New Roman" w:hAnsi="Times New Roman" w:cs="Times New Roman"/>
          <w:sz w:val="28"/>
          <w:szCs w:val="28"/>
        </w:rPr>
        <w:t>я</w:t>
      </w:r>
      <w:r w:rsidR="00384C41" w:rsidRPr="008C72A5">
        <w:rPr>
          <w:rFonts w:ascii="Times New Roman" w:hAnsi="Times New Roman" w:cs="Times New Roman"/>
          <w:sz w:val="28"/>
          <w:szCs w:val="28"/>
        </w:rPr>
        <w:t xml:space="preserve"> за качеством обучения на всех этапах образовательного процесса.</w:t>
      </w:r>
    </w:p>
    <w:p w:rsidR="00601A50" w:rsidRDefault="00601A50" w:rsidP="00736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4C41" w:rsidRPr="00384C41" w:rsidRDefault="00384C41" w:rsidP="00736AA6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C41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84C41" w:rsidRPr="00384C41" w:rsidRDefault="00384C41" w:rsidP="00736AA6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C41">
        <w:rPr>
          <w:rFonts w:ascii="Times New Roman" w:hAnsi="Times New Roman" w:cs="Times New Roman"/>
          <w:sz w:val="28"/>
          <w:szCs w:val="28"/>
        </w:rPr>
        <w:t xml:space="preserve">План деятельности гимназии включает следующие </w:t>
      </w:r>
      <w:r w:rsidRPr="00384C41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384C41">
        <w:rPr>
          <w:rFonts w:ascii="Times New Roman" w:hAnsi="Times New Roman" w:cs="Times New Roman"/>
          <w:sz w:val="28"/>
          <w:szCs w:val="28"/>
        </w:rPr>
        <w:t>:</w:t>
      </w:r>
    </w:p>
    <w:p w:rsidR="00384C41" w:rsidRPr="00384C41" w:rsidRDefault="00384C41" w:rsidP="00736AA6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C41" w:rsidRPr="00384C41" w:rsidRDefault="00384C41" w:rsidP="00736AA6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40" w:lineRule="auto"/>
        <w:ind w:left="0" w:firstLine="567"/>
        <w:rPr>
          <w:szCs w:val="28"/>
        </w:rPr>
      </w:pPr>
      <w:r w:rsidRPr="00384C41">
        <w:rPr>
          <w:szCs w:val="28"/>
        </w:rPr>
        <w:t>разработка и совершенствование нормативно-правового обеспечения деятельности гимназии;</w:t>
      </w:r>
    </w:p>
    <w:p w:rsidR="00384C41" w:rsidRPr="00384C41" w:rsidRDefault="00384C41" w:rsidP="00736AA6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40" w:lineRule="auto"/>
        <w:ind w:left="0" w:firstLine="567"/>
        <w:rPr>
          <w:szCs w:val="28"/>
        </w:rPr>
      </w:pPr>
      <w:r w:rsidRPr="00384C41">
        <w:rPr>
          <w:szCs w:val="28"/>
        </w:rPr>
        <w:t>мониторинг;</w:t>
      </w:r>
    </w:p>
    <w:p w:rsidR="00384C41" w:rsidRDefault="00384C41" w:rsidP="00736AA6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40" w:lineRule="auto"/>
        <w:ind w:left="0" w:firstLine="567"/>
      </w:pPr>
      <w:r w:rsidRPr="00384C41">
        <w:rPr>
          <w:szCs w:val="28"/>
        </w:rPr>
        <w:t>работа</w:t>
      </w:r>
      <w:r>
        <w:t xml:space="preserve"> с педагогическими кадрами;</w:t>
      </w:r>
    </w:p>
    <w:p w:rsidR="00384C41" w:rsidRDefault="00384C41" w:rsidP="00736AA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</w:pPr>
      <w:r>
        <w:t>управление коллективом учащихся;</w:t>
      </w:r>
    </w:p>
    <w:p w:rsidR="00384C41" w:rsidRDefault="00384C41" w:rsidP="00736AA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</w:pPr>
      <w:r>
        <w:t>управление коллективом родителей;</w:t>
      </w:r>
    </w:p>
    <w:p w:rsidR="00384C41" w:rsidRDefault="00384C41" w:rsidP="00736AA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</w:pPr>
      <w:r>
        <w:t>общественно-государственное управление, социальное партнерство.</w:t>
      </w:r>
    </w:p>
    <w:p w:rsidR="00384C41" w:rsidRDefault="00384C41">
      <w:pPr>
        <w:rPr>
          <w:rFonts w:ascii="Times New Roman" w:hAnsi="Times New Roman" w:cs="Times New Roman"/>
          <w:sz w:val="28"/>
          <w:szCs w:val="28"/>
        </w:rPr>
      </w:pPr>
    </w:p>
    <w:p w:rsidR="00384C41" w:rsidRDefault="00384C41" w:rsidP="00384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41">
        <w:rPr>
          <w:rFonts w:ascii="Times New Roman" w:hAnsi="Times New Roman" w:cs="Times New Roman"/>
          <w:b/>
          <w:sz w:val="28"/>
          <w:szCs w:val="28"/>
        </w:rPr>
        <w:t>Мероприятия, проводимые в 2016-2017 учебном году</w:t>
      </w:r>
    </w:p>
    <w:p w:rsidR="00384C41" w:rsidRDefault="00384C41" w:rsidP="00384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4C41" w:rsidTr="00384C41">
        <w:tc>
          <w:tcPr>
            <w:tcW w:w="3115" w:type="dxa"/>
          </w:tcPr>
          <w:p w:rsidR="00384C41" w:rsidRDefault="00384C41" w:rsidP="0038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384C41" w:rsidRDefault="00384C41" w:rsidP="0038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3115" w:type="dxa"/>
          </w:tcPr>
          <w:p w:rsidR="00384C41" w:rsidRDefault="00384C41" w:rsidP="0038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84C41" w:rsidTr="00384C41">
        <w:tc>
          <w:tcPr>
            <w:tcW w:w="3115" w:type="dxa"/>
          </w:tcPr>
          <w:p w:rsidR="00384C41" w:rsidRPr="00384C41" w:rsidRDefault="00384C41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локальными актами</w:t>
            </w:r>
          </w:p>
        </w:tc>
        <w:tc>
          <w:tcPr>
            <w:tcW w:w="3115" w:type="dxa"/>
          </w:tcPr>
          <w:p w:rsidR="00384C41" w:rsidRPr="00384C41" w:rsidRDefault="00384C41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ООП, Положение о промежуточной аттестации, положение о стимулирующем фонде и т.д. Разработка плана работы МБОУ «Гимназия № 4», Плана совместной деятельности с ГУО «Гимназия № 39 г. Минска» и «Гимназия № 4 города Витебска»</w:t>
            </w:r>
          </w:p>
        </w:tc>
        <w:tc>
          <w:tcPr>
            <w:tcW w:w="3115" w:type="dxa"/>
          </w:tcPr>
          <w:p w:rsidR="00384C41" w:rsidRPr="00384C41" w:rsidRDefault="00384C41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Улучшение качества предоставление образовательных услуг, определение основных направлений деятельности на учебный год и т.д.</w:t>
            </w:r>
          </w:p>
        </w:tc>
      </w:tr>
      <w:tr w:rsidR="00384C41" w:rsidTr="00384C41">
        <w:tc>
          <w:tcPr>
            <w:tcW w:w="3115" w:type="dxa"/>
          </w:tcPr>
          <w:p w:rsidR="007E25CE" w:rsidRPr="007E25CE" w:rsidRDefault="007E25CE" w:rsidP="007E25CE">
            <w:pPr>
              <w:tabs>
                <w:tab w:val="left" w:pos="284"/>
                <w:tab w:val="left" w:pos="978"/>
                <w:tab w:val="left" w:pos="1276"/>
                <w:tab w:val="left" w:pos="141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E25CE">
              <w:rPr>
                <w:rFonts w:ascii="Times New Roman" w:hAnsi="Times New Roman" w:cs="Times New Roman"/>
                <w:sz w:val="24"/>
                <w:szCs w:val="28"/>
              </w:rPr>
              <w:t>Участие в семинаре на базе ГУО «Гимназия №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E25CE">
              <w:rPr>
                <w:rFonts w:ascii="Times New Roman" w:hAnsi="Times New Roman" w:cs="Times New Roman"/>
                <w:sz w:val="24"/>
                <w:szCs w:val="28"/>
              </w:rPr>
              <w:t xml:space="preserve">39 г. Минска» </w:t>
            </w:r>
          </w:p>
          <w:p w:rsidR="00384C41" w:rsidRPr="00384C41" w:rsidRDefault="00384C41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384C41" w:rsidRPr="00384C41" w:rsidRDefault="007E25CE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 делегации нашей гимназии для участия в научно-практическом семинаре гимназии г. Минска, в рамках мероприятия проводились открытые уроки, мастер-классы, круглый стол. Для гимназистов НПК «Культурное наследие славян»</w:t>
            </w:r>
          </w:p>
        </w:tc>
        <w:tc>
          <w:tcPr>
            <w:tcW w:w="3115" w:type="dxa"/>
          </w:tcPr>
          <w:p w:rsidR="00384C41" w:rsidRPr="00384C41" w:rsidRDefault="007E25CE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квалификации учителей, стимулирование учителей, наиболее активно участвующих в обобщении и распространении опыта. Развитие исследовательских навыков и умений презентовать материал у гимназистов.</w:t>
            </w:r>
          </w:p>
        </w:tc>
      </w:tr>
      <w:tr w:rsidR="00384C41" w:rsidTr="00384C41">
        <w:tc>
          <w:tcPr>
            <w:tcW w:w="3115" w:type="dxa"/>
          </w:tcPr>
          <w:p w:rsidR="00384C41" w:rsidRPr="00384C41" w:rsidRDefault="007E25CE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НПК НОУ «Эврика»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>, участие в НПК НОУ «Альтаир» ГУО «Гимназия № 4 города Витебска»</w:t>
            </w:r>
          </w:p>
        </w:tc>
        <w:tc>
          <w:tcPr>
            <w:tcW w:w="3115" w:type="dxa"/>
          </w:tcPr>
          <w:p w:rsidR="00384C41" w:rsidRPr="00384C41" w:rsidRDefault="00905DB3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предметных секций с участием преподавателей вузов, и участниками из гимназий Минска, Витебска, а также Лицея им.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384C41" w:rsidRPr="00384C41" w:rsidRDefault="00905DB3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исследовательских навыков и умений презентовать материал у гимназистов.</w:t>
            </w:r>
          </w:p>
        </w:tc>
      </w:tr>
      <w:tr w:rsidR="00384C41" w:rsidTr="00384C41">
        <w:tc>
          <w:tcPr>
            <w:tcW w:w="3115" w:type="dxa"/>
          </w:tcPr>
          <w:p w:rsidR="00384C41" w:rsidRPr="00384C41" w:rsidRDefault="00905DB3" w:rsidP="00905D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Прием делегации ГУО «Гимназия № 39 города Минска» для участия в семинаре «Духовно-нравственное воспитание обучающихся на уроках гуманитарного цикла»</w:t>
            </w:r>
          </w:p>
        </w:tc>
        <w:tc>
          <w:tcPr>
            <w:tcW w:w="3115" w:type="dxa"/>
          </w:tcPr>
          <w:p w:rsidR="00384C41" w:rsidRPr="00384C41" w:rsidRDefault="00601A50" w:rsidP="00601A5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 xml:space="preserve"> рамках мероприятия проводились открытые уроки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 xml:space="preserve"> мастер-классы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учителей города Минска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итоги мероприятия подведены на круглом столе. 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>Для гимназистов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организован конкурс проектных, исследовательских и творческих работ на тему</w:t>
            </w:r>
            <w:r w:rsidR="00905DB3">
              <w:rPr>
                <w:rFonts w:ascii="Times New Roman" w:hAnsi="Times New Roman" w:cs="Times New Roman"/>
                <w:sz w:val="24"/>
                <w:szCs w:val="28"/>
              </w:rPr>
              <w:t xml:space="preserve"> «Моя Родина в годы ВОВ 1941-1945 </w:t>
            </w:r>
            <w:proofErr w:type="spellStart"/>
            <w:r w:rsidR="00905DB3">
              <w:rPr>
                <w:rFonts w:ascii="Times New Roman" w:hAnsi="Times New Roman" w:cs="Times New Roman"/>
                <w:sz w:val="24"/>
                <w:szCs w:val="28"/>
              </w:rPr>
              <w:t>гг</w:t>
            </w:r>
            <w:proofErr w:type="spellEnd"/>
            <w:r w:rsidR="00905DB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115" w:type="dxa"/>
          </w:tcPr>
          <w:p w:rsidR="00384C41" w:rsidRPr="00384C41" w:rsidRDefault="00905DB3" w:rsidP="00384C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квалификации учителей, стимулирование учителей, наиболее активно участвующих в обобщении и распространении опыта. Развитие исследовательских навыков и умений презентовать материал у гимназистов</w:t>
            </w:r>
          </w:p>
        </w:tc>
      </w:tr>
    </w:tbl>
    <w:p w:rsidR="00384C41" w:rsidRPr="00384C41" w:rsidRDefault="00384C41" w:rsidP="00384C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41" w:rsidRPr="00762111" w:rsidRDefault="00762111" w:rsidP="00762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11">
        <w:rPr>
          <w:rFonts w:ascii="Times New Roman" w:hAnsi="Times New Roman" w:cs="Times New Roman"/>
          <w:b/>
          <w:sz w:val="28"/>
          <w:szCs w:val="28"/>
        </w:rPr>
        <w:t>Проблемы и задачи на следующий год</w:t>
      </w:r>
    </w:p>
    <w:p w:rsidR="00762111" w:rsidRDefault="00762111">
      <w:pPr>
        <w:rPr>
          <w:rFonts w:ascii="Times New Roman" w:hAnsi="Times New Roman" w:cs="Times New Roman"/>
          <w:sz w:val="28"/>
          <w:szCs w:val="28"/>
        </w:rPr>
      </w:pPr>
    </w:p>
    <w:p w:rsidR="00762111" w:rsidRDefault="00762111" w:rsidP="00762111">
      <w:pPr>
        <w:pStyle w:val="a3"/>
        <w:numPr>
          <w:ilvl w:val="0"/>
          <w:numId w:val="4"/>
        </w:numPr>
        <w:tabs>
          <w:tab w:val="clear" w:pos="0"/>
          <w:tab w:val="num" w:pos="-360"/>
          <w:tab w:val="left" w:pos="567"/>
          <w:tab w:val="left" w:pos="709"/>
        </w:tabs>
        <w:spacing w:line="240" w:lineRule="auto"/>
        <w:ind w:left="360"/>
        <w:jc w:val="both"/>
        <w:rPr>
          <w:szCs w:val="28"/>
        </w:rPr>
      </w:pPr>
      <w:r w:rsidRPr="00384C41">
        <w:rPr>
          <w:szCs w:val="28"/>
        </w:rPr>
        <w:t>Продолж</w:t>
      </w:r>
      <w:r w:rsidR="004A72B9">
        <w:rPr>
          <w:szCs w:val="28"/>
        </w:rPr>
        <w:t>ение</w:t>
      </w:r>
      <w:r w:rsidRPr="00384C41">
        <w:rPr>
          <w:szCs w:val="28"/>
        </w:rPr>
        <w:t xml:space="preserve"> работу </w:t>
      </w:r>
      <w:r w:rsidR="004A72B9">
        <w:rPr>
          <w:szCs w:val="28"/>
        </w:rPr>
        <w:t>по</w:t>
      </w:r>
      <w:r w:rsidRPr="00384C41">
        <w:rPr>
          <w:szCs w:val="28"/>
        </w:rPr>
        <w:t xml:space="preserve"> </w:t>
      </w:r>
      <w:r w:rsidR="004A72B9">
        <w:rPr>
          <w:szCs w:val="28"/>
        </w:rPr>
        <w:t>разработке</w:t>
      </w:r>
      <w:r w:rsidRPr="00384C41">
        <w:rPr>
          <w:szCs w:val="28"/>
        </w:rPr>
        <w:t xml:space="preserve"> и внедрени</w:t>
      </w:r>
      <w:r w:rsidR="004A72B9">
        <w:rPr>
          <w:szCs w:val="28"/>
        </w:rPr>
        <w:t>ю</w:t>
      </w:r>
      <w:r w:rsidRPr="00384C41">
        <w:rPr>
          <w:szCs w:val="28"/>
        </w:rPr>
        <w:t xml:space="preserve"> индивидуальных образовательных пр</w:t>
      </w:r>
      <w:r>
        <w:rPr>
          <w:szCs w:val="28"/>
        </w:rPr>
        <w:t>ограмм развития одаренных детей</w:t>
      </w:r>
      <w:r w:rsidR="004A72B9">
        <w:rPr>
          <w:szCs w:val="28"/>
        </w:rPr>
        <w:t>.</w:t>
      </w:r>
    </w:p>
    <w:p w:rsidR="00762111" w:rsidRDefault="00762111" w:rsidP="00762111">
      <w:pPr>
        <w:pStyle w:val="a3"/>
        <w:numPr>
          <w:ilvl w:val="0"/>
          <w:numId w:val="4"/>
        </w:numPr>
        <w:tabs>
          <w:tab w:val="clear" w:pos="0"/>
          <w:tab w:val="num" w:pos="-360"/>
          <w:tab w:val="left" w:pos="567"/>
          <w:tab w:val="left" w:pos="709"/>
        </w:tabs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>Совершенствование системы работы с одаренными обучающимися</w:t>
      </w:r>
      <w:r w:rsidR="004A72B9">
        <w:rPr>
          <w:szCs w:val="28"/>
        </w:rPr>
        <w:t>.</w:t>
      </w:r>
    </w:p>
    <w:p w:rsidR="00762111" w:rsidRDefault="00762111" w:rsidP="00762111">
      <w:pPr>
        <w:pStyle w:val="a3"/>
        <w:numPr>
          <w:ilvl w:val="0"/>
          <w:numId w:val="4"/>
        </w:numPr>
        <w:tabs>
          <w:tab w:val="clear" w:pos="0"/>
          <w:tab w:val="num" w:pos="-360"/>
          <w:tab w:val="left" w:pos="567"/>
          <w:tab w:val="left" w:pos="709"/>
        </w:tabs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>Разработка адаптированных образовательных программ</w:t>
      </w:r>
      <w:r w:rsidR="004A72B9">
        <w:rPr>
          <w:szCs w:val="28"/>
        </w:rPr>
        <w:t>.</w:t>
      </w:r>
    </w:p>
    <w:p w:rsidR="00E42B19" w:rsidRDefault="00E42B19" w:rsidP="00762111">
      <w:pPr>
        <w:pStyle w:val="a3"/>
        <w:numPr>
          <w:ilvl w:val="0"/>
          <w:numId w:val="4"/>
        </w:numPr>
        <w:tabs>
          <w:tab w:val="clear" w:pos="0"/>
          <w:tab w:val="num" w:pos="-360"/>
          <w:tab w:val="left" w:pos="567"/>
          <w:tab w:val="left" w:pos="709"/>
        </w:tabs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>Организация работы по созданию безбарьерной среды в МБОУ «Гимназия №</w:t>
      </w:r>
      <w:r w:rsidR="008C72A5">
        <w:rPr>
          <w:szCs w:val="28"/>
        </w:rPr>
        <w:t> </w:t>
      </w:r>
      <w:r>
        <w:rPr>
          <w:szCs w:val="28"/>
        </w:rPr>
        <w:t>4»</w:t>
      </w:r>
      <w:r w:rsidR="004A72B9">
        <w:rPr>
          <w:szCs w:val="28"/>
        </w:rPr>
        <w:t>.</w:t>
      </w:r>
    </w:p>
    <w:p w:rsidR="00E42B19" w:rsidRDefault="00E42B19" w:rsidP="00762111">
      <w:pPr>
        <w:pStyle w:val="a3"/>
        <w:numPr>
          <w:ilvl w:val="0"/>
          <w:numId w:val="4"/>
        </w:numPr>
        <w:tabs>
          <w:tab w:val="clear" w:pos="0"/>
          <w:tab w:val="num" w:pos="-360"/>
          <w:tab w:val="left" w:pos="567"/>
          <w:tab w:val="left" w:pos="709"/>
        </w:tabs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>Развитие системы воспитания обучающихся МБОУ «Гимназия № 4»</w:t>
      </w:r>
      <w:r w:rsidR="004A72B9">
        <w:rPr>
          <w:szCs w:val="28"/>
        </w:rPr>
        <w:t>.</w:t>
      </w:r>
    </w:p>
    <w:p w:rsidR="00E42B19" w:rsidRPr="004A72B9" w:rsidRDefault="00E42B19" w:rsidP="00670BE2">
      <w:pPr>
        <w:pStyle w:val="a3"/>
        <w:numPr>
          <w:ilvl w:val="0"/>
          <w:numId w:val="4"/>
        </w:numPr>
        <w:tabs>
          <w:tab w:val="clear" w:pos="0"/>
          <w:tab w:val="num" w:pos="-360"/>
          <w:tab w:val="left" w:pos="567"/>
          <w:tab w:val="left" w:pos="709"/>
        </w:tabs>
        <w:spacing w:line="240" w:lineRule="auto"/>
        <w:ind w:left="360"/>
        <w:jc w:val="both"/>
        <w:rPr>
          <w:szCs w:val="28"/>
        </w:rPr>
      </w:pPr>
      <w:r w:rsidRPr="004A72B9">
        <w:rPr>
          <w:szCs w:val="28"/>
        </w:rPr>
        <w:t>Совершенствование системы социального партнерства гимназии</w:t>
      </w:r>
      <w:r w:rsidR="004A72B9" w:rsidRPr="004A72B9">
        <w:rPr>
          <w:szCs w:val="28"/>
        </w:rPr>
        <w:t>.</w:t>
      </w:r>
    </w:p>
    <w:p w:rsidR="00762111" w:rsidRPr="00384C41" w:rsidRDefault="00762111">
      <w:pPr>
        <w:rPr>
          <w:rFonts w:ascii="Times New Roman" w:hAnsi="Times New Roman" w:cs="Times New Roman"/>
          <w:sz w:val="28"/>
          <w:szCs w:val="28"/>
        </w:rPr>
      </w:pPr>
    </w:p>
    <w:sectPr w:rsidR="00762111" w:rsidRPr="00384C41" w:rsidSect="003A2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17"/>
    <w:multiLevelType w:val="single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4A5F570A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60C41D67"/>
    <w:multiLevelType w:val="multilevel"/>
    <w:tmpl w:val="84C6075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1"/>
    <w:rsid w:val="00134F2C"/>
    <w:rsid w:val="001A02B6"/>
    <w:rsid w:val="001F144F"/>
    <w:rsid w:val="002476CA"/>
    <w:rsid w:val="00274C4E"/>
    <w:rsid w:val="002F7DC4"/>
    <w:rsid w:val="00384C41"/>
    <w:rsid w:val="003A2D9A"/>
    <w:rsid w:val="0046484E"/>
    <w:rsid w:val="0047109B"/>
    <w:rsid w:val="004A72B9"/>
    <w:rsid w:val="004C74A1"/>
    <w:rsid w:val="00601A50"/>
    <w:rsid w:val="00647AA9"/>
    <w:rsid w:val="00736AA6"/>
    <w:rsid w:val="00762111"/>
    <w:rsid w:val="007E25CE"/>
    <w:rsid w:val="008B3B81"/>
    <w:rsid w:val="008C72A5"/>
    <w:rsid w:val="00905DB3"/>
    <w:rsid w:val="00947CE9"/>
    <w:rsid w:val="00BA4647"/>
    <w:rsid w:val="00E42B19"/>
    <w:rsid w:val="00E8600E"/>
    <w:rsid w:val="00E964BD"/>
    <w:rsid w:val="00F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5F73"/>
  <w15:chartTrackingRefBased/>
  <w15:docId w15:val="{AFACE321-412B-4A19-A405-61954AF4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4C41"/>
    <w:pPr>
      <w:spacing w:after="0" w:line="360" w:lineRule="auto"/>
      <w:ind w:left="720"/>
    </w:pPr>
    <w:rPr>
      <w:rFonts w:ascii="Times New Roman" w:eastAsia="Times New Roman" w:hAnsi="Times New Roman" w:cs="Times New Roman"/>
      <w:sz w:val="28"/>
      <w:lang w:eastAsia="ar-SA"/>
    </w:rPr>
  </w:style>
  <w:style w:type="table" w:styleId="a4">
    <w:name w:val="Table Grid"/>
    <w:basedOn w:val="a1"/>
    <w:uiPriority w:val="39"/>
    <w:rsid w:val="0038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2017-05-10T05:31:00Z</dcterms:created>
  <dcterms:modified xsi:type="dcterms:W3CDTF">2018-09-17T12:25:00Z</dcterms:modified>
</cp:coreProperties>
</file>