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9C" w:rsidRDefault="00E0169C" w:rsidP="00D443FC">
      <w:pPr>
        <w:pStyle w:val="30"/>
        <w:shd w:val="clear" w:color="auto" w:fill="auto"/>
        <w:spacing w:after="4107"/>
        <w:ind w:left="0" w:right="40" w:firstLine="0"/>
      </w:pPr>
      <w:r w:rsidRPr="00FA2498">
        <w:rPr>
          <w:highlight w:val="yellow"/>
        </w:rPr>
        <w:t>В каталоге инновационного опыта № _______16______</w:t>
      </w:r>
      <w:bookmarkStart w:id="0" w:name="_GoBack"/>
      <w:bookmarkEnd w:id="0"/>
    </w:p>
    <w:p w:rsidR="00B72911" w:rsidRDefault="00B72911" w:rsidP="00E0169C">
      <w:pPr>
        <w:pStyle w:val="30"/>
        <w:shd w:val="clear" w:color="auto" w:fill="auto"/>
        <w:spacing w:after="4107"/>
        <w:ind w:left="0" w:right="40" w:firstLine="0"/>
      </w:pPr>
      <w:r>
        <w:t>МУНИЦИПАЛЬНОЕ БЮДЖЕТНОЕ ДОШКОЛЬНОЕ ОБРАЗОВАТЕЛЬНОЕ</w:t>
      </w:r>
      <w:r>
        <w:br/>
        <w:t>УЧРЕЖДЕНИЕ «ДЕТСКИЙ САД № 26 «</w:t>
      </w:r>
      <w:r w:rsidRPr="00E0169C">
        <w:rPr>
          <w:b/>
        </w:rPr>
        <w:t>ЖЕМЧУЖИНКА</w:t>
      </w:r>
      <w:r w:rsidR="00E0169C">
        <w:t>» ГОРОДА СМОЛЕНСК</w:t>
      </w:r>
      <w:r>
        <w:t>ОТЧЁТ</w:t>
      </w:r>
    </w:p>
    <w:p w:rsidR="00B72911" w:rsidRDefault="00B72911" w:rsidP="00B72911">
      <w:pPr>
        <w:pStyle w:val="50"/>
        <w:shd w:val="clear" w:color="auto" w:fill="auto"/>
        <w:spacing w:before="0"/>
        <w:ind w:right="40"/>
      </w:pPr>
      <w:r>
        <w:t>РАБОТ</w:t>
      </w:r>
      <w:r w:rsidR="00E0169C">
        <w:t>А</w:t>
      </w:r>
      <w:r>
        <w:t xml:space="preserve"> ТВО</w:t>
      </w:r>
      <w:r w:rsidR="004F30E5">
        <w:t>РЧЕСКОЙ ГРУППЫ ПЕДАГОГОВ</w:t>
      </w:r>
      <w:r w:rsidR="004F30E5">
        <w:br/>
      </w:r>
    </w:p>
    <w:p w:rsidR="004F30E5" w:rsidRDefault="00B72911" w:rsidP="00B527E4">
      <w:pPr>
        <w:spacing w:line="276" w:lineRule="auto"/>
        <w:ind w:firstLine="0"/>
        <w:rPr>
          <w:rFonts w:ascii="Times New Roman" w:eastAsia="Microsoft Sans Serif" w:hAnsi="Times New Roman"/>
          <w:b/>
          <w:sz w:val="32"/>
          <w:szCs w:val="32"/>
        </w:rPr>
      </w:pPr>
      <w:r>
        <w:t>«</w:t>
      </w:r>
      <w:r w:rsidR="004F30E5">
        <w:rPr>
          <w:rFonts w:ascii="Times New Roman" w:hAnsi="Times New Roman"/>
          <w:b/>
          <w:sz w:val="32"/>
          <w:szCs w:val="32"/>
        </w:rPr>
        <w:t>Реализация комплексной модели формирования    экологической культуры дошкольников как средство повышения профессионального мастерства педагогов»</w:t>
      </w:r>
      <w:r w:rsidR="00B527E4">
        <w:rPr>
          <w:rFonts w:ascii="Times New Roman" w:hAnsi="Times New Roman"/>
          <w:b/>
          <w:sz w:val="32"/>
          <w:szCs w:val="32"/>
        </w:rPr>
        <w:t>.</w:t>
      </w:r>
    </w:p>
    <w:p w:rsidR="004F30E5" w:rsidRDefault="004F30E5" w:rsidP="004F30E5">
      <w:pPr>
        <w:pStyle w:val="20"/>
        <w:shd w:val="clear" w:color="auto" w:fill="auto"/>
        <w:spacing w:after="3875" w:line="276" w:lineRule="auto"/>
        <w:ind w:right="40"/>
        <w:contextualSpacing/>
        <w:jc w:val="both"/>
        <w:rPr>
          <w:sz w:val="32"/>
          <w:szCs w:val="32"/>
        </w:rPr>
      </w:pPr>
    </w:p>
    <w:p w:rsidR="00B72911" w:rsidRDefault="00E0169C" w:rsidP="00B72911">
      <w:pPr>
        <w:pStyle w:val="50"/>
        <w:shd w:val="clear" w:color="auto" w:fill="auto"/>
        <w:spacing w:before="0"/>
        <w:ind w:left="5840"/>
        <w:jc w:val="right"/>
      </w:pPr>
      <w:r>
        <w:lastRenderedPageBreak/>
        <w:t>Р</w:t>
      </w:r>
      <w:r w:rsidR="00B72911">
        <w:t>уководители: Кириченко Н. С. Соколова М. П.</w:t>
      </w:r>
    </w:p>
    <w:p w:rsidR="008C0272" w:rsidRDefault="008C0272" w:rsidP="008C027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B527E4" w:rsidRDefault="008C0272" w:rsidP="008C027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B527E4" w:rsidRDefault="00B527E4" w:rsidP="008C0272">
      <w:pPr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1B2BDC" w:rsidRDefault="001B2BDC" w:rsidP="001B2BDC">
      <w:pPr>
        <w:spacing w:line="240" w:lineRule="auto"/>
        <w:ind w:left="708" w:firstLine="570"/>
        <w:rPr>
          <w:rFonts w:ascii="Times New Roman" w:hAnsi="Times New Roman"/>
          <w:sz w:val="28"/>
          <w:szCs w:val="28"/>
        </w:rPr>
      </w:pPr>
    </w:p>
    <w:p w:rsidR="001B2BDC" w:rsidRDefault="0014510A" w:rsidP="001B2BDC">
      <w:pPr>
        <w:spacing w:line="240" w:lineRule="auto"/>
        <w:ind w:left="708"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из-за ухудшения состояния окружающей среды возникла необходимость в повышении экологической грамотности каждого человека независимо от его возраста и профессии. В связи с этим в стране активно создаётся непрерывная система экологического образования населения. Всем необходимо понимать, как человек связан с природой и как зависит от неё, какие в природе существуют закономерности и почему человечество не имеет права их игнорировать. Экологическое состояние нашей планеты и тенденция к его ухудшению требуют от ныне живущих людей понимания сложившейся ситуации и сознательного к ней отношения. Именно состояние экологии отражает тот уровень культуры, носителем которого является общество. Поэтому без изменений в культуре природопользования людей нельзя рассчитывать на позитивные изменения в экологии. Именно культура способна привести в соответствие деятельность человека с законами жизни. Изменить ситуацию можно только с помощью экологического образования детей и взрослых. Обретение экологической культуры, экологического сознания, экологического мышления – это единственный для человечества выход из сложившейся ситуации. Недалёк тот день, когда будущее окажется в руках наших детей: от того, какие ценности они будут исповедовать от нас и от тех основ, которые мы заложим в сознание детей, зависит их собственная жизнь и будущее Планеты. Вот почему так важно сегодня помочь детям освоить новую систему ценностей во взаимоотношениях с природой: осознание ребёнком себя как части природы; воспитание уважительного отношения ко всем без исключения видам вне зависимости от наших симпатий и антипатий; формирование эмоционально-положительного отношения к окружающему миру, умения видеть его красоту и неповторимость; понимание того, что в природе все взаимосвязано, нарушение одной из связей ведёт за собой другие изменения, происходит «цепная реакция», и нельзя уничтожать то, что не можем создать; формирование у детей желания сохранить окружающую среду, осознание ими взаимосвязи между собственными действиями и состоянием окружающей среды; усвоение азов экологической безопасности (вместе с родителями) и первоначальных сведений о рациональном использовании природных ресурсов на примерах 4 использования воды, энергии в быту (вместе с родителями); формирование навыков экологически грамотного и безопасного поведения в повседневной жизни. Дошкольное детство - самый благоприятный для формирования экологической культуры </w:t>
      </w:r>
      <w:r>
        <w:rPr>
          <w:rFonts w:ascii="Times New Roman" w:hAnsi="Times New Roman"/>
          <w:sz w:val="28"/>
          <w:szCs w:val="28"/>
        </w:rPr>
        <w:lastRenderedPageBreak/>
        <w:t xml:space="preserve">начальный этап формирования личности человека. Именно в это время формируются экологические представления об объектах и явлениях природы, являющиеся основой систематических знаний о природной среде и бережном к ней отношении. Но эти представления не формируются на пустом месте. Нужны живые хорошие примеры перед глазами детей. Каждое слово взрослого, каждый жест, не говоря уже о поступках, могут служить для ребенка примером для подражания. </w:t>
      </w:r>
      <w:r w:rsidR="001B2BDC">
        <w:rPr>
          <w:rFonts w:ascii="Times New Roman" w:hAnsi="Times New Roman"/>
          <w:sz w:val="28"/>
          <w:szCs w:val="28"/>
        </w:rPr>
        <w:t xml:space="preserve">       </w:t>
      </w:r>
    </w:p>
    <w:p w:rsidR="008C0272" w:rsidRDefault="0014510A" w:rsidP="001B2BDC">
      <w:pPr>
        <w:spacing w:line="240" w:lineRule="auto"/>
        <w:ind w:left="708" w:firstLine="570"/>
        <w:rPr>
          <w:rFonts w:ascii="Times New Roman" w:hAnsi="Times New Roman"/>
          <w:sz w:val="28"/>
          <w:szCs w:val="28"/>
        </w:rPr>
      </w:pPr>
      <w:r w:rsidRPr="00874CCE">
        <w:rPr>
          <w:rFonts w:ascii="Times New Roman" w:hAnsi="Times New Roman"/>
          <w:sz w:val="28"/>
          <w:szCs w:val="28"/>
          <w:lang w:bidi="ru-RU"/>
        </w:rPr>
        <w:t>Исходя из актуальности данной проблемы</w:t>
      </w:r>
      <w:r w:rsidR="00FF7DC3">
        <w:rPr>
          <w:rFonts w:ascii="Times New Roman" w:hAnsi="Times New Roman"/>
          <w:sz w:val="28"/>
          <w:szCs w:val="28"/>
          <w:lang w:bidi="ru-RU"/>
        </w:rPr>
        <w:t>,</w:t>
      </w:r>
      <w:r w:rsidRPr="00874CCE">
        <w:rPr>
          <w:rFonts w:ascii="Times New Roman" w:hAnsi="Times New Roman"/>
          <w:sz w:val="28"/>
          <w:szCs w:val="28"/>
          <w:lang w:bidi="ru-RU"/>
        </w:rPr>
        <w:t xml:space="preserve"> была выбрана и тема:</w:t>
      </w:r>
      <w:r w:rsidR="004F30E5" w:rsidRPr="00874CCE">
        <w:rPr>
          <w:rFonts w:ascii="Times New Roman" w:hAnsi="Times New Roman"/>
          <w:b/>
          <w:sz w:val="28"/>
          <w:szCs w:val="28"/>
        </w:rPr>
        <w:t xml:space="preserve"> «</w:t>
      </w:r>
      <w:r w:rsidR="00874CCE" w:rsidRPr="00874CCE">
        <w:rPr>
          <w:rFonts w:ascii="Times New Roman" w:hAnsi="Times New Roman"/>
          <w:b/>
          <w:sz w:val="28"/>
          <w:szCs w:val="28"/>
        </w:rPr>
        <w:t>Реализация комплексной модели формирования    экологической культуры дошкольников как средство повышения профессионального мастерства педагогов</w:t>
      </w:r>
      <w:r w:rsidR="00874CCE" w:rsidRPr="00874CCE">
        <w:rPr>
          <w:b/>
          <w:sz w:val="28"/>
          <w:szCs w:val="28"/>
        </w:rPr>
        <w:t xml:space="preserve">». </w:t>
      </w:r>
      <w:r w:rsidRPr="00874CCE">
        <w:rPr>
          <w:rStyle w:val="7"/>
          <w:rFonts w:eastAsia="Calibri"/>
          <w:b w:val="0"/>
        </w:rPr>
        <w:t xml:space="preserve">Реализация плана работы творческой группы проходила с </w:t>
      </w:r>
      <w:r w:rsidRPr="00874CCE">
        <w:rPr>
          <w:rFonts w:ascii="Times New Roman" w:hAnsi="Times New Roman"/>
          <w:sz w:val="28"/>
          <w:szCs w:val="28"/>
        </w:rPr>
        <w:t>педагогами дошкольных образовательных учреждений города Смоленска (30 человека) на базе МБДОУ «Детский сад № 26 «Жемчужинка» в 2016- 2017 учебном году (согласно утвержденного списка участников</w:t>
      </w:r>
      <w:r w:rsidR="00874CCE">
        <w:rPr>
          <w:rFonts w:ascii="Times New Roman" w:hAnsi="Times New Roman"/>
          <w:sz w:val="28"/>
          <w:szCs w:val="28"/>
        </w:rPr>
        <w:t xml:space="preserve"> творческой группы (приказ от 20</w:t>
      </w:r>
      <w:r w:rsidRPr="00874CCE">
        <w:rPr>
          <w:rFonts w:ascii="Times New Roman" w:hAnsi="Times New Roman"/>
          <w:sz w:val="28"/>
          <w:szCs w:val="28"/>
        </w:rPr>
        <w:t>.10.2016 № 166-од «Об утверждении списков участников городских творческих объединений на базе МБДОУ «Детский сад № 26 «Жемчужинка» и приказ управления образования и молодежной политики Администрации города Смоленска от 04.10.2016 № 349 «Об организации работы городских творческих объединений педагогических работников»). В МБДОУ «Детский сад №</w:t>
      </w:r>
      <w:r w:rsidR="00D443FC">
        <w:rPr>
          <w:rFonts w:ascii="Times New Roman" w:hAnsi="Times New Roman"/>
          <w:sz w:val="28"/>
          <w:szCs w:val="28"/>
        </w:rPr>
        <w:t xml:space="preserve"> </w:t>
      </w:r>
      <w:r w:rsidRPr="00874CCE">
        <w:rPr>
          <w:rFonts w:ascii="Times New Roman" w:hAnsi="Times New Roman"/>
          <w:sz w:val="28"/>
          <w:szCs w:val="28"/>
        </w:rPr>
        <w:t>26 «Жемчужинка» созданы благоприятные условия для развития творческих способностей воспитанников и самих педагогов и доступны для изучения педагогического опыта коллегами из других учреждений. Наличие комнат старины и экологической комнаты</w:t>
      </w:r>
      <w:r w:rsidR="00FC4D1D">
        <w:rPr>
          <w:rFonts w:ascii="Times New Roman" w:hAnsi="Times New Roman"/>
          <w:sz w:val="28"/>
          <w:szCs w:val="28"/>
        </w:rPr>
        <w:t>,</w:t>
      </w:r>
      <w:r w:rsidRPr="00874CCE">
        <w:rPr>
          <w:rFonts w:ascii="Times New Roman" w:hAnsi="Times New Roman"/>
          <w:sz w:val="28"/>
          <w:szCs w:val="28"/>
        </w:rPr>
        <w:t xml:space="preserve"> мини - лабораторий, внутренн</w:t>
      </w:r>
      <w:r w:rsidR="001B2BDC">
        <w:rPr>
          <w:rFonts w:ascii="Times New Roman" w:hAnsi="Times New Roman"/>
          <w:sz w:val="28"/>
          <w:szCs w:val="28"/>
        </w:rPr>
        <w:t>ей и внешней природных зон являю</w:t>
      </w:r>
      <w:r w:rsidRPr="00874CCE">
        <w:rPr>
          <w:rFonts w:ascii="Times New Roman" w:hAnsi="Times New Roman"/>
          <w:sz w:val="28"/>
          <w:szCs w:val="28"/>
        </w:rPr>
        <w:t>тся частью созданной развивающей предметно-пространственной среды дошкольного учреждения и создает благоприятные условия для развития творческих способностей дошкольников.</w:t>
      </w:r>
    </w:p>
    <w:p w:rsidR="001B2BDC" w:rsidRDefault="001B2BDC" w:rsidP="001B2BDC">
      <w:pPr>
        <w:pStyle w:val="60"/>
        <w:shd w:val="clear" w:color="auto" w:fill="auto"/>
        <w:spacing w:after="0" w:line="240" w:lineRule="auto"/>
        <w:ind w:left="0" w:firstLine="708"/>
        <w:rPr>
          <w:rFonts w:ascii="Calibri" w:eastAsia="Calibri" w:hAnsi="Calibri"/>
          <w:sz w:val="22"/>
          <w:szCs w:val="22"/>
        </w:rPr>
      </w:pPr>
    </w:p>
    <w:p w:rsidR="0014510A" w:rsidRDefault="0014510A" w:rsidP="001B2BDC">
      <w:pPr>
        <w:pStyle w:val="60"/>
        <w:shd w:val="clear" w:color="auto" w:fill="auto"/>
        <w:spacing w:after="0" w:line="240" w:lineRule="auto"/>
        <w:ind w:left="0" w:firstLine="708"/>
      </w:pPr>
      <w:r w:rsidRPr="00D443FC">
        <w:rPr>
          <w:u w:val="single"/>
        </w:rPr>
        <w:t>Цель работы творческой группы</w:t>
      </w:r>
      <w:r>
        <w:t>:</w:t>
      </w:r>
    </w:p>
    <w:p w:rsidR="0014510A" w:rsidRDefault="00B527E4" w:rsidP="00D443FC">
      <w:pPr>
        <w:pStyle w:val="60"/>
        <w:shd w:val="clear" w:color="auto" w:fill="auto"/>
        <w:tabs>
          <w:tab w:val="left" w:pos="0"/>
        </w:tabs>
        <w:spacing w:after="0" w:line="240" w:lineRule="auto"/>
        <w:ind w:left="709" w:firstLine="0"/>
      </w:pPr>
      <w:r>
        <w:t>-</w:t>
      </w:r>
      <w:r w:rsidR="008C0272">
        <w:t xml:space="preserve"> </w:t>
      </w:r>
      <w:r w:rsidR="00FC4D1D">
        <w:t xml:space="preserve">повышение уровня профессиональной компетентности педагогов через </w:t>
      </w:r>
      <w:r w:rsidR="00D443FC">
        <w:t xml:space="preserve"> </w:t>
      </w:r>
      <w:r w:rsidR="00FC4D1D">
        <w:t>реализацию комплексной модели формирования экологической культуры дошкольников</w:t>
      </w:r>
      <w:r w:rsidR="0014510A">
        <w:t>.</w:t>
      </w:r>
    </w:p>
    <w:p w:rsidR="001B2BDC" w:rsidRDefault="008C0272" w:rsidP="00D443FC">
      <w:pPr>
        <w:pStyle w:val="60"/>
        <w:shd w:val="clear" w:color="auto" w:fill="auto"/>
        <w:spacing w:after="0" w:line="240" w:lineRule="auto"/>
        <w:ind w:left="0" w:firstLine="0"/>
      </w:pPr>
      <w:r>
        <w:t xml:space="preserve">         </w:t>
      </w:r>
    </w:p>
    <w:p w:rsidR="0014510A" w:rsidRPr="00D443FC" w:rsidRDefault="0014510A" w:rsidP="001B2BDC">
      <w:pPr>
        <w:pStyle w:val="60"/>
        <w:shd w:val="clear" w:color="auto" w:fill="auto"/>
        <w:spacing w:after="0" w:line="240" w:lineRule="auto"/>
        <w:ind w:left="0" w:firstLine="708"/>
        <w:rPr>
          <w:u w:val="single"/>
        </w:rPr>
      </w:pPr>
      <w:r w:rsidRPr="00D443FC">
        <w:rPr>
          <w:u w:val="single"/>
        </w:rPr>
        <w:t>Задачи:</w:t>
      </w:r>
    </w:p>
    <w:p w:rsidR="0014510A" w:rsidRDefault="00B527E4" w:rsidP="001B2BDC">
      <w:pPr>
        <w:pStyle w:val="60"/>
        <w:numPr>
          <w:ilvl w:val="0"/>
          <w:numId w:val="1"/>
        </w:numPr>
        <w:shd w:val="clear" w:color="auto" w:fill="auto"/>
        <w:spacing w:after="0" w:line="240" w:lineRule="auto"/>
        <w:ind w:left="400" w:firstLine="309"/>
      </w:pPr>
      <w:r>
        <w:t>о</w:t>
      </w:r>
      <w:r w:rsidR="0014510A">
        <w:t>рганизация методической поддержки и профессионального роста воспитателей по формированию экол</w:t>
      </w:r>
      <w:r w:rsidR="00D443FC">
        <w:t>огической культуры дошкольников;</w:t>
      </w:r>
    </w:p>
    <w:p w:rsidR="0014510A" w:rsidRDefault="00B527E4" w:rsidP="001B2BDC">
      <w:pPr>
        <w:pStyle w:val="60"/>
        <w:numPr>
          <w:ilvl w:val="0"/>
          <w:numId w:val="1"/>
        </w:numPr>
        <w:shd w:val="clear" w:color="auto" w:fill="auto"/>
        <w:spacing w:after="0" w:line="240" w:lineRule="auto"/>
        <w:ind w:left="400" w:firstLine="309"/>
      </w:pPr>
      <w:r>
        <w:t>о</w:t>
      </w:r>
      <w:r w:rsidR="0014510A">
        <w:t>беспечение выполнения единых принципиальных подходов к экологи</w:t>
      </w:r>
      <w:r w:rsidR="00D443FC">
        <w:t>ческому воспитанию дошкольников;</w:t>
      </w:r>
    </w:p>
    <w:p w:rsidR="0014510A" w:rsidRDefault="00B527E4" w:rsidP="001B2BDC">
      <w:pPr>
        <w:pStyle w:val="60"/>
        <w:numPr>
          <w:ilvl w:val="0"/>
          <w:numId w:val="1"/>
        </w:numPr>
        <w:shd w:val="clear" w:color="auto" w:fill="auto"/>
        <w:spacing w:after="0" w:line="240" w:lineRule="auto"/>
        <w:ind w:left="400" w:firstLine="309"/>
      </w:pPr>
      <w:r>
        <w:t>г</w:t>
      </w:r>
      <w:r w:rsidR="0014510A">
        <w:t>армонизация взаимоотношений с коллегами, повышение мотивации к профессиональной деятельности.</w:t>
      </w:r>
    </w:p>
    <w:p w:rsidR="001B2BDC" w:rsidRDefault="001B2BDC" w:rsidP="00D443FC">
      <w:pPr>
        <w:pStyle w:val="60"/>
        <w:spacing w:after="0" w:line="240" w:lineRule="auto"/>
        <w:ind w:left="403" w:firstLine="590"/>
      </w:pPr>
    </w:p>
    <w:p w:rsidR="0014510A" w:rsidRDefault="0014510A" w:rsidP="00D443FC">
      <w:pPr>
        <w:pStyle w:val="60"/>
        <w:spacing w:after="0" w:line="240" w:lineRule="auto"/>
        <w:ind w:left="403" w:firstLine="590"/>
      </w:pPr>
      <w:r>
        <w:t xml:space="preserve">Деятельность осуществлялась в соответствии с календарно-тематическим планированием, составленным на 2016-2017 учебный год </w:t>
      </w:r>
      <w:r>
        <w:lastRenderedPageBreak/>
        <w:t>под руководством воспитателей высшей категории Кириченко Натальи Сергеевны и Соколовой Маргариты Петровны.</w:t>
      </w:r>
    </w:p>
    <w:p w:rsidR="001B2BDC" w:rsidRDefault="001B2BDC" w:rsidP="00D443FC">
      <w:pPr>
        <w:pStyle w:val="60"/>
        <w:spacing w:after="0" w:line="240" w:lineRule="auto"/>
        <w:ind w:left="400" w:firstLine="0"/>
      </w:pPr>
    </w:p>
    <w:p w:rsidR="0014510A" w:rsidRDefault="0014510A" w:rsidP="001B2BDC">
      <w:pPr>
        <w:pStyle w:val="60"/>
        <w:spacing w:after="0" w:line="240" w:lineRule="auto"/>
        <w:ind w:left="400" w:firstLine="593"/>
      </w:pPr>
      <w:r>
        <w:t>Документация реализации работы творческой группы педагогов представлена в виде:</w:t>
      </w:r>
    </w:p>
    <w:p w:rsidR="0014510A" w:rsidRDefault="0014510A" w:rsidP="00D443FC">
      <w:pPr>
        <w:pStyle w:val="60"/>
        <w:spacing w:after="0" w:line="240" w:lineRule="auto"/>
        <w:ind w:left="403" w:firstLine="743"/>
      </w:pPr>
      <w:r>
        <w:t>•</w:t>
      </w:r>
      <w:r>
        <w:tab/>
        <w:t>утвержденного плана;</w:t>
      </w:r>
    </w:p>
    <w:p w:rsidR="0014510A" w:rsidRDefault="0014510A" w:rsidP="00D443FC">
      <w:pPr>
        <w:pStyle w:val="60"/>
        <w:spacing w:after="0" w:line="240" w:lineRule="auto"/>
        <w:ind w:left="403" w:firstLine="743"/>
      </w:pPr>
      <w:r>
        <w:t>•</w:t>
      </w:r>
      <w:r>
        <w:tab/>
        <w:t>графика проведения мероприятий;</w:t>
      </w:r>
    </w:p>
    <w:p w:rsidR="0014510A" w:rsidRDefault="0014510A" w:rsidP="00D443FC">
      <w:pPr>
        <w:pStyle w:val="60"/>
        <w:spacing w:after="0" w:line="240" w:lineRule="auto"/>
        <w:ind w:left="403" w:firstLine="743"/>
      </w:pPr>
      <w:r>
        <w:t>•</w:t>
      </w:r>
      <w:r>
        <w:tab/>
        <w:t>листов регистрации участников;</w:t>
      </w:r>
    </w:p>
    <w:p w:rsidR="0014510A" w:rsidRDefault="0014510A" w:rsidP="00D443FC">
      <w:pPr>
        <w:pStyle w:val="60"/>
        <w:spacing w:after="0" w:line="240" w:lineRule="auto"/>
        <w:ind w:left="403" w:firstLine="743"/>
      </w:pPr>
      <w:r>
        <w:t>•</w:t>
      </w:r>
      <w:r>
        <w:tab/>
        <w:t>протоколов заседаний творческой группы.</w:t>
      </w:r>
    </w:p>
    <w:p w:rsidR="0014510A" w:rsidRDefault="0014510A" w:rsidP="001B2BDC">
      <w:pPr>
        <w:pStyle w:val="60"/>
        <w:spacing w:after="0" w:line="240" w:lineRule="auto"/>
        <w:ind w:left="400" w:firstLine="593"/>
      </w:pPr>
      <w:r>
        <w:t>В течение 2016-2017 учебного года было проведено четыре заседания творческой группы воспитателей, которые проходили на достаточно хорошем рабочем уровне.</w:t>
      </w:r>
    </w:p>
    <w:p w:rsidR="0014510A" w:rsidRDefault="0014510A" w:rsidP="001B2BDC">
      <w:pPr>
        <w:pStyle w:val="60"/>
        <w:spacing w:after="0" w:line="240" w:lineRule="auto"/>
        <w:ind w:left="400" w:firstLine="593"/>
      </w:pPr>
      <w:r>
        <w:t>Вся работа проводилась в соответствии с планом. На заседаниях рассматривались и обсуждались теоретические и практические вопросы; проводился обмен опытом воспитания и обучения дошкольников; проводился обзор новинок педагогической и научной литературы по вопросам темы. Заседания творческой группы тщательно готовились и продумывались. Выступления готовились как на теории, так и на практических результатах, что позволяло делать определённые выводы и обобщения наряду с традиционными формами проведения заседаний (доклады, выступления, отчёты) мы использовали и другие формы работы:</w:t>
      </w:r>
    </w:p>
    <w:p w:rsidR="0014510A" w:rsidRDefault="00D443FC" w:rsidP="00D443FC">
      <w:pPr>
        <w:pStyle w:val="60"/>
        <w:spacing w:after="0" w:line="240" w:lineRule="auto"/>
        <w:ind w:left="0" w:firstLine="1134"/>
      </w:pPr>
      <w:r>
        <w:t>•</w:t>
      </w:r>
      <w:r>
        <w:tab/>
      </w:r>
      <w:r w:rsidR="0014510A">
        <w:t>педагогическая гостиная</w:t>
      </w:r>
      <w:r>
        <w:t>;</w:t>
      </w:r>
    </w:p>
    <w:p w:rsidR="0014510A" w:rsidRDefault="00D443FC" w:rsidP="00D443FC">
      <w:pPr>
        <w:pStyle w:val="60"/>
        <w:spacing w:after="0" w:line="240" w:lineRule="auto"/>
        <w:ind w:left="400"/>
      </w:pPr>
      <w:r>
        <w:t>•</w:t>
      </w:r>
      <w:r>
        <w:tab/>
        <w:t>беседа-дискуссия;</w:t>
      </w:r>
    </w:p>
    <w:p w:rsidR="0014510A" w:rsidRDefault="0014510A" w:rsidP="00D443FC">
      <w:pPr>
        <w:pStyle w:val="60"/>
        <w:spacing w:after="0" w:line="240" w:lineRule="auto"/>
        <w:ind w:left="400"/>
      </w:pPr>
      <w:r>
        <w:t>•</w:t>
      </w:r>
      <w:r>
        <w:tab/>
        <w:t>доклад-презентация;</w:t>
      </w:r>
    </w:p>
    <w:p w:rsidR="0014510A" w:rsidRDefault="007B031E" w:rsidP="00D443FC">
      <w:pPr>
        <w:pStyle w:val="60"/>
        <w:spacing w:after="0" w:line="240" w:lineRule="auto"/>
        <w:ind w:left="400"/>
      </w:pPr>
      <w:r>
        <w:t>•</w:t>
      </w:r>
      <w:r>
        <w:tab/>
        <w:t>творческая лаборатория</w:t>
      </w:r>
      <w:r w:rsidR="0014510A">
        <w:t>;</w:t>
      </w:r>
    </w:p>
    <w:p w:rsidR="0014510A" w:rsidRDefault="0014510A" w:rsidP="00D443FC">
      <w:pPr>
        <w:pStyle w:val="60"/>
        <w:spacing w:after="0" w:line="240" w:lineRule="auto"/>
        <w:ind w:left="400"/>
      </w:pPr>
      <w:r>
        <w:t>•</w:t>
      </w:r>
      <w:r>
        <w:tab/>
        <w:t>деловые и ролевые игры;</w:t>
      </w:r>
    </w:p>
    <w:p w:rsidR="0014510A" w:rsidRDefault="0014510A" w:rsidP="00D443FC">
      <w:pPr>
        <w:pStyle w:val="60"/>
        <w:spacing w:after="0" w:line="240" w:lineRule="auto"/>
        <w:ind w:left="400"/>
      </w:pPr>
      <w:r>
        <w:t>•</w:t>
      </w:r>
      <w:r>
        <w:tab/>
        <w:t>тренинги;</w:t>
      </w:r>
    </w:p>
    <w:p w:rsidR="0014510A" w:rsidRDefault="007B031E" w:rsidP="00D443FC">
      <w:pPr>
        <w:pStyle w:val="60"/>
        <w:spacing w:after="0" w:line="240" w:lineRule="auto"/>
        <w:ind w:left="400"/>
      </w:pPr>
      <w:r>
        <w:t>•</w:t>
      </w:r>
      <w:r>
        <w:tab/>
        <w:t>экологический квест</w:t>
      </w:r>
      <w:r w:rsidR="0014510A">
        <w:t>;</w:t>
      </w:r>
    </w:p>
    <w:p w:rsidR="0014510A" w:rsidRDefault="0014510A" w:rsidP="00D443FC">
      <w:pPr>
        <w:pStyle w:val="60"/>
        <w:spacing w:after="0" w:line="240" w:lineRule="auto"/>
        <w:ind w:left="400"/>
      </w:pPr>
      <w:r>
        <w:t>•</w:t>
      </w:r>
      <w:r>
        <w:tab/>
        <w:t>педагогический синквейн;</w:t>
      </w:r>
    </w:p>
    <w:p w:rsidR="0014510A" w:rsidRDefault="0014510A" w:rsidP="00D443FC">
      <w:pPr>
        <w:pStyle w:val="60"/>
        <w:spacing w:after="0" w:line="240" w:lineRule="auto"/>
        <w:ind w:left="400"/>
      </w:pPr>
      <w:r>
        <w:t>•</w:t>
      </w:r>
      <w:r>
        <w:tab/>
        <w:t>практическая деятельность;</w:t>
      </w:r>
    </w:p>
    <w:p w:rsidR="0014510A" w:rsidRDefault="0014510A" w:rsidP="00D443FC">
      <w:pPr>
        <w:pStyle w:val="60"/>
        <w:spacing w:after="0" w:line="240" w:lineRule="auto"/>
        <w:ind w:left="400"/>
      </w:pPr>
      <w:r>
        <w:t>•</w:t>
      </w:r>
      <w:r>
        <w:tab/>
        <w:t>презентация;</w:t>
      </w:r>
    </w:p>
    <w:p w:rsidR="0014510A" w:rsidRDefault="0014510A" w:rsidP="00D443FC">
      <w:pPr>
        <w:pStyle w:val="60"/>
        <w:spacing w:after="0" w:line="240" w:lineRule="auto"/>
        <w:ind w:left="400"/>
      </w:pPr>
      <w:bookmarkStart w:id="1" w:name="_Hlk482010651"/>
      <w:r>
        <w:t>•</w:t>
      </w:r>
      <w:r>
        <w:tab/>
        <w:t>круглый стол.</w:t>
      </w:r>
      <w:r w:rsidR="008C0272">
        <w:t xml:space="preserve"> </w:t>
      </w:r>
      <w:bookmarkEnd w:id="1"/>
    </w:p>
    <w:p w:rsidR="0014510A" w:rsidRDefault="0014510A" w:rsidP="001B2BDC">
      <w:pPr>
        <w:spacing w:line="240" w:lineRule="auto"/>
        <w:ind w:left="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был показан мастер- класс воспитателя Соколовой М. П. «Экология и сохранение здоровья ребёнка» в ходе которого участники сообща выявляли наиболее активные методы обучения, был предложен опыт работы «Групповые традиции как средство формирования экологической культуры дошкольников», представлена практическая деятельность по теме: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«Игры-эксперименты как средство развития креативных способностей детей младшего дошкольного воз</w:t>
      </w:r>
      <w:r w:rsidR="002F6231">
        <w:rPr>
          <w:rFonts w:ascii="Times New Roman" w:hAnsi="Times New Roman"/>
          <w:sz w:val="28"/>
          <w:szCs w:val="28"/>
        </w:rPr>
        <w:t>раста». Кириченко Н. С. продемонстрировала образовательные продукты, выполненные на основе информационных технологий:</w:t>
      </w:r>
      <w:r>
        <w:rPr>
          <w:rFonts w:ascii="Times New Roman" w:hAnsi="Times New Roman"/>
          <w:sz w:val="28"/>
          <w:szCs w:val="28"/>
        </w:rPr>
        <w:t xml:space="preserve"> видео- презентацию на тему: «Коллекционирование в системе воспитания основ экологической</w:t>
      </w:r>
      <w:r w:rsidR="002F6231">
        <w:rPr>
          <w:rFonts w:ascii="Times New Roman" w:hAnsi="Times New Roman"/>
          <w:sz w:val="28"/>
          <w:szCs w:val="28"/>
        </w:rPr>
        <w:t xml:space="preserve"> культуры дошкольников», экологический</w:t>
      </w:r>
      <w:r>
        <w:rPr>
          <w:rFonts w:ascii="Times New Roman" w:hAnsi="Times New Roman"/>
          <w:bCs/>
          <w:sz w:val="28"/>
          <w:szCs w:val="28"/>
        </w:rPr>
        <w:t xml:space="preserve"> КВН, деловую игру «Развитие креативных способностей у детей старшего дошкольного возраста через использование экспериментальной и исследовательской деятельности».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Участниками творческой группы решались педагогические задачи, организован педагогический синквейн на тему Эколо</w:t>
      </w:r>
      <w:r w:rsidR="002F6231">
        <w:rPr>
          <w:rFonts w:ascii="Times New Roman" w:hAnsi="Times New Roman"/>
          <w:sz w:val="28"/>
          <w:szCs w:val="28"/>
        </w:rPr>
        <w:t>гическая культура и сохранение здоровья ребёнка в современных условиях</w:t>
      </w:r>
      <w:r>
        <w:rPr>
          <w:rFonts w:ascii="Times New Roman" w:hAnsi="Times New Roman"/>
          <w:sz w:val="28"/>
          <w:szCs w:val="28"/>
        </w:rPr>
        <w:t>» выставка «Мини- музеи нашей группы»,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педагогам показали видео запись экологической сказки «Приключения семян» (Мнемотехника), которую вместе со своими воспитанниками создала воспитатель МБДОУ «Детский сад №</w:t>
      </w:r>
      <w:r w:rsidR="001B2B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66 «Белочка». Коллегам был предложен информационно - консультативный материал по каждой теме творческого объединения.</w:t>
      </w:r>
    </w:p>
    <w:p w:rsidR="0014510A" w:rsidRPr="007B031E" w:rsidRDefault="001B2BDC" w:rsidP="001B2BDC">
      <w:pPr>
        <w:spacing w:line="240" w:lineRule="auto"/>
        <w:ind w:left="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510A" w:rsidRPr="007B031E">
        <w:rPr>
          <w:rFonts w:ascii="Times New Roman" w:hAnsi="Times New Roman"/>
          <w:sz w:val="28"/>
          <w:szCs w:val="28"/>
        </w:rPr>
        <w:t>Работа творческой группы была плодотворной. В процессе достижения цели и реализации поставленных задач, в ходе совместной деятельности участников творческой группы педагогов были получены следующие образовательные продукты: выставка инновационных</w:t>
      </w:r>
      <w:r w:rsidR="007B031E">
        <w:rPr>
          <w:rFonts w:ascii="Times New Roman" w:hAnsi="Times New Roman"/>
          <w:sz w:val="28"/>
          <w:szCs w:val="28"/>
        </w:rPr>
        <w:t xml:space="preserve"> </w:t>
      </w:r>
      <w:r w:rsidR="0014510A" w:rsidRPr="007B031E">
        <w:rPr>
          <w:rFonts w:ascii="Times New Roman" w:hAnsi="Times New Roman"/>
          <w:sz w:val="28"/>
          <w:szCs w:val="28"/>
        </w:rPr>
        <w:t>идей и технологий, педагогических находок коллег, индивидуальные</w:t>
      </w:r>
      <w:r w:rsidR="007A6B3C">
        <w:rPr>
          <w:rFonts w:ascii="Times New Roman" w:hAnsi="Times New Roman"/>
          <w:sz w:val="28"/>
          <w:szCs w:val="28"/>
        </w:rPr>
        <w:t xml:space="preserve"> экспериментально- исследовательские</w:t>
      </w:r>
      <w:r w:rsidR="0014510A" w:rsidRPr="007B031E">
        <w:rPr>
          <w:rFonts w:ascii="Times New Roman" w:hAnsi="Times New Roman"/>
          <w:sz w:val="28"/>
          <w:szCs w:val="28"/>
        </w:rPr>
        <w:t xml:space="preserve"> проекты участников группы, медиатека презентаций участников, фотоотчеты совместных мероприятий.</w:t>
      </w:r>
    </w:p>
    <w:p w:rsidR="0014510A" w:rsidRPr="007B031E" w:rsidRDefault="0014510A" w:rsidP="001B2BDC">
      <w:pPr>
        <w:spacing w:line="240" w:lineRule="auto"/>
        <w:ind w:left="284" w:firstLine="709"/>
        <w:rPr>
          <w:rFonts w:ascii="Times New Roman" w:hAnsi="Times New Roman"/>
          <w:sz w:val="28"/>
          <w:szCs w:val="28"/>
        </w:rPr>
      </w:pPr>
      <w:r w:rsidRPr="007B031E">
        <w:rPr>
          <w:rFonts w:ascii="Times New Roman" w:hAnsi="Times New Roman"/>
          <w:sz w:val="28"/>
          <w:szCs w:val="28"/>
        </w:rPr>
        <w:t>Надо отметить, что сотрудничество с коллегами, совместно организованные мероприятия не только помогли обеспечить единство и непрерывность образовательных отношений, но и внесли в эти отношения особую положительную эмоциональную окраску. Проводимые мероприятия показали эрудицию и творческий потенциал воспитателей.</w:t>
      </w:r>
    </w:p>
    <w:p w:rsidR="001B2BDC" w:rsidRDefault="001B2BDC" w:rsidP="001B2BDC">
      <w:pPr>
        <w:spacing w:line="240" w:lineRule="auto"/>
        <w:ind w:left="284" w:firstLine="709"/>
        <w:rPr>
          <w:rFonts w:ascii="Times New Roman" w:hAnsi="Times New Roman"/>
          <w:b/>
          <w:sz w:val="28"/>
          <w:szCs w:val="28"/>
        </w:rPr>
      </w:pPr>
    </w:p>
    <w:p w:rsidR="0014510A" w:rsidRDefault="0014510A" w:rsidP="001B2BDC">
      <w:pPr>
        <w:spacing w:line="240" w:lineRule="auto"/>
        <w:ind w:left="284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перспективе планируется:</w:t>
      </w:r>
    </w:p>
    <w:p w:rsidR="00C80B9E" w:rsidRPr="00233979" w:rsidRDefault="00233979" w:rsidP="00D443FC">
      <w:pPr>
        <w:pStyle w:val="a3"/>
        <w:numPr>
          <w:ilvl w:val="0"/>
          <w:numId w:val="2"/>
        </w:numPr>
        <w:spacing w:line="240" w:lineRule="auto"/>
        <w:ind w:left="414" w:hanging="1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80B9E" w:rsidRPr="00233979">
        <w:rPr>
          <w:rFonts w:ascii="Times New Roman" w:hAnsi="Times New Roman"/>
          <w:sz w:val="28"/>
          <w:szCs w:val="28"/>
        </w:rPr>
        <w:t>недрение передовых технологий воспитания обучения, развития детей дошкольного возраста;</w:t>
      </w:r>
    </w:p>
    <w:p w:rsidR="00C80B9E" w:rsidRPr="00233979" w:rsidRDefault="00233979" w:rsidP="00D443FC">
      <w:pPr>
        <w:pStyle w:val="a3"/>
        <w:numPr>
          <w:ilvl w:val="0"/>
          <w:numId w:val="2"/>
        </w:numPr>
        <w:spacing w:line="240" w:lineRule="auto"/>
        <w:ind w:left="414" w:hanging="1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80B9E" w:rsidRPr="00233979">
        <w:rPr>
          <w:rFonts w:ascii="Times New Roman" w:hAnsi="Times New Roman"/>
          <w:sz w:val="28"/>
          <w:szCs w:val="28"/>
        </w:rPr>
        <w:t>еализация творческих интересов педагогов с целью наиболее полного самовыражения;</w:t>
      </w:r>
    </w:p>
    <w:p w:rsidR="00C80B9E" w:rsidRPr="00233979" w:rsidRDefault="00C80B9E" w:rsidP="00D443FC">
      <w:pPr>
        <w:pStyle w:val="a3"/>
        <w:numPr>
          <w:ilvl w:val="0"/>
          <w:numId w:val="2"/>
        </w:numPr>
        <w:spacing w:line="240" w:lineRule="auto"/>
        <w:ind w:left="414" w:hanging="130"/>
        <w:rPr>
          <w:rFonts w:ascii="Times New Roman" w:hAnsi="Times New Roman"/>
          <w:sz w:val="28"/>
          <w:szCs w:val="28"/>
        </w:rPr>
      </w:pPr>
      <w:r w:rsidRPr="00233979">
        <w:rPr>
          <w:rFonts w:ascii="Times New Roman" w:hAnsi="Times New Roman"/>
          <w:sz w:val="28"/>
          <w:szCs w:val="28"/>
        </w:rPr>
        <w:t>разрешение в совместной работе профессиональных проблем;</w:t>
      </w:r>
    </w:p>
    <w:p w:rsidR="00C80B9E" w:rsidRDefault="00233979" w:rsidP="00D443FC">
      <w:pPr>
        <w:pStyle w:val="a3"/>
        <w:numPr>
          <w:ilvl w:val="0"/>
          <w:numId w:val="2"/>
        </w:numPr>
        <w:spacing w:line="240" w:lineRule="auto"/>
        <w:ind w:left="414" w:hanging="1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профессионального мастерства</w:t>
      </w:r>
      <w:r w:rsidR="00C80B9E" w:rsidRPr="00233979">
        <w:rPr>
          <w:rFonts w:ascii="Times New Roman" w:hAnsi="Times New Roman"/>
          <w:sz w:val="28"/>
          <w:szCs w:val="28"/>
        </w:rPr>
        <w:t xml:space="preserve"> владения ИКТ </w:t>
      </w:r>
      <w:r w:rsidRPr="00233979">
        <w:rPr>
          <w:rFonts w:ascii="Times New Roman" w:hAnsi="Times New Roman"/>
          <w:sz w:val="28"/>
          <w:szCs w:val="28"/>
        </w:rPr>
        <w:t>и внедрение его</w:t>
      </w:r>
      <w:r w:rsidR="00C80B9E" w:rsidRPr="00233979">
        <w:rPr>
          <w:rFonts w:ascii="Times New Roman" w:hAnsi="Times New Roman"/>
          <w:sz w:val="28"/>
          <w:szCs w:val="28"/>
        </w:rPr>
        <w:t xml:space="preserve"> в воспитательно-образовательный процесс;</w:t>
      </w:r>
    </w:p>
    <w:p w:rsidR="00DD72C7" w:rsidRPr="00233979" w:rsidRDefault="00E533D5" w:rsidP="00D443FC">
      <w:pPr>
        <w:pStyle w:val="a3"/>
        <w:numPr>
          <w:ilvl w:val="0"/>
          <w:numId w:val="2"/>
        </w:numPr>
        <w:spacing w:line="240" w:lineRule="auto"/>
        <w:ind w:left="414" w:hanging="1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мастерства педагогов в организации активных экологических форм сотрудничества с семьями воспитанников;</w:t>
      </w:r>
    </w:p>
    <w:p w:rsidR="00233979" w:rsidRPr="00233979" w:rsidRDefault="008C0272" w:rsidP="00D443FC">
      <w:pPr>
        <w:pStyle w:val="a3"/>
        <w:numPr>
          <w:ilvl w:val="0"/>
          <w:numId w:val="2"/>
        </w:numPr>
        <w:spacing w:line="240" w:lineRule="auto"/>
        <w:ind w:left="414" w:hanging="1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повышение уров</w:t>
      </w:r>
      <w:r w:rsidR="00233979">
        <w:rPr>
          <w:rFonts w:ascii="Times New Roman" w:hAnsi="Times New Roman"/>
          <w:sz w:val="28"/>
          <w:szCs w:val="28"/>
        </w:rPr>
        <w:t>ня</w:t>
      </w:r>
      <w:r w:rsidR="00233979" w:rsidRPr="00233979">
        <w:rPr>
          <w:rFonts w:ascii="Times New Roman" w:hAnsi="Times New Roman"/>
          <w:sz w:val="28"/>
          <w:szCs w:val="28"/>
        </w:rPr>
        <w:t xml:space="preserve"> профессиональной компетенции педагогов через посещение ими заседаний творческой группы.</w:t>
      </w:r>
    </w:p>
    <w:p w:rsidR="00C80B9E" w:rsidRDefault="00C80B9E" w:rsidP="008C0272">
      <w:pPr>
        <w:spacing w:before="240"/>
        <w:ind w:left="414"/>
        <w:rPr>
          <w:rFonts w:ascii="Times New Roman" w:hAnsi="Times New Roman"/>
          <w:b/>
          <w:color w:val="FF0000"/>
          <w:sz w:val="28"/>
          <w:szCs w:val="28"/>
        </w:rPr>
      </w:pPr>
    </w:p>
    <w:p w:rsidR="00C80B9E" w:rsidRDefault="00C80B9E" w:rsidP="008C0272">
      <w:pPr>
        <w:spacing w:before="240"/>
        <w:rPr>
          <w:rFonts w:ascii="Times New Roman" w:hAnsi="Times New Roman"/>
          <w:b/>
          <w:color w:val="FF0000"/>
          <w:sz w:val="28"/>
          <w:szCs w:val="28"/>
        </w:rPr>
      </w:pPr>
    </w:p>
    <w:p w:rsidR="00C80B9E" w:rsidRDefault="00C80B9E" w:rsidP="008C0272">
      <w:pPr>
        <w:spacing w:before="240"/>
        <w:rPr>
          <w:rFonts w:ascii="Times New Roman" w:hAnsi="Times New Roman"/>
          <w:b/>
          <w:color w:val="FF0000"/>
          <w:sz w:val="28"/>
          <w:szCs w:val="28"/>
        </w:rPr>
      </w:pPr>
    </w:p>
    <w:p w:rsidR="00C80B9E" w:rsidRPr="00C80B9E" w:rsidRDefault="00C80B9E" w:rsidP="008C0272">
      <w:pPr>
        <w:spacing w:before="240"/>
        <w:ind w:left="1100"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7B031E" w:rsidRPr="00C80B9E" w:rsidRDefault="007B031E" w:rsidP="008C0272">
      <w:pPr>
        <w:pStyle w:val="a3"/>
        <w:spacing w:before="240"/>
        <w:ind w:left="1460" w:firstLine="0"/>
        <w:rPr>
          <w:rFonts w:ascii="Times New Roman" w:hAnsi="Times New Roman"/>
          <w:b/>
          <w:sz w:val="28"/>
          <w:szCs w:val="28"/>
        </w:rPr>
      </w:pPr>
    </w:p>
    <w:p w:rsidR="0014510A" w:rsidRDefault="0014510A" w:rsidP="008C0272">
      <w:pPr>
        <w:spacing w:before="240"/>
        <w:rPr>
          <w:rFonts w:ascii="Times New Roman" w:hAnsi="Times New Roman"/>
          <w:sz w:val="28"/>
          <w:szCs w:val="28"/>
        </w:rPr>
      </w:pPr>
    </w:p>
    <w:p w:rsidR="0014510A" w:rsidRDefault="0014510A" w:rsidP="008C0272">
      <w:pPr>
        <w:ind w:left="360"/>
        <w:rPr>
          <w:rFonts w:ascii="Times New Roman" w:hAnsi="Times New Roman"/>
          <w:sz w:val="28"/>
          <w:szCs w:val="28"/>
        </w:rPr>
      </w:pPr>
    </w:p>
    <w:p w:rsidR="0014510A" w:rsidRDefault="0014510A" w:rsidP="008C0272">
      <w:pPr>
        <w:spacing w:before="240"/>
        <w:rPr>
          <w:rFonts w:ascii="Times New Roman" w:hAnsi="Times New Roman"/>
          <w:sz w:val="28"/>
          <w:szCs w:val="28"/>
        </w:rPr>
      </w:pPr>
    </w:p>
    <w:p w:rsidR="0014510A" w:rsidRDefault="0014510A" w:rsidP="008C0272">
      <w:pPr>
        <w:pStyle w:val="60"/>
        <w:shd w:val="clear" w:color="auto" w:fill="auto"/>
        <w:spacing w:after="176" w:line="365" w:lineRule="exact"/>
        <w:ind w:left="400" w:firstLine="0"/>
      </w:pPr>
    </w:p>
    <w:p w:rsidR="0014510A" w:rsidRDefault="0014510A" w:rsidP="008C0272">
      <w:pPr>
        <w:pStyle w:val="60"/>
        <w:shd w:val="clear" w:color="auto" w:fill="auto"/>
        <w:spacing w:after="176" w:line="365" w:lineRule="exact"/>
        <w:ind w:left="400" w:firstLine="0"/>
      </w:pPr>
    </w:p>
    <w:p w:rsidR="007A0717" w:rsidRDefault="007A0717"/>
    <w:sectPr w:rsidR="007A0717" w:rsidSect="001B2BDC">
      <w:pgSz w:w="11906" w:h="16838"/>
      <w:pgMar w:top="1134" w:right="850" w:bottom="709" w:left="170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326CA"/>
    <w:multiLevelType w:val="multilevel"/>
    <w:tmpl w:val="BF62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FC738C"/>
    <w:multiLevelType w:val="multilevel"/>
    <w:tmpl w:val="027CB31A"/>
    <w:lvl w:ilvl="0">
      <w:start w:val="1"/>
      <w:numFmt w:val="bullet"/>
      <w:lvlText w:val="•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283" w:firstLine="0"/>
      </w:pPr>
    </w:lvl>
    <w:lvl w:ilvl="2">
      <w:numFmt w:val="decimal"/>
      <w:lvlText w:val=""/>
      <w:lvlJc w:val="left"/>
      <w:pPr>
        <w:ind w:left="283" w:firstLine="0"/>
      </w:pPr>
    </w:lvl>
    <w:lvl w:ilvl="3">
      <w:numFmt w:val="decimal"/>
      <w:lvlText w:val=""/>
      <w:lvlJc w:val="left"/>
      <w:pPr>
        <w:ind w:left="283" w:firstLine="0"/>
      </w:pPr>
    </w:lvl>
    <w:lvl w:ilvl="4">
      <w:numFmt w:val="decimal"/>
      <w:lvlText w:val=""/>
      <w:lvlJc w:val="left"/>
      <w:pPr>
        <w:ind w:left="283" w:firstLine="0"/>
      </w:pPr>
    </w:lvl>
    <w:lvl w:ilvl="5">
      <w:numFmt w:val="decimal"/>
      <w:lvlText w:val=""/>
      <w:lvlJc w:val="left"/>
      <w:pPr>
        <w:ind w:left="283" w:firstLine="0"/>
      </w:pPr>
    </w:lvl>
    <w:lvl w:ilvl="6">
      <w:numFmt w:val="decimal"/>
      <w:lvlText w:val=""/>
      <w:lvlJc w:val="left"/>
      <w:pPr>
        <w:ind w:left="283" w:firstLine="0"/>
      </w:pPr>
    </w:lvl>
    <w:lvl w:ilvl="7">
      <w:numFmt w:val="decimal"/>
      <w:lvlText w:val=""/>
      <w:lvlJc w:val="left"/>
      <w:pPr>
        <w:ind w:left="283" w:firstLine="0"/>
      </w:pPr>
    </w:lvl>
    <w:lvl w:ilvl="8">
      <w:numFmt w:val="decimal"/>
      <w:lvlText w:val=""/>
      <w:lvlJc w:val="left"/>
      <w:pPr>
        <w:ind w:left="283" w:firstLine="0"/>
      </w:pPr>
    </w:lvl>
  </w:abstractNum>
  <w:abstractNum w:abstractNumId="2" w15:restartNumberingAfterBreak="0">
    <w:nsid w:val="5C3D691A"/>
    <w:multiLevelType w:val="hybridMultilevel"/>
    <w:tmpl w:val="65C6B4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41"/>
    <w:rsid w:val="0014510A"/>
    <w:rsid w:val="001B2BDC"/>
    <w:rsid w:val="00233979"/>
    <w:rsid w:val="002F6231"/>
    <w:rsid w:val="004F30E5"/>
    <w:rsid w:val="007A0717"/>
    <w:rsid w:val="007A6B3C"/>
    <w:rsid w:val="007B031E"/>
    <w:rsid w:val="00874CCE"/>
    <w:rsid w:val="008C0272"/>
    <w:rsid w:val="00A935DA"/>
    <w:rsid w:val="00B527E4"/>
    <w:rsid w:val="00B72911"/>
    <w:rsid w:val="00C80B9E"/>
    <w:rsid w:val="00C92841"/>
    <w:rsid w:val="00D443FC"/>
    <w:rsid w:val="00DD72C7"/>
    <w:rsid w:val="00E0169C"/>
    <w:rsid w:val="00E533D5"/>
    <w:rsid w:val="00FA2498"/>
    <w:rsid w:val="00FC4D1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AFCE7-7844-46A2-B236-1261C6B5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7" w:lineRule="auto"/>
        <w:ind w:left="641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4510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510A"/>
    <w:pPr>
      <w:widowControl w:val="0"/>
      <w:shd w:val="clear" w:color="auto" w:fill="FFFFFF"/>
      <w:spacing w:after="3840" w:line="413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6">
    <w:name w:val="Основной текст (6)_"/>
    <w:basedOn w:val="a0"/>
    <w:link w:val="60"/>
    <w:locked/>
    <w:rsid w:val="001451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510A"/>
    <w:pPr>
      <w:widowControl w:val="0"/>
      <w:shd w:val="clear" w:color="auto" w:fill="FFFFFF"/>
      <w:spacing w:after="120" w:line="370" w:lineRule="exact"/>
      <w:ind w:firstLine="740"/>
    </w:pPr>
    <w:rPr>
      <w:rFonts w:ascii="Times New Roman" w:eastAsia="Times New Roman" w:hAnsi="Times New Roman"/>
      <w:sz w:val="28"/>
      <w:szCs w:val="28"/>
    </w:rPr>
  </w:style>
  <w:style w:type="character" w:customStyle="1" w:styleId="7">
    <w:name w:val="Основной текст (7) + Не полужирный"/>
    <w:basedOn w:val="a0"/>
    <w:rsid w:val="0014510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B729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2911"/>
    <w:pPr>
      <w:widowControl w:val="0"/>
      <w:shd w:val="clear" w:color="auto" w:fill="FFFFFF"/>
      <w:spacing w:after="4140" w:line="278" w:lineRule="exact"/>
      <w:jc w:val="center"/>
    </w:pPr>
    <w:rPr>
      <w:rFonts w:ascii="Times New Roman" w:eastAsia="Times New Roman" w:hAnsi="Times New Roman"/>
    </w:rPr>
  </w:style>
  <w:style w:type="character" w:customStyle="1" w:styleId="4">
    <w:name w:val="Основной текст (4)_"/>
    <w:basedOn w:val="a0"/>
    <w:link w:val="40"/>
    <w:locked/>
    <w:rsid w:val="00B7291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2911"/>
    <w:pPr>
      <w:widowControl w:val="0"/>
      <w:shd w:val="clear" w:color="auto" w:fill="FFFFFF"/>
      <w:spacing w:before="4140" w:after="420" w:line="0" w:lineRule="atLeast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5">
    <w:name w:val="Основной текст (5)_"/>
    <w:basedOn w:val="a0"/>
    <w:link w:val="50"/>
    <w:locked/>
    <w:rsid w:val="00B7291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72911"/>
    <w:pPr>
      <w:widowControl w:val="0"/>
      <w:shd w:val="clear" w:color="auto" w:fill="FFFFFF"/>
      <w:spacing w:before="420" w:line="370" w:lineRule="exact"/>
      <w:jc w:val="center"/>
    </w:pPr>
    <w:rPr>
      <w:rFonts w:ascii="Times New Roman" w:eastAsia="Times New Roman" w:hAnsi="Times New Roman"/>
      <w:sz w:val="32"/>
      <w:szCs w:val="32"/>
    </w:rPr>
  </w:style>
  <w:style w:type="paragraph" w:styleId="a3">
    <w:name w:val="List Paragraph"/>
    <w:basedOn w:val="a"/>
    <w:uiPriority w:val="34"/>
    <w:qFormat/>
    <w:rsid w:val="00C8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Соколов</dc:creator>
  <cp:keywords/>
  <dc:description/>
  <cp:lastModifiedBy>Пользователь</cp:lastModifiedBy>
  <cp:revision>16</cp:revision>
  <dcterms:created xsi:type="dcterms:W3CDTF">2017-05-08T17:04:00Z</dcterms:created>
  <dcterms:modified xsi:type="dcterms:W3CDTF">2017-09-29T12:54:00Z</dcterms:modified>
</cp:coreProperties>
</file>