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Default Extension="xlsx" ContentType="application/vnd.openxmlformats-officedocument.spreadsheetml.sheet"/>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AC5" w:rsidRPr="00E7636E" w:rsidRDefault="005E5AC5" w:rsidP="005E5AC5">
      <w:pPr>
        <w:spacing w:line="237" w:lineRule="auto"/>
        <w:ind w:right="-273"/>
        <w:jc w:val="center"/>
        <w:rPr>
          <w:b/>
          <w:sz w:val="20"/>
          <w:szCs w:val="20"/>
        </w:rPr>
      </w:pPr>
      <w:r w:rsidRPr="00E7636E">
        <w:rPr>
          <w:rFonts w:ascii="Times New Roman" w:eastAsia="Times New Roman" w:hAnsi="Times New Roman" w:cs="Times New Roman"/>
          <w:b/>
          <w:sz w:val="28"/>
          <w:szCs w:val="28"/>
        </w:rPr>
        <w:t>Методический отдел МБУ ДО «ЦДО»</w:t>
      </w:r>
    </w:p>
    <w:p w:rsidR="005E5AC5" w:rsidRPr="00E7636E" w:rsidRDefault="005E5AC5" w:rsidP="005E5AC5">
      <w:pPr>
        <w:spacing w:line="200" w:lineRule="exact"/>
        <w:rPr>
          <w:b/>
          <w:sz w:val="24"/>
          <w:szCs w:val="24"/>
        </w:rPr>
      </w:pPr>
    </w:p>
    <w:p w:rsidR="005E5AC5" w:rsidRPr="00E7636E" w:rsidRDefault="005E5AC5" w:rsidP="005E5AC5">
      <w:pPr>
        <w:spacing w:line="200" w:lineRule="exact"/>
        <w:rPr>
          <w:b/>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440DA7" w:rsidP="005E5AC5">
      <w:pPr>
        <w:ind w:right="-273"/>
        <w:jc w:val="center"/>
        <w:rPr>
          <w:sz w:val="20"/>
          <w:szCs w:val="20"/>
        </w:rPr>
      </w:pPr>
      <w:r>
        <w:rPr>
          <w:rFonts w:ascii="Times New Roman" w:eastAsia="Times New Roman" w:hAnsi="Times New Roman" w:cs="Times New Roman"/>
          <w:b/>
          <w:bCs/>
          <w:sz w:val="44"/>
          <w:szCs w:val="44"/>
        </w:rPr>
        <w:t>Аналитический отчет по результатам</w:t>
      </w:r>
    </w:p>
    <w:p w:rsidR="005E5AC5" w:rsidRDefault="005E5AC5" w:rsidP="005E5AC5">
      <w:pPr>
        <w:spacing w:line="200" w:lineRule="exact"/>
        <w:rPr>
          <w:sz w:val="24"/>
          <w:szCs w:val="24"/>
        </w:rPr>
      </w:pPr>
    </w:p>
    <w:p w:rsidR="005E5AC5" w:rsidRDefault="005E5AC5" w:rsidP="005E5AC5">
      <w:pPr>
        <w:ind w:right="-273"/>
        <w:jc w:val="center"/>
        <w:rPr>
          <w:sz w:val="20"/>
          <w:szCs w:val="20"/>
        </w:rPr>
      </w:pPr>
      <w:r>
        <w:rPr>
          <w:rFonts w:ascii="Times New Roman" w:eastAsia="Times New Roman" w:hAnsi="Times New Roman" w:cs="Times New Roman"/>
          <w:b/>
          <w:bCs/>
          <w:sz w:val="44"/>
          <w:szCs w:val="44"/>
        </w:rPr>
        <w:t>государственной итоговой аттестации</w:t>
      </w:r>
    </w:p>
    <w:p w:rsidR="005E5AC5" w:rsidRDefault="005E5AC5" w:rsidP="005E5AC5">
      <w:pPr>
        <w:spacing w:line="202" w:lineRule="exact"/>
        <w:rPr>
          <w:sz w:val="24"/>
          <w:szCs w:val="24"/>
        </w:rPr>
      </w:pPr>
    </w:p>
    <w:p w:rsidR="005E5AC5" w:rsidRPr="00E7636E" w:rsidRDefault="005E5AC5" w:rsidP="00E7636E">
      <w:pPr>
        <w:numPr>
          <w:ilvl w:val="1"/>
          <w:numId w:val="42"/>
        </w:numPr>
        <w:tabs>
          <w:tab w:val="left" w:pos="2760"/>
        </w:tabs>
        <w:ind w:left="2760" w:hanging="349"/>
        <w:rPr>
          <w:rFonts w:eastAsia="Times New Roman"/>
          <w:b/>
          <w:bCs/>
          <w:sz w:val="44"/>
          <w:szCs w:val="44"/>
        </w:rPr>
      </w:pPr>
      <w:proofErr w:type="gramStart"/>
      <w:r>
        <w:rPr>
          <w:rFonts w:ascii="Times New Roman" w:eastAsia="Times New Roman" w:hAnsi="Times New Roman" w:cs="Times New Roman"/>
          <w:b/>
          <w:bCs/>
          <w:sz w:val="44"/>
          <w:szCs w:val="44"/>
        </w:rPr>
        <w:t>городе</w:t>
      </w:r>
      <w:proofErr w:type="gramEnd"/>
      <w:r>
        <w:rPr>
          <w:rFonts w:ascii="Times New Roman" w:eastAsia="Times New Roman" w:hAnsi="Times New Roman" w:cs="Times New Roman"/>
          <w:b/>
          <w:bCs/>
          <w:sz w:val="44"/>
          <w:szCs w:val="44"/>
        </w:rPr>
        <w:t xml:space="preserve"> Смоленске</w:t>
      </w:r>
      <w:r w:rsidR="00E7636E">
        <w:rPr>
          <w:rFonts w:eastAsia="Times New Roman"/>
          <w:b/>
          <w:bCs/>
          <w:sz w:val="44"/>
          <w:szCs w:val="44"/>
        </w:rPr>
        <w:t xml:space="preserve"> в </w:t>
      </w:r>
      <w:r w:rsidRPr="00E7636E">
        <w:rPr>
          <w:rFonts w:ascii="Times New Roman" w:eastAsia="Times New Roman" w:hAnsi="Times New Roman" w:cs="Times New Roman"/>
          <w:b/>
          <w:bCs/>
          <w:sz w:val="44"/>
          <w:szCs w:val="44"/>
        </w:rPr>
        <w:t xml:space="preserve">2019 году </w:t>
      </w: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200" w:lineRule="exact"/>
        <w:rPr>
          <w:sz w:val="24"/>
          <w:szCs w:val="24"/>
        </w:rPr>
      </w:pPr>
    </w:p>
    <w:p w:rsidR="005E5AC5" w:rsidRDefault="005E5AC5" w:rsidP="005E5AC5">
      <w:pPr>
        <w:spacing w:line="366" w:lineRule="exact"/>
        <w:rPr>
          <w:sz w:val="24"/>
          <w:szCs w:val="24"/>
        </w:rPr>
      </w:pPr>
    </w:p>
    <w:p w:rsidR="00E13C86" w:rsidRDefault="00E13C86" w:rsidP="005E5AC5">
      <w:pPr>
        <w:spacing w:line="366" w:lineRule="exact"/>
        <w:rPr>
          <w:sz w:val="24"/>
          <w:szCs w:val="24"/>
        </w:rPr>
      </w:pPr>
    </w:p>
    <w:p w:rsidR="00E13C86" w:rsidRDefault="00E13C86" w:rsidP="005E5AC5">
      <w:pPr>
        <w:spacing w:line="366" w:lineRule="exact"/>
        <w:rPr>
          <w:sz w:val="24"/>
          <w:szCs w:val="24"/>
        </w:rPr>
      </w:pPr>
    </w:p>
    <w:p w:rsidR="00E13C86" w:rsidRDefault="00E13C86" w:rsidP="005E5AC5">
      <w:pPr>
        <w:spacing w:line="366" w:lineRule="exact"/>
        <w:rPr>
          <w:sz w:val="24"/>
          <w:szCs w:val="24"/>
        </w:rPr>
      </w:pPr>
    </w:p>
    <w:p w:rsidR="00E13C86" w:rsidRDefault="00E13C86" w:rsidP="005E5AC5">
      <w:pPr>
        <w:spacing w:line="366" w:lineRule="exact"/>
        <w:rPr>
          <w:sz w:val="24"/>
          <w:szCs w:val="24"/>
        </w:rPr>
      </w:pPr>
    </w:p>
    <w:p w:rsidR="00E13C86" w:rsidRDefault="00E13C86" w:rsidP="005E5AC5">
      <w:pPr>
        <w:spacing w:line="366" w:lineRule="exact"/>
        <w:rPr>
          <w:sz w:val="24"/>
          <w:szCs w:val="24"/>
        </w:rPr>
      </w:pPr>
    </w:p>
    <w:p w:rsidR="005E5AC5" w:rsidRDefault="005E5AC5" w:rsidP="005E5AC5">
      <w:pPr>
        <w:ind w:right="-273"/>
        <w:jc w:val="center"/>
        <w:rPr>
          <w:sz w:val="20"/>
          <w:szCs w:val="20"/>
        </w:rPr>
      </w:pPr>
      <w:r>
        <w:rPr>
          <w:rFonts w:ascii="Times New Roman" w:eastAsia="Times New Roman" w:hAnsi="Times New Roman" w:cs="Times New Roman"/>
          <w:sz w:val="28"/>
          <w:szCs w:val="28"/>
        </w:rPr>
        <w:t>Смоленск</w:t>
      </w:r>
    </w:p>
    <w:p w:rsidR="005E5AC5" w:rsidRDefault="005E5AC5" w:rsidP="005E5AC5">
      <w:pPr>
        <w:ind w:right="-273"/>
        <w:jc w:val="center"/>
        <w:rPr>
          <w:sz w:val="20"/>
          <w:szCs w:val="20"/>
        </w:rPr>
      </w:pPr>
      <w:r>
        <w:rPr>
          <w:rFonts w:ascii="Times New Roman" w:eastAsia="Times New Roman" w:hAnsi="Times New Roman" w:cs="Times New Roman"/>
          <w:sz w:val="28"/>
          <w:szCs w:val="28"/>
        </w:rPr>
        <w:t>2019</w:t>
      </w:r>
    </w:p>
    <w:p w:rsidR="005E5AC5" w:rsidRDefault="005E5AC5" w:rsidP="005E5AC5">
      <w:pPr>
        <w:spacing w:line="200" w:lineRule="exact"/>
        <w:rPr>
          <w:sz w:val="20"/>
          <w:szCs w:val="20"/>
        </w:rPr>
      </w:pPr>
    </w:p>
    <w:p w:rsidR="005E5AC5" w:rsidRDefault="005E5AC5" w:rsidP="005E5AC5">
      <w:pPr>
        <w:spacing w:line="200" w:lineRule="exact"/>
        <w:rPr>
          <w:sz w:val="20"/>
          <w:szCs w:val="20"/>
        </w:rPr>
      </w:pPr>
    </w:p>
    <w:p w:rsidR="005E5AC5" w:rsidRDefault="005E5AC5" w:rsidP="005E5AC5">
      <w:pPr>
        <w:spacing w:line="383" w:lineRule="exact"/>
        <w:rPr>
          <w:sz w:val="20"/>
          <w:szCs w:val="20"/>
        </w:rPr>
      </w:pPr>
    </w:p>
    <w:p w:rsidR="005E5AC5" w:rsidRDefault="005E5AC5" w:rsidP="005E5AC5">
      <w:pPr>
        <w:numPr>
          <w:ilvl w:val="0"/>
          <w:numId w:val="43"/>
        </w:numPr>
        <w:tabs>
          <w:tab w:val="left" w:pos="1059"/>
        </w:tabs>
        <w:spacing w:line="236" w:lineRule="auto"/>
        <w:ind w:firstLine="700"/>
        <w:jc w:val="both"/>
        <w:rPr>
          <w:rFonts w:eastAsia="Times New Roman"/>
          <w:sz w:val="28"/>
          <w:szCs w:val="28"/>
        </w:rPr>
      </w:pPr>
      <w:proofErr w:type="gramStart"/>
      <w:r>
        <w:rPr>
          <w:rFonts w:ascii="Times New Roman" w:eastAsia="Times New Roman" w:hAnsi="Times New Roman" w:cs="Times New Roman"/>
          <w:sz w:val="28"/>
          <w:szCs w:val="28"/>
        </w:rPr>
        <w:t>сборнике</w:t>
      </w:r>
      <w:proofErr w:type="gramEnd"/>
      <w:r>
        <w:rPr>
          <w:rFonts w:ascii="Times New Roman" w:eastAsia="Times New Roman" w:hAnsi="Times New Roman" w:cs="Times New Roman"/>
          <w:sz w:val="28"/>
          <w:szCs w:val="28"/>
        </w:rPr>
        <w:t xml:space="preserve"> представлен отчет о проведении государственной итоговой аттестации по образовательным программам основного общего и среднего общего образования в городе Смоленске в 2019 году.</w:t>
      </w:r>
    </w:p>
    <w:p w:rsidR="005E5AC5" w:rsidRDefault="005E5AC5" w:rsidP="005E5AC5">
      <w:pPr>
        <w:spacing w:line="17" w:lineRule="exact"/>
        <w:rPr>
          <w:rFonts w:eastAsia="Times New Roman"/>
          <w:sz w:val="28"/>
          <w:szCs w:val="28"/>
        </w:rPr>
      </w:pPr>
    </w:p>
    <w:p w:rsidR="005E5AC5" w:rsidRDefault="005E5AC5" w:rsidP="005E5AC5">
      <w:pPr>
        <w:spacing w:line="237" w:lineRule="auto"/>
        <w:ind w:firstLine="708"/>
        <w:jc w:val="both"/>
        <w:rPr>
          <w:rFonts w:eastAsia="Times New Roman"/>
          <w:sz w:val="28"/>
          <w:szCs w:val="28"/>
        </w:rPr>
      </w:pPr>
      <w:r>
        <w:rPr>
          <w:rFonts w:ascii="Times New Roman" w:eastAsia="Times New Roman" w:hAnsi="Times New Roman" w:cs="Times New Roman"/>
          <w:sz w:val="28"/>
          <w:szCs w:val="28"/>
        </w:rPr>
        <w:t xml:space="preserve">Основу сборника составляют аналитические отчеты </w:t>
      </w:r>
      <w:r w:rsidR="004E2D6D">
        <w:rPr>
          <w:rFonts w:ascii="Times New Roman" w:eastAsia="Times New Roman" w:hAnsi="Times New Roman" w:cs="Times New Roman"/>
          <w:sz w:val="28"/>
          <w:szCs w:val="28"/>
        </w:rPr>
        <w:t xml:space="preserve">методистов методического отдела МБУ ДО «ЦДО», </w:t>
      </w:r>
      <w:r>
        <w:rPr>
          <w:rFonts w:ascii="Times New Roman" w:eastAsia="Times New Roman" w:hAnsi="Times New Roman" w:cs="Times New Roman"/>
          <w:sz w:val="28"/>
          <w:szCs w:val="28"/>
        </w:rPr>
        <w:t>председателей предметных комиссий по проверке экзаменационных заданий с развернутыми ответами, что позволяет провести сравнительный анализ результатов государственной итоговой аттестации.</w:t>
      </w:r>
    </w:p>
    <w:p w:rsidR="005E5AC5" w:rsidRDefault="005E5AC5" w:rsidP="005E5AC5">
      <w:pPr>
        <w:spacing w:line="14" w:lineRule="exact"/>
        <w:rPr>
          <w:rFonts w:eastAsia="Times New Roman"/>
          <w:sz w:val="28"/>
          <w:szCs w:val="28"/>
        </w:rPr>
      </w:pPr>
    </w:p>
    <w:p w:rsidR="005E5AC5" w:rsidRDefault="005E5AC5" w:rsidP="005E5AC5">
      <w:pPr>
        <w:spacing w:line="237" w:lineRule="auto"/>
        <w:ind w:right="20" w:firstLine="708"/>
        <w:jc w:val="both"/>
        <w:rPr>
          <w:rFonts w:eastAsia="Times New Roman"/>
          <w:sz w:val="28"/>
          <w:szCs w:val="28"/>
        </w:rPr>
      </w:pPr>
      <w:r>
        <w:rPr>
          <w:rFonts w:ascii="Times New Roman" w:eastAsia="Times New Roman" w:hAnsi="Times New Roman" w:cs="Times New Roman"/>
          <w:sz w:val="28"/>
          <w:szCs w:val="28"/>
        </w:rPr>
        <w:t xml:space="preserve">Материалы предназначены для </w:t>
      </w:r>
      <w:r w:rsidR="004E2D6D">
        <w:rPr>
          <w:rFonts w:ascii="Times New Roman" w:eastAsia="Times New Roman" w:hAnsi="Times New Roman" w:cs="Times New Roman"/>
          <w:sz w:val="28"/>
          <w:szCs w:val="28"/>
        </w:rPr>
        <w:t xml:space="preserve">заместителей директоров образовательных организаций, учителей - </w:t>
      </w:r>
      <w:proofErr w:type="gramStart"/>
      <w:r w:rsidR="004E2D6D">
        <w:rPr>
          <w:rFonts w:ascii="Times New Roman" w:eastAsia="Times New Roman" w:hAnsi="Times New Roman" w:cs="Times New Roman"/>
          <w:sz w:val="28"/>
          <w:szCs w:val="28"/>
        </w:rPr>
        <w:t>предметников</w:t>
      </w:r>
      <w:proofErr w:type="gramEnd"/>
      <w:r>
        <w:rPr>
          <w:rFonts w:ascii="Times New Roman" w:eastAsia="Times New Roman" w:hAnsi="Times New Roman" w:cs="Times New Roman"/>
          <w:sz w:val="28"/>
          <w:szCs w:val="28"/>
        </w:rPr>
        <w:t>, обучающихся и их родителей</w:t>
      </w:r>
      <w:r w:rsidR="004E2D6D">
        <w:rPr>
          <w:rFonts w:ascii="Times New Roman" w:eastAsia="Times New Roman" w:hAnsi="Times New Roman" w:cs="Times New Roman"/>
          <w:sz w:val="28"/>
          <w:szCs w:val="28"/>
        </w:rPr>
        <w:t>.</w:t>
      </w:r>
    </w:p>
    <w:p w:rsidR="005E5AC5" w:rsidRDefault="005E5AC5" w:rsidP="005E5AC5">
      <w:pPr>
        <w:spacing w:line="200" w:lineRule="exact"/>
        <w:rPr>
          <w:sz w:val="20"/>
          <w:szCs w:val="20"/>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1F438A" w:rsidRDefault="001F438A" w:rsidP="00D3478E">
      <w:pPr>
        <w:jc w:val="center"/>
        <w:rPr>
          <w:rStyle w:val="a9"/>
          <w:rFonts w:ascii="Times New Roman" w:hAnsi="Times New Roman" w:cs="Times New Roman"/>
          <w:sz w:val="28"/>
          <w:szCs w:val="28"/>
        </w:rPr>
      </w:pPr>
    </w:p>
    <w:p w:rsidR="008260D1" w:rsidRDefault="004E2D6D" w:rsidP="00D3478E">
      <w:pPr>
        <w:jc w:val="center"/>
        <w:rPr>
          <w:rStyle w:val="a9"/>
          <w:rFonts w:ascii="Times New Roman" w:hAnsi="Times New Roman" w:cs="Times New Roman"/>
          <w:sz w:val="28"/>
          <w:szCs w:val="28"/>
        </w:rPr>
      </w:pPr>
      <w:r>
        <w:rPr>
          <w:rStyle w:val="a9"/>
          <w:rFonts w:ascii="Times New Roman" w:hAnsi="Times New Roman" w:cs="Times New Roman"/>
          <w:sz w:val="28"/>
          <w:szCs w:val="28"/>
        </w:rPr>
        <w:lastRenderedPageBreak/>
        <w:t>Содержание</w:t>
      </w:r>
    </w:p>
    <w:p w:rsidR="008260D1" w:rsidRDefault="008260D1" w:rsidP="00D3478E">
      <w:pPr>
        <w:jc w:val="center"/>
        <w:rPr>
          <w:rStyle w:val="a9"/>
          <w:rFonts w:ascii="Times New Roman" w:hAnsi="Times New Roman" w:cs="Times New Roman"/>
          <w:sz w:val="28"/>
          <w:szCs w:val="28"/>
        </w:rPr>
      </w:pPr>
    </w:p>
    <w:p w:rsidR="004E2D6D" w:rsidRPr="001F438A" w:rsidRDefault="004E2D6D" w:rsidP="004E2D6D">
      <w:pPr>
        <w:pStyle w:val="1"/>
        <w:jc w:val="left"/>
        <w:rPr>
          <w:b w:val="0"/>
          <w:sz w:val="28"/>
        </w:rPr>
      </w:pPr>
      <w:r w:rsidRPr="001F438A">
        <w:rPr>
          <w:b w:val="0"/>
          <w:sz w:val="28"/>
        </w:rPr>
        <w:t>Анализ результатов ОГЭ по математике – стр. 3-2</w:t>
      </w:r>
      <w:r w:rsidR="00440DA7">
        <w:rPr>
          <w:b w:val="0"/>
          <w:sz w:val="28"/>
        </w:rPr>
        <w:t>2</w:t>
      </w:r>
    </w:p>
    <w:p w:rsidR="008260D1" w:rsidRPr="001F438A" w:rsidRDefault="008260D1" w:rsidP="004E2D6D">
      <w:pPr>
        <w:rPr>
          <w:rStyle w:val="a9"/>
          <w:rFonts w:ascii="Times New Roman" w:hAnsi="Times New Roman" w:cs="Times New Roman"/>
          <w:b w:val="0"/>
          <w:sz w:val="28"/>
          <w:szCs w:val="28"/>
        </w:rPr>
      </w:pPr>
    </w:p>
    <w:p w:rsidR="004E2D6D" w:rsidRPr="001F438A" w:rsidRDefault="004E2D6D" w:rsidP="004E2D6D">
      <w:pPr>
        <w:pStyle w:val="1"/>
        <w:spacing w:before="120"/>
        <w:jc w:val="left"/>
        <w:rPr>
          <w:rFonts w:eastAsia="Times New Roman"/>
          <w:b w:val="0"/>
          <w:sz w:val="28"/>
        </w:rPr>
      </w:pPr>
      <w:r w:rsidRPr="001F438A">
        <w:rPr>
          <w:rFonts w:eastAsia="Times New Roman"/>
          <w:b w:val="0"/>
          <w:sz w:val="28"/>
        </w:rPr>
        <w:t>Анализ результатов ЕГЭ по математике – стр. 24-3</w:t>
      </w:r>
      <w:r w:rsidR="00440DA7">
        <w:rPr>
          <w:rFonts w:eastAsia="Times New Roman"/>
          <w:b w:val="0"/>
          <w:sz w:val="28"/>
        </w:rPr>
        <w:t>0</w:t>
      </w:r>
    </w:p>
    <w:p w:rsidR="004E2D6D" w:rsidRPr="001F438A" w:rsidRDefault="004E2D6D" w:rsidP="004E2D6D">
      <w:pPr>
        <w:pStyle w:val="1"/>
        <w:jc w:val="left"/>
        <w:rPr>
          <w:b w:val="0"/>
          <w:sz w:val="28"/>
        </w:rPr>
      </w:pPr>
      <w:r w:rsidRPr="001F438A">
        <w:rPr>
          <w:b w:val="0"/>
          <w:sz w:val="28"/>
        </w:rPr>
        <w:t>Анализ результатов ОГЭ по физике - стр. 3</w:t>
      </w:r>
      <w:r w:rsidR="00440DA7">
        <w:rPr>
          <w:b w:val="0"/>
          <w:sz w:val="28"/>
        </w:rPr>
        <w:t>0</w:t>
      </w:r>
      <w:r w:rsidRPr="001F438A">
        <w:rPr>
          <w:b w:val="0"/>
          <w:sz w:val="28"/>
        </w:rPr>
        <w:t xml:space="preserve"> - 4</w:t>
      </w:r>
      <w:r w:rsidR="00440DA7">
        <w:rPr>
          <w:b w:val="0"/>
          <w:sz w:val="28"/>
        </w:rPr>
        <w:t>0</w:t>
      </w:r>
    </w:p>
    <w:p w:rsidR="004E2D6D" w:rsidRPr="001F438A" w:rsidRDefault="004E2D6D" w:rsidP="004E2D6D">
      <w:pPr>
        <w:pStyle w:val="1"/>
        <w:jc w:val="left"/>
        <w:rPr>
          <w:rFonts w:eastAsia="Times New Roman"/>
          <w:b w:val="0"/>
          <w:sz w:val="28"/>
        </w:rPr>
      </w:pPr>
      <w:r w:rsidRPr="001F438A">
        <w:rPr>
          <w:rFonts w:eastAsia="Times New Roman"/>
          <w:b w:val="0"/>
          <w:sz w:val="28"/>
        </w:rPr>
        <w:t>Анализ результатов ЕГЭ по физике – стр. 4</w:t>
      </w:r>
      <w:r w:rsidR="00440DA7">
        <w:rPr>
          <w:rFonts w:eastAsia="Times New Roman"/>
          <w:b w:val="0"/>
          <w:sz w:val="28"/>
        </w:rPr>
        <w:t>0</w:t>
      </w:r>
      <w:r w:rsidRPr="001F438A">
        <w:rPr>
          <w:rFonts w:eastAsia="Times New Roman"/>
          <w:b w:val="0"/>
          <w:sz w:val="28"/>
        </w:rPr>
        <w:t xml:space="preserve">- </w:t>
      </w:r>
      <w:r w:rsidR="00440DA7">
        <w:rPr>
          <w:rFonts w:eastAsia="Times New Roman"/>
          <w:b w:val="0"/>
          <w:sz w:val="28"/>
        </w:rPr>
        <w:t>46</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О</w:t>
      </w:r>
      <w:r w:rsidRPr="001F438A">
        <w:rPr>
          <w:rFonts w:eastAsia="Times New Roman"/>
          <w:b w:val="0"/>
          <w:sz w:val="28"/>
        </w:rPr>
        <w:t xml:space="preserve">ГЭ по </w:t>
      </w:r>
      <w:r>
        <w:rPr>
          <w:rFonts w:eastAsia="Times New Roman"/>
          <w:b w:val="0"/>
          <w:sz w:val="28"/>
        </w:rPr>
        <w:t>химии, биологии, географии</w:t>
      </w:r>
      <w:r w:rsidRPr="001F438A">
        <w:rPr>
          <w:rFonts w:eastAsia="Times New Roman"/>
          <w:b w:val="0"/>
          <w:sz w:val="28"/>
        </w:rPr>
        <w:t xml:space="preserve"> – стр. </w:t>
      </w:r>
      <w:r w:rsidR="00440DA7">
        <w:rPr>
          <w:rFonts w:eastAsia="Times New Roman"/>
          <w:b w:val="0"/>
          <w:sz w:val="28"/>
        </w:rPr>
        <w:t>47</w:t>
      </w:r>
      <w:r w:rsidRPr="001F438A">
        <w:rPr>
          <w:rFonts w:eastAsia="Times New Roman"/>
          <w:b w:val="0"/>
          <w:sz w:val="28"/>
        </w:rPr>
        <w:t xml:space="preserve">- </w:t>
      </w:r>
      <w:r w:rsidR="00440DA7">
        <w:rPr>
          <w:rFonts w:eastAsia="Times New Roman"/>
          <w:b w:val="0"/>
          <w:sz w:val="28"/>
        </w:rPr>
        <w:t>84</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О</w:t>
      </w:r>
      <w:r w:rsidRPr="001F438A">
        <w:rPr>
          <w:rFonts w:eastAsia="Times New Roman"/>
          <w:b w:val="0"/>
          <w:sz w:val="28"/>
        </w:rPr>
        <w:t xml:space="preserve">ГЭ по </w:t>
      </w:r>
      <w:r>
        <w:rPr>
          <w:rFonts w:eastAsia="Times New Roman"/>
          <w:b w:val="0"/>
          <w:sz w:val="28"/>
        </w:rPr>
        <w:t>русскому языку</w:t>
      </w:r>
      <w:r w:rsidRPr="001F438A">
        <w:rPr>
          <w:rFonts w:eastAsia="Times New Roman"/>
          <w:b w:val="0"/>
          <w:sz w:val="28"/>
        </w:rPr>
        <w:t xml:space="preserve"> – стр. </w:t>
      </w:r>
      <w:r w:rsidR="00440DA7">
        <w:rPr>
          <w:rFonts w:eastAsia="Times New Roman"/>
          <w:b w:val="0"/>
          <w:sz w:val="28"/>
        </w:rPr>
        <w:t>84</w:t>
      </w:r>
      <w:r>
        <w:rPr>
          <w:rFonts w:eastAsia="Times New Roman"/>
          <w:b w:val="0"/>
          <w:sz w:val="28"/>
        </w:rPr>
        <w:t>-</w:t>
      </w:r>
      <w:r w:rsidR="00440DA7">
        <w:rPr>
          <w:rFonts w:eastAsia="Times New Roman"/>
          <w:b w:val="0"/>
          <w:sz w:val="28"/>
        </w:rPr>
        <w:t>93</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О</w:t>
      </w:r>
      <w:r w:rsidRPr="001F438A">
        <w:rPr>
          <w:rFonts w:eastAsia="Times New Roman"/>
          <w:b w:val="0"/>
          <w:sz w:val="28"/>
        </w:rPr>
        <w:t xml:space="preserve">ГЭ по </w:t>
      </w:r>
      <w:r>
        <w:rPr>
          <w:rFonts w:eastAsia="Times New Roman"/>
          <w:b w:val="0"/>
          <w:sz w:val="28"/>
        </w:rPr>
        <w:t xml:space="preserve">литературе </w:t>
      </w:r>
      <w:r w:rsidRPr="001F438A">
        <w:rPr>
          <w:rFonts w:eastAsia="Times New Roman"/>
          <w:b w:val="0"/>
          <w:sz w:val="28"/>
        </w:rPr>
        <w:t xml:space="preserve">– стр. </w:t>
      </w:r>
      <w:r w:rsidR="00440DA7">
        <w:rPr>
          <w:rFonts w:eastAsia="Times New Roman"/>
          <w:b w:val="0"/>
          <w:sz w:val="28"/>
        </w:rPr>
        <w:t>94</w:t>
      </w:r>
      <w:r>
        <w:rPr>
          <w:rFonts w:eastAsia="Times New Roman"/>
          <w:b w:val="0"/>
          <w:sz w:val="28"/>
        </w:rPr>
        <w:t xml:space="preserve"> </w:t>
      </w:r>
      <w:r w:rsidRPr="001F438A">
        <w:rPr>
          <w:rFonts w:eastAsia="Times New Roman"/>
          <w:b w:val="0"/>
          <w:sz w:val="28"/>
        </w:rPr>
        <w:t xml:space="preserve">- </w:t>
      </w:r>
      <w:r>
        <w:rPr>
          <w:rFonts w:eastAsia="Times New Roman"/>
          <w:b w:val="0"/>
          <w:sz w:val="28"/>
        </w:rPr>
        <w:t>10</w:t>
      </w:r>
      <w:r w:rsidR="00440DA7">
        <w:rPr>
          <w:rFonts w:eastAsia="Times New Roman"/>
          <w:b w:val="0"/>
          <w:sz w:val="28"/>
        </w:rPr>
        <w:t>0</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О</w:t>
      </w:r>
      <w:r w:rsidRPr="001F438A">
        <w:rPr>
          <w:rFonts w:eastAsia="Times New Roman"/>
          <w:b w:val="0"/>
          <w:sz w:val="28"/>
        </w:rPr>
        <w:t xml:space="preserve">ГЭ по </w:t>
      </w:r>
      <w:r>
        <w:rPr>
          <w:rFonts w:eastAsia="Times New Roman"/>
          <w:b w:val="0"/>
          <w:sz w:val="28"/>
        </w:rPr>
        <w:t>иностранным языкам</w:t>
      </w:r>
      <w:r w:rsidRPr="001F438A">
        <w:rPr>
          <w:rFonts w:eastAsia="Times New Roman"/>
          <w:b w:val="0"/>
          <w:sz w:val="28"/>
        </w:rPr>
        <w:t xml:space="preserve"> – стр. </w:t>
      </w:r>
      <w:r>
        <w:rPr>
          <w:rFonts w:eastAsia="Times New Roman"/>
          <w:b w:val="0"/>
          <w:sz w:val="28"/>
        </w:rPr>
        <w:t>10</w:t>
      </w:r>
      <w:r w:rsidR="00440DA7">
        <w:rPr>
          <w:rFonts w:eastAsia="Times New Roman"/>
          <w:b w:val="0"/>
          <w:sz w:val="28"/>
        </w:rPr>
        <w:t>0</w:t>
      </w:r>
      <w:r w:rsidRPr="001F438A">
        <w:rPr>
          <w:rFonts w:eastAsia="Times New Roman"/>
          <w:b w:val="0"/>
          <w:sz w:val="28"/>
        </w:rPr>
        <w:t xml:space="preserve">- </w:t>
      </w:r>
      <w:r>
        <w:rPr>
          <w:rFonts w:eastAsia="Times New Roman"/>
          <w:b w:val="0"/>
          <w:sz w:val="28"/>
        </w:rPr>
        <w:t>1</w:t>
      </w:r>
      <w:r w:rsidR="00440DA7">
        <w:rPr>
          <w:rFonts w:eastAsia="Times New Roman"/>
          <w:b w:val="0"/>
          <w:sz w:val="28"/>
        </w:rPr>
        <w:t>07</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Е</w:t>
      </w:r>
      <w:r w:rsidRPr="001F438A">
        <w:rPr>
          <w:rFonts w:eastAsia="Times New Roman"/>
          <w:b w:val="0"/>
          <w:sz w:val="28"/>
        </w:rPr>
        <w:t xml:space="preserve">ГЭ по </w:t>
      </w:r>
      <w:r>
        <w:rPr>
          <w:rFonts w:eastAsia="Times New Roman"/>
          <w:b w:val="0"/>
          <w:sz w:val="28"/>
        </w:rPr>
        <w:t>иностранным языкам</w:t>
      </w:r>
      <w:r w:rsidRPr="001F438A">
        <w:rPr>
          <w:rFonts w:eastAsia="Times New Roman"/>
          <w:b w:val="0"/>
          <w:sz w:val="28"/>
        </w:rPr>
        <w:t xml:space="preserve"> – стр. </w:t>
      </w:r>
      <w:r>
        <w:rPr>
          <w:rFonts w:eastAsia="Times New Roman"/>
          <w:b w:val="0"/>
          <w:sz w:val="28"/>
        </w:rPr>
        <w:t>1</w:t>
      </w:r>
      <w:r w:rsidR="00440DA7">
        <w:rPr>
          <w:rFonts w:eastAsia="Times New Roman"/>
          <w:b w:val="0"/>
          <w:sz w:val="28"/>
        </w:rPr>
        <w:t>08</w:t>
      </w:r>
      <w:r>
        <w:rPr>
          <w:rFonts w:eastAsia="Times New Roman"/>
          <w:b w:val="0"/>
          <w:sz w:val="28"/>
        </w:rPr>
        <w:t xml:space="preserve"> </w:t>
      </w:r>
      <w:r w:rsidRPr="001F438A">
        <w:rPr>
          <w:rFonts w:eastAsia="Times New Roman"/>
          <w:b w:val="0"/>
          <w:sz w:val="28"/>
        </w:rPr>
        <w:t xml:space="preserve">- </w:t>
      </w:r>
      <w:r>
        <w:rPr>
          <w:rFonts w:eastAsia="Times New Roman"/>
          <w:b w:val="0"/>
          <w:sz w:val="28"/>
        </w:rPr>
        <w:t>1</w:t>
      </w:r>
      <w:r w:rsidR="00440DA7">
        <w:rPr>
          <w:rFonts w:eastAsia="Times New Roman"/>
          <w:b w:val="0"/>
          <w:sz w:val="28"/>
        </w:rPr>
        <w:t>14</w:t>
      </w:r>
    </w:p>
    <w:p w:rsidR="00E7636E" w:rsidRPr="001F438A" w:rsidRDefault="00E7636E" w:rsidP="00E7636E">
      <w:pPr>
        <w:pStyle w:val="1"/>
        <w:jc w:val="left"/>
        <w:rPr>
          <w:rFonts w:eastAsia="Times New Roman"/>
          <w:b w:val="0"/>
          <w:sz w:val="28"/>
        </w:rPr>
      </w:pPr>
      <w:r w:rsidRPr="00E7636E">
        <w:rPr>
          <w:rFonts w:eastAsiaTheme="minorHAnsi" w:cs="Times New Roman"/>
          <w:b w:val="0"/>
          <w:bCs w:val="0"/>
          <w:sz w:val="28"/>
        </w:rPr>
        <w:t>А</w:t>
      </w:r>
      <w:r w:rsidRPr="00E7636E">
        <w:rPr>
          <w:rFonts w:eastAsia="Times New Roman" w:cs="Times New Roman"/>
          <w:b w:val="0"/>
          <w:sz w:val="28"/>
        </w:rPr>
        <w:t>нал</w:t>
      </w:r>
      <w:r w:rsidRPr="001F438A">
        <w:rPr>
          <w:rFonts w:eastAsia="Times New Roman"/>
          <w:b w:val="0"/>
          <w:sz w:val="28"/>
        </w:rPr>
        <w:t xml:space="preserve">из результатов </w:t>
      </w:r>
      <w:r>
        <w:rPr>
          <w:rFonts w:eastAsia="Times New Roman"/>
          <w:b w:val="0"/>
          <w:sz w:val="28"/>
        </w:rPr>
        <w:t>ГИА</w:t>
      </w:r>
      <w:r w:rsidRPr="001F438A">
        <w:rPr>
          <w:rFonts w:eastAsia="Times New Roman"/>
          <w:b w:val="0"/>
          <w:sz w:val="28"/>
        </w:rPr>
        <w:t xml:space="preserve"> по </w:t>
      </w:r>
      <w:r>
        <w:rPr>
          <w:rFonts w:eastAsia="Times New Roman"/>
          <w:b w:val="0"/>
          <w:sz w:val="28"/>
        </w:rPr>
        <w:t>истории</w:t>
      </w:r>
      <w:r w:rsidRPr="001F438A">
        <w:rPr>
          <w:rFonts w:eastAsia="Times New Roman"/>
          <w:b w:val="0"/>
          <w:sz w:val="28"/>
        </w:rPr>
        <w:t xml:space="preserve"> – стр. </w:t>
      </w:r>
      <w:r>
        <w:rPr>
          <w:rFonts w:eastAsia="Times New Roman"/>
          <w:b w:val="0"/>
          <w:sz w:val="28"/>
        </w:rPr>
        <w:t>1</w:t>
      </w:r>
      <w:r w:rsidR="00440DA7">
        <w:rPr>
          <w:rFonts w:eastAsia="Times New Roman"/>
          <w:b w:val="0"/>
          <w:sz w:val="28"/>
        </w:rPr>
        <w:t>15</w:t>
      </w:r>
      <w:r w:rsidRPr="001F438A">
        <w:rPr>
          <w:rFonts w:eastAsia="Times New Roman"/>
          <w:b w:val="0"/>
          <w:sz w:val="28"/>
        </w:rPr>
        <w:t xml:space="preserve">- </w:t>
      </w:r>
      <w:r>
        <w:rPr>
          <w:rFonts w:eastAsia="Times New Roman"/>
          <w:b w:val="0"/>
          <w:sz w:val="28"/>
        </w:rPr>
        <w:t>12</w:t>
      </w:r>
      <w:r w:rsidR="00440DA7">
        <w:rPr>
          <w:rFonts w:eastAsia="Times New Roman"/>
          <w:b w:val="0"/>
          <w:sz w:val="28"/>
        </w:rPr>
        <w:t>3</w:t>
      </w:r>
    </w:p>
    <w:p w:rsidR="00E7636E" w:rsidRPr="001F438A" w:rsidRDefault="00E7636E" w:rsidP="00E7636E">
      <w:pPr>
        <w:pStyle w:val="1"/>
        <w:jc w:val="left"/>
        <w:rPr>
          <w:rFonts w:eastAsia="Times New Roman"/>
          <w:b w:val="0"/>
          <w:sz w:val="28"/>
        </w:rPr>
      </w:pPr>
      <w:r w:rsidRPr="001F438A">
        <w:rPr>
          <w:rFonts w:eastAsia="Times New Roman"/>
          <w:b w:val="0"/>
          <w:sz w:val="28"/>
        </w:rPr>
        <w:t xml:space="preserve">Анализ результатов </w:t>
      </w:r>
      <w:r>
        <w:rPr>
          <w:rFonts w:eastAsia="Times New Roman"/>
          <w:b w:val="0"/>
          <w:sz w:val="28"/>
        </w:rPr>
        <w:t xml:space="preserve">ГИА </w:t>
      </w:r>
      <w:r w:rsidRPr="001F438A">
        <w:rPr>
          <w:rFonts w:eastAsia="Times New Roman"/>
          <w:b w:val="0"/>
          <w:sz w:val="28"/>
        </w:rPr>
        <w:t xml:space="preserve">по </w:t>
      </w:r>
      <w:r>
        <w:rPr>
          <w:rFonts w:eastAsia="Times New Roman"/>
          <w:b w:val="0"/>
          <w:sz w:val="28"/>
        </w:rPr>
        <w:t>обществознанию</w:t>
      </w:r>
      <w:r w:rsidRPr="001F438A">
        <w:rPr>
          <w:rFonts w:eastAsia="Times New Roman"/>
          <w:b w:val="0"/>
          <w:sz w:val="28"/>
        </w:rPr>
        <w:t xml:space="preserve"> – стр. </w:t>
      </w:r>
      <w:r>
        <w:rPr>
          <w:rFonts w:eastAsia="Times New Roman"/>
          <w:b w:val="0"/>
          <w:sz w:val="28"/>
        </w:rPr>
        <w:t>12</w:t>
      </w:r>
      <w:r w:rsidR="00440DA7">
        <w:rPr>
          <w:rFonts w:eastAsia="Times New Roman"/>
          <w:b w:val="0"/>
          <w:sz w:val="28"/>
        </w:rPr>
        <w:t>3</w:t>
      </w:r>
      <w:r>
        <w:rPr>
          <w:rFonts w:eastAsia="Times New Roman"/>
          <w:b w:val="0"/>
          <w:sz w:val="28"/>
        </w:rPr>
        <w:t xml:space="preserve"> - 1</w:t>
      </w:r>
      <w:r w:rsidR="00440DA7">
        <w:rPr>
          <w:rFonts w:eastAsia="Times New Roman"/>
          <w:b w:val="0"/>
          <w:sz w:val="28"/>
        </w:rPr>
        <w:t>25</w:t>
      </w: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E7636E" w:rsidRPr="001F438A" w:rsidRDefault="00E7636E" w:rsidP="00E7636E">
      <w:pPr>
        <w:rPr>
          <w:sz w:val="28"/>
          <w:szCs w:val="28"/>
          <w:lang w:eastAsia="ru-RU"/>
        </w:rPr>
      </w:pPr>
    </w:p>
    <w:p w:rsidR="004E2D6D" w:rsidRPr="001F438A" w:rsidRDefault="004E2D6D" w:rsidP="004E2D6D">
      <w:pPr>
        <w:rPr>
          <w:sz w:val="28"/>
          <w:szCs w:val="28"/>
          <w:lang w:eastAsia="ru-RU"/>
        </w:rPr>
      </w:pPr>
    </w:p>
    <w:p w:rsidR="008260D1" w:rsidRPr="001F438A" w:rsidRDefault="008260D1" w:rsidP="00D3478E">
      <w:pPr>
        <w:jc w:val="center"/>
        <w:rPr>
          <w:rStyle w:val="a9"/>
          <w:rFonts w:ascii="Times New Roman" w:hAnsi="Times New Roman" w:cs="Times New Roman"/>
          <w:b w:val="0"/>
          <w:sz w:val="28"/>
          <w:szCs w:val="28"/>
        </w:rPr>
      </w:pPr>
    </w:p>
    <w:p w:rsidR="008260D1" w:rsidRPr="001F438A" w:rsidRDefault="008260D1" w:rsidP="00D3478E">
      <w:pPr>
        <w:jc w:val="center"/>
        <w:rPr>
          <w:rStyle w:val="a9"/>
          <w:rFonts w:ascii="Times New Roman" w:hAnsi="Times New Roman" w:cs="Times New Roman"/>
          <w:b w:val="0"/>
          <w:sz w:val="28"/>
          <w:szCs w:val="28"/>
        </w:rPr>
      </w:pPr>
    </w:p>
    <w:p w:rsidR="008260D1" w:rsidRDefault="008260D1" w:rsidP="00D3478E">
      <w:pPr>
        <w:jc w:val="center"/>
        <w:rPr>
          <w:rStyle w:val="a9"/>
          <w:rFonts w:ascii="Times New Roman" w:hAnsi="Times New Roman" w:cs="Times New Roman"/>
          <w:sz w:val="28"/>
          <w:szCs w:val="28"/>
        </w:rPr>
      </w:pPr>
    </w:p>
    <w:p w:rsidR="008260D1" w:rsidRDefault="008260D1" w:rsidP="00D3478E">
      <w:pPr>
        <w:jc w:val="center"/>
        <w:rPr>
          <w:rStyle w:val="a9"/>
          <w:rFonts w:ascii="Times New Roman" w:hAnsi="Times New Roman" w:cs="Times New Roman"/>
          <w:sz w:val="28"/>
          <w:szCs w:val="28"/>
        </w:rPr>
      </w:pPr>
    </w:p>
    <w:p w:rsidR="002067DA" w:rsidRDefault="002067DA" w:rsidP="00D3478E">
      <w:pPr>
        <w:jc w:val="center"/>
        <w:rPr>
          <w:rStyle w:val="a9"/>
          <w:rFonts w:ascii="Times New Roman" w:hAnsi="Times New Roman" w:cs="Times New Roman"/>
          <w:sz w:val="28"/>
          <w:szCs w:val="28"/>
        </w:rPr>
      </w:pPr>
    </w:p>
    <w:p w:rsidR="00D3478E" w:rsidRPr="001E72F3" w:rsidRDefault="00D3478E" w:rsidP="001E72F3">
      <w:pPr>
        <w:pStyle w:val="1"/>
      </w:pPr>
      <w:r w:rsidRPr="001E72F3">
        <w:lastRenderedPageBreak/>
        <w:t>Анализ результатов ОГЭ по математике</w:t>
      </w:r>
    </w:p>
    <w:p w:rsidR="00E61852" w:rsidRDefault="00E61852" w:rsidP="00D3478E">
      <w:pPr>
        <w:jc w:val="center"/>
        <w:rPr>
          <w:rStyle w:val="a9"/>
          <w:rFonts w:ascii="Times New Roman" w:hAnsi="Times New Roman" w:cs="Times New Roman"/>
          <w:sz w:val="28"/>
          <w:szCs w:val="28"/>
        </w:rPr>
      </w:pPr>
    </w:p>
    <w:p w:rsidR="00E61852" w:rsidRPr="00D3478E" w:rsidRDefault="00E61852" w:rsidP="00E61852">
      <w:pPr>
        <w:ind w:left="5245"/>
        <w:rPr>
          <w:rStyle w:val="a9"/>
          <w:rFonts w:ascii="Times New Roman" w:hAnsi="Times New Roman" w:cs="Times New Roman"/>
          <w:sz w:val="28"/>
          <w:szCs w:val="28"/>
        </w:rPr>
      </w:pPr>
      <w:r w:rsidRPr="00D3478E">
        <w:rPr>
          <w:rFonts w:ascii="Times New Roman" w:hAnsi="Times New Roman" w:cs="Times New Roman"/>
          <w:bCs/>
          <w:sz w:val="24"/>
          <w:szCs w:val="24"/>
        </w:rPr>
        <w:t>Васинова Н.Д., заведующий методическим отделом, методист МБУ ДО «ЦДО»</w:t>
      </w:r>
    </w:p>
    <w:p w:rsidR="00D3478E" w:rsidRPr="0088223E" w:rsidRDefault="00D3478E" w:rsidP="00D3478E">
      <w:pPr>
        <w:autoSpaceDE w:val="0"/>
        <w:autoSpaceDN w:val="0"/>
        <w:adjustRightInd w:val="0"/>
        <w:spacing w:line="360" w:lineRule="auto"/>
        <w:jc w:val="center"/>
        <w:rPr>
          <w:b/>
          <w:bCs/>
          <w:sz w:val="28"/>
          <w:szCs w:val="16"/>
        </w:rPr>
      </w:pPr>
    </w:p>
    <w:p w:rsidR="00D3478E" w:rsidRDefault="00D3478E" w:rsidP="0088223E">
      <w:pPr>
        <w:autoSpaceDE w:val="0"/>
        <w:autoSpaceDN w:val="0"/>
        <w:adjustRightInd w:val="0"/>
        <w:jc w:val="center"/>
        <w:rPr>
          <w:rFonts w:ascii="Times New Roman" w:hAnsi="Times New Roman" w:cs="Times New Roman"/>
          <w:b/>
          <w:bCs/>
          <w:sz w:val="28"/>
          <w:szCs w:val="28"/>
        </w:rPr>
      </w:pPr>
      <w:r w:rsidRPr="006138E1">
        <w:rPr>
          <w:rFonts w:ascii="Times New Roman" w:hAnsi="Times New Roman" w:cs="Times New Roman"/>
          <w:b/>
          <w:bCs/>
          <w:sz w:val="28"/>
          <w:szCs w:val="28"/>
        </w:rPr>
        <w:t>Структура и содержание контрольно-измерительных материалов</w:t>
      </w:r>
    </w:p>
    <w:p w:rsidR="0088223E" w:rsidRPr="006138E1" w:rsidRDefault="0088223E" w:rsidP="0088223E">
      <w:pPr>
        <w:autoSpaceDE w:val="0"/>
        <w:autoSpaceDN w:val="0"/>
        <w:adjustRightInd w:val="0"/>
        <w:jc w:val="center"/>
        <w:rPr>
          <w:rFonts w:ascii="Times New Roman" w:hAnsi="Times New Roman" w:cs="Times New Roman"/>
          <w:b/>
          <w:bCs/>
          <w:sz w:val="28"/>
          <w:szCs w:val="28"/>
        </w:rPr>
      </w:pPr>
    </w:p>
    <w:p w:rsidR="00D3478E" w:rsidRPr="00D3478E" w:rsidRDefault="00D3478E" w:rsidP="00923E90">
      <w:pPr>
        <w:ind w:firstLine="708"/>
        <w:jc w:val="both"/>
        <w:rPr>
          <w:rFonts w:ascii="Times New Roman" w:eastAsia="TimesNewRomanPSMT" w:hAnsi="Times New Roman" w:cs="Times New Roman"/>
          <w:sz w:val="28"/>
          <w:szCs w:val="28"/>
        </w:rPr>
      </w:pPr>
      <w:r w:rsidRPr="00D3478E">
        <w:rPr>
          <w:rFonts w:ascii="Times New Roman" w:eastAsia="TimesNewRomanPSMT" w:hAnsi="Times New Roman" w:cs="Times New Roman"/>
          <w:sz w:val="28"/>
          <w:szCs w:val="28"/>
        </w:rPr>
        <w:t xml:space="preserve">Назначение КИМ ОГЭ – оценить уровень общеобразовательной подготовки по математике выпускников 9 классов общеобразовательных организаций </w:t>
      </w:r>
      <w:r w:rsidR="00075CCF">
        <w:rPr>
          <w:rFonts w:ascii="Times New Roman" w:eastAsia="TimesNewRomanPSMT" w:hAnsi="Times New Roman" w:cs="Times New Roman"/>
          <w:sz w:val="28"/>
          <w:szCs w:val="28"/>
        </w:rPr>
        <w:t xml:space="preserve">города Смоленска </w:t>
      </w:r>
      <w:r w:rsidRPr="00D3478E">
        <w:rPr>
          <w:rFonts w:ascii="Times New Roman" w:eastAsia="TimesNewRomanPSMT" w:hAnsi="Times New Roman" w:cs="Times New Roman"/>
          <w:sz w:val="28"/>
          <w:szCs w:val="28"/>
        </w:rPr>
        <w:t>в целях государственной итоговой аттестации выпускников основной школы.</w:t>
      </w:r>
    </w:p>
    <w:p w:rsidR="00D3478E" w:rsidRPr="00D3478E" w:rsidRDefault="00D3478E" w:rsidP="00D3478E">
      <w:pPr>
        <w:ind w:firstLine="708"/>
        <w:jc w:val="both"/>
        <w:rPr>
          <w:rFonts w:ascii="Times New Roman" w:hAnsi="Times New Roman" w:cs="Times New Roman"/>
          <w:sz w:val="28"/>
          <w:szCs w:val="28"/>
        </w:rPr>
      </w:pPr>
      <w:proofErr w:type="gramStart"/>
      <w:r w:rsidRPr="00D3478E">
        <w:rPr>
          <w:rFonts w:ascii="Times New Roman" w:hAnsi="Times New Roman" w:cs="Times New Roman"/>
          <w:sz w:val="28"/>
          <w:szCs w:val="28"/>
        </w:rPr>
        <w:t>В 201</w:t>
      </w:r>
      <w:r>
        <w:rPr>
          <w:rFonts w:ascii="Times New Roman" w:hAnsi="Times New Roman" w:cs="Times New Roman"/>
          <w:sz w:val="28"/>
          <w:szCs w:val="28"/>
        </w:rPr>
        <w:t>9</w:t>
      </w:r>
      <w:r w:rsidRPr="00D3478E">
        <w:rPr>
          <w:rFonts w:ascii="Times New Roman" w:hAnsi="Times New Roman" w:cs="Times New Roman"/>
          <w:sz w:val="28"/>
          <w:szCs w:val="28"/>
        </w:rPr>
        <w:t xml:space="preserve"> году структура КИМ ОГЭ отвечала цели построения системы дифференцированного обучения математике в современной школе, которое направлено на решение двух задач: формирования у всех обучающихся базовой математической подготовки, составляющей функциональную основу общего образования, и одновременного создания условий, способствующих получению частью обучающихся подготовки повышенного уровня, достаточной для активного использования математики во время дальнейшего обучения, прежде всего при изучении её в</w:t>
      </w:r>
      <w:proofErr w:type="gramEnd"/>
      <w:r w:rsidRPr="00D3478E">
        <w:rPr>
          <w:rFonts w:ascii="Times New Roman" w:hAnsi="Times New Roman" w:cs="Times New Roman"/>
          <w:sz w:val="28"/>
          <w:szCs w:val="28"/>
        </w:rPr>
        <w:t xml:space="preserve"> средней школе на профильном уровне.</w:t>
      </w:r>
    </w:p>
    <w:p w:rsidR="00D3478E" w:rsidRPr="00D3478E" w:rsidRDefault="00D3478E" w:rsidP="00D3478E">
      <w:pPr>
        <w:ind w:firstLine="708"/>
        <w:jc w:val="both"/>
        <w:rPr>
          <w:rFonts w:ascii="Times New Roman" w:hAnsi="Times New Roman" w:cs="Times New Roman"/>
          <w:sz w:val="28"/>
          <w:szCs w:val="28"/>
        </w:rPr>
      </w:pPr>
      <w:r w:rsidRPr="00D3478E">
        <w:rPr>
          <w:rFonts w:ascii="Times New Roman" w:hAnsi="Times New Roman" w:cs="Times New Roman"/>
          <w:sz w:val="28"/>
          <w:szCs w:val="28"/>
        </w:rPr>
        <w:t>Экзаменационная</w:t>
      </w:r>
      <w:r w:rsidR="00075CCF">
        <w:rPr>
          <w:rFonts w:ascii="Times New Roman" w:hAnsi="Times New Roman" w:cs="Times New Roman"/>
          <w:sz w:val="28"/>
          <w:szCs w:val="28"/>
        </w:rPr>
        <w:t xml:space="preserve"> работа состояла из двух частей:</w:t>
      </w:r>
      <w:r w:rsidRPr="00D3478E">
        <w:rPr>
          <w:rFonts w:ascii="Times New Roman" w:hAnsi="Times New Roman" w:cs="Times New Roman"/>
          <w:sz w:val="28"/>
          <w:szCs w:val="28"/>
        </w:rPr>
        <w:t xml:space="preserve"> </w:t>
      </w:r>
    </w:p>
    <w:p w:rsidR="00923E90" w:rsidRDefault="00075CCF" w:rsidP="00D3478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м</w:t>
      </w:r>
      <w:r w:rsidR="00D3478E" w:rsidRPr="00D3478E">
        <w:rPr>
          <w:rFonts w:ascii="Times New Roman" w:eastAsia="Calibri" w:hAnsi="Times New Roman" w:cs="Times New Roman"/>
          <w:sz w:val="28"/>
          <w:szCs w:val="28"/>
        </w:rPr>
        <w:t>одуль «Алгебра» содержал 17 заданий</w:t>
      </w:r>
      <w:r>
        <w:rPr>
          <w:rFonts w:ascii="Times New Roman" w:eastAsia="Calibri" w:hAnsi="Times New Roman" w:cs="Times New Roman"/>
          <w:sz w:val="28"/>
          <w:szCs w:val="28"/>
        </w:rPr>
        <w:t>,</w:t>
      </w:r>
      <w:r w:rsidR="00D3478E" w:rsidRPr="00D3478E">
        <w:rPr>
          <w:rFonts w:ascii="Times New Roman" w:eastAsia="Calibri" w:hAnsi="Times New Roman" w:cs="Times New Roman"/>
          <w:sz w:val="28"/>
          <w:szCs w:val="28"/>
        </w:rPr>
        <w:t xml:space="preserve"> в </w:t>
      </w:r>
      <w:r w:rsidR="00D3478E" w:rsidRPr="00D3478E">
        <w:rPr>
          <w:rFonts w:ascii="Times New Roman" w:eastAsia="Calibri" w:hAnsi="Times New Roman" w:cs="Times New Roman"/>
          <w:iCs/>
          <w:sz w:val="28"/>
          <w:szCs w:val="28"/>
        </w:rPr>
        <w:t>части 1</w:t>
      </w:r>
      <w:r w:rsidR="00923E90">
        <w:rPr>
          <w:rFonts w:ascii="Times New Roman" w:eastAsia="Calibri" w:hAnsi="Times New Roman" w:cs="Times New Roman"/>
          <w:sz w:val="28"/>
          <w:szCs w:val="28"/>
        </w:rPr>
        <w:t>–</w:t>
      </w:r>
      <w:r w:rsidR="00D3478E" w:rsidRPr="00D3478E">
        <w:rPr>
          <w:rFonts w:ascii="Times New Roman" w:eastAsia="Calibri" w:hAnsi="Times New Roman" w:cs="Times New Roman"/>
          <w:sz w:val="28"/>
          <w:szCs w:val="28"/>
        </w:rPr>
        <w:t xml:space="preserve">14 заданий, в </w:t>
      </w:r>
      <w:r w:rsidR="00D3478E" w:rsidRPr="00D3478E">
        <w:rPr>
          <w:rFonts w:ascii="Times New Roman" w:eastAsia="Calibri" w:hAnsi="Times New Roman" w:cs="Times New Roman"/>
          <w:iCs/>
          <w:sz w:val="28"/>
          <w:szCs w:val="28"/>
        </w:rPr>
        <w:t xml:space="preserve">части </w:t>
      </w:r>
      <w:r w:rsidR="00D3478E" w:rsidRPr="00923E90">
        <w:rPr>
          <w:rFonts w:ascii="Times New Roman" w:eastAsia="Calibri" w:hAnsi="Times New Roman" w:cs="Times New Roman"/>
          <w:iCs/>
          <w:sz w:val="28"/>
          <w:szCs w:val="28"/>
        </w:rPr>
        <w:t>2</w:t>
      </w:r>
      <w:r w:rsidR="00923E90" w:rsidRPr="00923E90">
        <w:rPr>
          <w:rFonts w:ascii="Times New Roman" w:eastAsia="Calibri" w:hAnsi="Times New Roman" w:cs="Times New Roman"/>
          <w:iCs/>
          <w:sz w:val="28"/>
          <w:szCs w:val="28"/>
        </w:rPr>
        <w:t>–</w:t>
      </w:r>
      <w:r w:rsidRPr="00923E90">
        <w:rPr>
          <w:rFonts w:ascii="Times New Roman" w:eastAsia="Calibri" w:hAnsi="Times New Roman" w:cs="Times New Roman"/>
          <w:sz w:val="28"/>
          <w:szCs w:val="28"/>
        </w:rPr>
        <w:t>3</w:t>
      </w:r>
      <w:r>
        <w:rPr>
          <w:rFonts w:ascii="Times New Roman" w:eastAsia="Calibri" w:hAnsi="Times New Roman" w:cs="Times New Roman"/>
          <w:sz w:val="28"/>
          <w:szCs w:val="28"/>
        </w:rPr>
        <w:t xml:space="preserve"> задания, </w:t>
      </w:r>
    </w:p>
    <w:p w:rsidR="00D3478E" w:rsidRPr="00D3478E" w:rsidRDefault="00923E90" w:rsidP="00D3478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75CCF">
        <w:rPr>
          <w:rFonts w:ascii="Times New Roman" w:eastAsia="Calibri" w:hAnsi="Times New Roman" w:cs="Times New Roman"/>
          <w:sz w:val="28"/>
          <w:szCs w:val="28"/>
        </w:rPr>
        <w:t>модуль «Геометрия</w:t>
      </w:r>
      <w:r w:rsidR="00D3478E" w:rsidRPr="00D3478E">
        <w:rPr>
          <w:rFonts w:ascii="Times New Roman" w:eastAsia="Calibri" w:hAnsi="Times New Roman" w:cs="Times New Roman"/>
          <w:sz w:val="28"/>
          <w:szCs w:val="28"/>
        </w:rPr>
        <w:t xml:space="preserve">», в </w:t>
      </w:r>
      <w:r w:rsidR="00D3478E" w:rsidRPr="00D3478E">
        <w:rPr>
          <w:rFonts w:ascii="Times New Roman" w:eastAsia="Calibri" w:hAnsi="Times New Roman" w:cs="Times New Roman"/>
          <w:iCs/>
          <w:sz w:val="28"/>
          <w:szCs w:val="28"/>
        </w:rPr>
        <w:t>части 1</w:t>
      </w:r>
      <w:r>
        <w:rPr>
          <w:rFonts w:ascii="Times New Roman" w:eastAsia="Calibri" w:hAnsi="Times New Roman" w:cs="Times New Roman"/>
          <w:iCs/>
          <w:sz w:val="28"/>
          <w:szCs w:val="28"/>
        </w:rPr>
        <w:t>–</w:t>
      </w:r>
      <w:r w:rsidR="00D3478E" w:rsidRPr="00D3478E">
        <w:rPr>
          <w:rFonts w:ascii="Times New Roman" w:eastAsia="Calibri" w:hAnsi="Times New Roman" w:cs="Times New Roman"/>
          <w:sz w:val="28"/>
          <w:szCs w:val="28"/>
        </w:rPr>
        <w:t xml:space="preserve">6 заданий, в </w:t>
      </w:r>
      <w:r w:rsidR="00D3478E" w:rsidRPr="00D3478E">
        <w:rPr>
          <w:rFonts w:ascii="Times New Roman" w:eastAsia="Calibri" w:hAnsi="Times New Roman" w:cs="Times New Roman"/>
          <w:iCs/>
          <w:sz w:val="28"/>
          <w:szCs w:val="28"/>
        </w:rPr>
        <w:t xml:space="preserve">части </w:t>
      </w:r>
      <w:r w:rsidR="00D3478E" w:rsidRPr="00075CCF">
        <w:rPr>
          <w:rFonts w:ascii="Times New Roman" w:eastAsia="Calibri" w:hAnsi="Times New Roman" w:cs="Times New Roman"/>
          <w:iCs/>
          <w:sz w:val="28"/>
          <w:szCs w:val="28"/>
        </w:rPr>
        <w:t>2</w:t>
      </w:r>
      <w:r>
        <w:rPr>
          <w:rFonts w:ascii="Times New Roman" w:eastAsia="Calibri" w:hAnsi="Times New Roman" w:cs="Times New Roman"/>
          <w:iCs/>
          <w:sz w:val="28"/>
          <w:szCs w:val="28"/>
        </w:rPr>
        <w:t>–</w:t>
      </w:r>
      <w:r w:rsidR="00D3478E" w:rsidRPr="00D3478E">
        <w:rPr>
          <w:rFonts w:ascii="Times New Roman" w:eastAsia="Calibri" w:hAnsi="Times New Roman" w:cs="Times New Roman"/>
          <w:sz w:val="28"/>
          <w:szCs w:val="28"/>
        </w:rPr>
        <w:t>3 задания. Всего в работе 26 заданий, из которых 20 заданий базового уровня, 4 задания повышенного уровня и 2 задания высокого уровня.</w:t>
      </w:r>
    </w:p>
    <w:p w:rsidR="00D3478E" w:rsidRPr="00923E90" w:rsidRDefault="00D3478E" w:rsidP="00923E90">
      <w:pPr>
        <w:autoSpaceDE w:val="0"/>
        <w:autoSpaceDN w:val="0"/>
        <w:adjustRightInd w:val="0"/>
        <w:ind w:firstLine="708"/>
        <w:jc w:val="both"/>
        <w:rPr>
          <w:rFonts w:ascii="Times New Roman" w:eastAsia="TimesNewRomanPSMT" w:hAnsi="Times New Roman" w:cs="Times New Roman"/>
          <w:sz w:val="28"/>
          <w:szCs w:val="28"/>
        </w:rPr>
      </w:pPr>
      <w:r w:rsidRPr="00923E90">
        <w:rPr>
          <w:rFonts w:ascii="Times New Roman" w:eastAsia="TimesNewRomanPSMT" w:hAnsi="Times New Roman" w:cs="Times New Roman"/>
          <w:sz w:val="28"/>
          <w:szCs w:val="28"/>
        </w:rPr>
        <w:t xml:space="preserve">Количество заданий и максимальный первичный балл оставлены без изменений: максимальный балл за выполнение каждого задания первой части работы – 1, каждого задания второй части – 2. Максимальный первичный балл за выполнение всей работы составил </w:t>
      </w:r>
      <w:r w:rsidR="00923E90">
        <w:rPr>
          <w:rFonts w:ascii="Times New Roman" w:eastAsia="TimesNewRomanPSMT" w:hAnsi="Times New Roman" w:cs="Times New Roman"/>
          <w:sz w:val="28"/>
          <w:szCs w:val="28"/>
        </w:rPr>
        <w:t>–</w:t>
      </w:r>
      <w:r w:rsidR="00075CCF" w:rsidRPr="00923E90">
        <w:rPr>
          <w:rFonts w:ascii="Times New Roman" w:eastAsia="TimesNewRomanPSMT" w:hAnsi="Times New Roman" w:cs="Times New Roman"/>
          <w:sz w:val="28"/>
          <w:szCs w:val="28"/>
        </w:rPr>
        <w:t xml:space="preserve"> </w:t>
      </w:r>
      <w:r w:rsidRPr="00923E90">
        <w:rPr>
          <w:rFonts w:ascii="Times New Roman" w:eastAsia="TimesNewRomanPSMT" w:hAnsi="Times New Roman" w:cs="Times New Roman"/>
          <w:sz w:val="28"/>
          <w:szCs w:val="28"/>
        </w:rPr>
        <w:t>32.</w:t>
      </w:r>
    </w:p>
    <w:p w:rsidR="00D3478E" w:rsidRPr="00D3478E" w:rsidRDefault="00D3478E" w:rsidP="00D3478E">
      <w:pPr>
        <w:autoSpaceDE w:val="0"/>
        <w:autoSpaceDN w:val="0"/>
        <w:adjustRightInd w:val="0"/>
        <w:ind w:firstLine="708"/>
        <w:jc w:val="both"/>
        <w:rPr>
          <w:rFonts w:ascii="Times New Roman" w:eastAsia="TimesNewRomanPSMT" w:hAnsi="Times New Roman" w:cs="Times New Roman"/>
          <w:sz w:val="28"/>
          <w:szCs w:val="28"/>
        </w:rPr>
      </w:pPr>
      <w:r w:rsidRPr="00D3478E">
        <w:rPr>
          <w:rFonts w:ascii="Times New Roman" w:eastAsia="TimesNewRomanPSMT" w:hAnsi="Times New Roman" w:cs="Times New Roman"/>
          <w:sz w:val="28"/>
          <w:szCs w:val="28"/>
        </w:rPr>
        <w:t>Минимальный результат выполнения экзаменационной работы, свидетельствующий об освоении федерального компонента образовательного стандарта в предметной области «Математика» составил 8 баллов, набранных в сумме за выполнение заданий двух модулей, при условии, что из них не менее 2-х баллов по модулю «Геометрия.</w:t>
      </w:r>
    </w:p>
    <w:p w:rsidR="00F95D25" w:rsidRDefault="00D3478E" w:rsidP="00D3478E">
      <w:pPr>
        <w:autoSpaceDE w:val="0"/>
        <w:autoSpaceDN w:val="0"/>
        <w:adjustRightInd w:val="0"/>
        <w:ind w:firstLine="708"/>
        <w:jc w:val="both"/>
        <w:rPr>
          <w:rFonts w:ascii="Times New Roman" w:hAnsi="Times New Roman" w:cs="Times New Roman"/>
          <w:bCs/>
          <w:sz w:val="28"/>
          <w:szCs w:val="28"/>
        </w:rPr>
      </w:pPr>
      <w:r w:rsidRPr="00D3478E">
        <w:rPr>
          <w:rFonts w:ascii="Times New Roman" w:hAnsi="Times New Roman" w:cs="Times New Roman"/>
          <w:bCs/>
          <w:sz w:val="28"/>
          <w:szCs w:val="28"/>
        </w:rPr>
        <w:t>Оценивание результатов выполнения работ учащимися в 201</w:t>
      </w:r>
      <w:r>
        <w:rPr>
          <w:rFonts w:ascii="Times New Roman" w:hAnsi="Times New Roman" w:cs="Times New Roman"/>
          <w:bCs/>
          <w:sz w:val="28"/>
          <w:szCs w:val="28"/>
        </w:rPr>
        <w:t>9</w:t>
      </w:r>
      <w:r w:rsidRPr="00D3478E">
        <w:rPr>
          <w:rFonts w:ascii="Times New Roman" w:hAnsi="Times New Roman" w:cs="Times New Roman"/>
          <w:bCs/>
          <w:sz w:val="28"/>
          <w:szCs w:val="28"/>
        </w:rPr>
        <w:t xml:space="preserve"> г., как и в предыдущие годы, осуществлялось с помощью двух количественных показателей: традиционной отметки и первичного балла, назначение которого – расширение диапазона традиционных отметок, расширение диапазона отметок «4» и «5» и более детальная их дифференциация (таблицы 1-4).</w:t>
      </w:r>
      <w:r>
        <w:rPr>
          <w:rFonts w:ascii="Times New Roman" w:hAnsi="Times New Roman" w:cs="Times New Roman"/>
          <w:bCs/>
          <w:sz w:val="28"/>
          <w:szCs w:val="28"/>
        </w:rPr>
        <w:t xml:space="preserve"> </w:t>
      </w:r>
    </w:p>
    <w:p w:rsidR="00D3478E" w:rsidRPr="00075CCF" w:rsidRDefault="00D3478E" w:rsidP="00D3478E">
      <w:pPr>
        <w:autoSpaceDE w:val="0"/>
        <w:autoSpaceDN w:val="0"/>
        <w:adjustRightInd w:val="0"/>
        <w:ind w:firstLine="708"/>
        <w:jc w:val="both"/>
        <w:rPr>
          <w:rFonts w:ascii="Times New Roman" w:hAnsi="Times New Roman" w:cs="Times New Roman"/>
          <w:bCs/>
          <w:sz w:val="28"/>
          <w:szCs w:val="28"/>
        </w:rPr>
      </w:pPr>
      <w:r w:rsidRPr="00075CCF">
        <w:rPr>
          <w:rFonts w:ascii="Times New Roman" w:hAnsi="Times New Roman" w:cs="Times New Roman"/>
          <w:bCs/>
          <w:sz w:val="28"/>
          <w:szCs w:val="28"/>
        </w:rPr>
        <w:t xml:space="preserve">Таблицы 1-4. Шкалы пересчета первичных баллов за выполнение экзаменационной работы в отметку по математике </w:t>
      </w:r>
    </w:p>
    <w:p w:rsidR="00D3478E" w:rsidRPr="00D3478E" w:rsidRDefault="00D3478E" w:rsidP="00923E90">
      <w:pPr>
        <w:jc w:val="both"/>
        <w:rPr>
          <w:rFonts w:ascii="Times New Roman" w:hAnsi="Times New Roman" w:cs="Times New Roman"/>
          <w:color w:val="000000"/>
          <w:sz w:val="28"/>
          <w:szCs w:val="28"/>
        </w:rPr>
      </w:pPr>
      <w:r w:rsidRPr="00D3478E">
        <w:rPr>
          <w:rFonts w:ascii="Times New Roman" w:hAnsi="Times New Roman" w:cs="Times New Roman"/>
          <w:sz w:val="28"/>
          <w:szCs w:val="28"/>
        </w:rPr>
        <w:t>Таблица 1</w:t>
      </w:r>
      <w:r w:rsidR="00923E90">
        <w:rPr>
          <w:rFonts w:ascii="Times New Roman" w:hAnsi="Times New Roman" w:cs="Times New Roman"/>
          <w:sz w:val="28"/>
          <w:szCs w:val="28"/>
        </w:rPr>
        <w:t>.</w:t>
      </w:r>
      <w:r w:rsidRPr="00D3478E">
        <w:rPr>
          <w:rFonts w:ascii="Times New Roman" w:hAnsi="Times New Roman" w:cs="Times New Roman"/>
          <w:sz w:val="28"/>
          <w:szCs w:val="28"/>
        </w:rPr>
        <w:t xml:space="preserve"> </w:t>
      </w:r>
      <w:r w:rsidRPr="00D3478E">
        <w:rPr>
          <w:rFonts w:ascii="Times New Roman" w:hAnsi="Times New Roman" w:cs="Times New Roman"/>
          <w:color w:val="000000"/>
          <w:sz w:val="28"/>
          <w:szCs w:val="28"/>
        </w:rPr>
        <w:t>Перевод первичных баллов, набранных на ОГЭ по математике, в 5</w:t>
      </w:r>
      <w:r w:rsidR="00923E90">
        <w:rPr>
          <w:rFonts w:ascii="Times New Roman" w:hAnsi="Times New Roman" w:cs="Times New Roman"/>
          <w:color w:val="000000"/>
          <w:sz w:val="28"/>
          <w:szCs w:val="28"/>
        </w:rPr>
        <w:t>-</w:t>
      </w:r>
      <w:r w:rsidRPr="00D3478E">
        <w:rPr>
          <w:rFonts w:ascii="Times New Roman" w:hAnsi="Times New Roman" w:cs="Times New Roman"/>
          <w:color w:val="000000"/>
          <w:sz w:val="28"/>
          <w:szCs w:val="28"/>
        </w:rPr>
        <w:t>ба</w:t>
      </w:r>
      <w:r w:rsidR="00923E90">
        <w:rPr>
          <w:rFonts w:ascii="Times New Roman" w:hAnsi="Times New Roman" w:cs="Times New Roman"/>
          <w:color w:val="000000"/>
          <w:sz w:val="28"/>
          <w:szCs w:val="28"/>
        </w:rPr>
        <w:t>л</w:t>
      </w:r>
      <w:r w:rsidRPr="00D3478E">
        <w:rPr>
          <w:rFonts w:ascii="Times New Roman" w:hAnsi="Times New Roman" w:cs="Times New Roman"/>
          <w:color w:val="000000"/>
          <w:sz w:val="28"/>
          <w:szCs w:val="28"/>
        </w:rPr>
        <w:t>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914"/>
        <w:gridCol w:w="1914"/>
        <w:gridCol w:w="1914"/>
        <w:gridCol w:w="1666"/>
      </w:tblGrid>
      <w:tr w:rsidR="00D3478E" w:rsidRPr="00D3478E" w:rsidTr="00075CCF">
        <w:tc>
          <w:tcPr>
            <w:tcW w:w="1806" w:type="dxa"/>
            <w:shd w:val="clear" w:color="auto" w:fill="auto"/>
          </w:tcPr>
          <w:p w:rsidR="00D3478E" w:rsidRPr="00D3478E" w:rsidRDefault="00D3478E" w:rsidP="00800D4B">
            <w:pPr>
              <w:rPr>
                <w:rFonts w:ascii="Times New Roman" w:hAnsi="Times New Roman" w:cs="Times New Roman"/>
              </w:rPr>
            </w:pPr>
            <w:r w:rsidRPr="00D3478E">
              <w:rPr>
                <w:rFonts w:ascii="Times New Roman" w:hAnsi="Times New Roman" w:cs="Times New Roman"/>
              </w:rPr>
              <w:t>Отметка</w:t>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«2»</w:t>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«3»</w:t>
            </w:r>
            <w:r w:rsidRPr="00D3478E">
              <w:rPr>
                <w:rStyle w:val="ae"/>
                <w:rFonts w:ascii="Times New Roman" w:hAnsi="Times New Roman" w:cs="Times New Roman"/>
              </w:rPr>
              <w:footnoteReference w:id="1"/>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«4»</w:t>
            </w:r>
            <w:r w:rsidRPr="00D3478E">
              <w:rPr>
                <w:rStyle w:val="ae"/>
                <w:rFonts w:ascii="Times New Roman" w:hAnsi="Times New Roman" w:cs="Times New Roman"/>
              </w:rPr>
              <w:t>1</w:t>
            </w:r>
          </w:p>
        </w:tc>
        <w:tc>
          <w:tcPr>
            <w:tcW w:w="1666"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«5»</w:t>
            </w:r>
            <w:r w:rsidRPr="00D3478E">
              <w:rPr>
                <w:rStyle w:val="ae"/>
                <w:rFonts w:ascii="Times New Roman" w:hAnsi="Times New Roman" w:cs="Times New Roman"/>
              </w:rPr>
              <w:t>1</w:t>
            </w:r>
          </w:p>
        </w:tc>
      </w:tr>
      <w:tr w:rsidR="00D3478E" w:rsidRPr="00D3478E" w:rsidTr="00075CCF">
        <w:tc>
          <w:tcPr>
            <w:tcW w:w="1806" w:type="dxa"/>
            <w:shd w:val="clear" w:color="auto" w:fill="auto"/>
          </w:tcPr>
          <w:p w:rsidR="00D3478E" w:rsidRPr="00D3478E" w:rsidRDefault="00D3478E" w:rsidP="00800D4B">
            <w:pPr>
              <w:rPr>
                <w:rFonts w:ascii="Times New Roman" w:hAnsi="Times New Roman" w:cs="Times New Roman"/>
              </w:rPr>
            </w:pPr>
            <w:r w:rsidRPr="00D3478E">
              <w:rPr>
                <w:rFonts w:ascii="Times New Roman" w:hAnsi="Times New Roman" w:cs="Times New Roman"/>
              </w:rPr>
              <w:t xml:space="preserve">Интервал </w:t>
            </w:r>
            <w:r w:rsidRPr="00D3478E">
              <w:rPr>
                <w:rFonts w:ascii="Times New Roman" w:hAnsi="Times New Roman" w:cs="Times New Roman"/>
              </w:rPr>
              <w:lastRenderedPageBreak/>
              <w:t>первичных баллов</w:t>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lastRenderedPageBreak/>
              <w:t>0 – 7</w:t>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8 – 14</w:t>
            </w:r>
          </w:p>
        </w:tc>
        <w:tc>
          <w:tcPr>
            <w:tcW w:w="1914"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15 – 21</w:t>
            </w:r>
          </w:p>
        </w:tc>
        <w:tc>
          <w:tcPr>
            <w:tcW w:w="1666" w:type="dxa"/>
            <w:shd w:val="clear" w:color="auto" w:fill="auto"/>
          </w:tcPr>
          <w:p w:rsidR="00D3478E" w:rsidRPr="00D3478E" w:rsidRDefault="00D3478E" w:rsidP="00800D4B">
            <w:pPr>
              <w:jc w:val="center"/>
              <w:rPr>
                <w:rFonts w:ascii="Times New Roman" w:hAnsi="Times New Roman" w:cs="Times New Roman"/>
              </w:rPr>
            </w:pPr>
            <w:r w:rsidRPr="00D3478E">
              <w:rPr>
                <w:rFonts w:ascii="Times New Roman" w:hAnsi="Times New Roman" w:cs="Times New Roman"/>
              </w:rPr>
              <w:t>22 - 32</w:t>
            </w:r>
          </w:p>
        </w:tc>
      </w:tr>
    </w:tbl>
    <w:p w:rsidR="00F95D25" w:rsidRPr="00F95D25" w:rsidRDefault="00D3478E" w:rsidP="005B418D">
      <w:pPr>
        <w:rPr>
          <w:rFonts w:ascii="Times New Roman" w:hAnsi="Times New Roman" w:cs="Times New Roman"/>
          <w:sz w:val="16"/>
          <w:szCs w:val="16"/>
        </w:rPr>
      </w:pPr>
      <w:r w:rsidRPr="00D3478E">
        <w:rPr>
          <w:rFonts w:ascii="Times New Roman" w:hAnsi="Times New Roman" w:cs="Times New Roman"/>
          <w:sz w:val="28"/>
          <w:szCs w:val="28"/>
        </w:rPr>
        <w:lastRenderedPageBreak/>
        <w:t xml:space="preserve"> </w:t>
      </w:r>
    </w:p>
    <w:p w:rsidR="00D3478E" w:rsidRPr="00D3478E" w:rsidRDefault="00D3478E" w:rsidP="00923E90">
      <w:pPr>
        <w:jc w:val="both"/>
        <w:rPr>
          <w:rFonts w:ascii="Times New Roman" w:hAnsi="Times New Roman" w:cs="Times New Roman"/>
          <w:sz w:val="28"/>
          <w:szCs w:val="28"/>
        </w:rPr>
      </w:pPr>
      <w:r w:rsidRPr="00D3478E">
        <w:rPr>
          <w:rFonts w:ascii="Times New Roman" w:hAnsi="Times New Roman" w:cs="Times New Roman"/>
          <w:sz w:val="28"/>
          <w:szCs w:val="28"/>
        </w:rPr>
        <w:t>Таблица 2. Перевод первичных баллов, набранных на ГВЭ по математике в письменной форме для обучающихся без ОВЗ и с ОВЗ (за исключением участников с задержкой психического развития</w:t>
      </w:r>
      <w:r w:rsidR="00075CCF">
        <w:rPr>
          <w:rFonts w:ascii="Times New Roman" w:hAnsi="Times New Roman" w:cs="Times New Roman"/>
          <w:sz w:val="28"/>
          <w:szCs w:val="28"/>
        </w:rPr>
        <w:t>)</w:t>
      </w:r>
      <w:r w:rsidRPr="00D3478E">
        <w:rPr>
          <w:rFonts w:ascii="Times New Roman" w:hAnsi="Times New Roman" w:cs="Times New Roman"/>
          <w:sz w:val="28"/>
          <w:szCs w:val="28"/>
        </w:rPr>
        <w:t>, в 5</w:t>
      </w:r>
      <w:r w:rsidR="00923E90">
        <w:rPr>
          <w:rFonts w:ascii="Times New Roman" w:hAnsi="Times New Roman" w:cs="Times New Roman"/>
          <w:sz w:val="28"/>
          <w:szCs w:val="28"/>
        </w:rPr>
        <w:t>-</w:t>
      </w:r>
      <w:r w:rsidRPr="00D3478E">
        <w:rPr>
          <w:rFonts w:ascii="Times New Roman" w:hAnsi="Times New Roman" w:cs="Times New Roman"/>
          <w:sz w:val="28"/>
          <w:szCs w:val="28"/>
        </w:rPr>
        <w:t>бал</w:t>
      </w:r>
      <w:r w:rsidR="00923E90">
        <w:rPr>
          <w:rFonts w:ascii="Times New Roman" w:hAnsi="Times New Roman" w:cs="Times New Roman"/>
          <w:sz w:val="28"/>
          <w:szCs w:val="28"/>
        </w:rPr>
        <w:t>л</w:t>
      </w:r>
      <w:r w:rsidRPr="00D3478E">
        <w:rPr>
          <w:rFonts w:ascii="Times New Roman" w:hAnsi="Times New Roman" w:cs="Times New Roman"/>
          <w:sz w:val="28"/>
          <w:szCs w:val="28"/>
        </w:rPr>
        <w:t>ьную отметку.</w:t>
      </w:r>
    </w:p>
    <w:tbl>
      <w:tblPr>
        <w:tblW w:w="4910" w:type="pct"/>
        <w:tblCellMar>
          <w:left w:w="40" w:type="dxa"/>
          <w:right w:w="40" w:type="dxa"/>
        </w:tblCellMar>
        <w:tblLook w:val="0000"/>
      </w:tblPr>
      <w:tblGrid>
        <w:gridCol w:w="2034"/>
        <w:gridCol w:w="2139"/>
        <w:gridCol w:w="1984"/>
        <w:gridCol w:w="1986"/>
        <w:gridCol w:w="1957"/>
      </w:tblGrid>
      <w:tr w:rsidR="00D3478E" w:rsidRPr="00D3478E" w:rsidTr="00075CCF">
        <w:tc>
          <w:tcPr>
            <w:tcW w:w="1007"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rPr>
                <w:rFonts w:ascii="Times New Roman" w:hAnsi="Times New Roman" w:cs="Times New Roman"/>
              </w:rPr>
            </w:pPr>
            <w:r w:rsidRPr="00D3478E">
              <w:rPr>
                <w:rFonts w:ascii="Times New Roman" w:hAnsi="Times New Roman" w:cs="Times New Roman"/>
              </w:rPr>
              <w:t>Отметка</w:t>
            </w:r>
          </w:p>
        </w:tc>
        <w:tc>
          <w:tcPr>
            <w:tcW w:w="1059"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«2»</w:t>
            </w:r>
          </w:p>
        </w:tc>
        <w:tc>
          <w:tcPr>
            <w:tcW w:w="982"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«3»</w:t>
            </w:r>
          </w:p>
        </w:tc>
        <w:tc>
          <w:tcPr>
            <w:tcW w:w="983"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«4»</w:t>
            </w:r>
          </w:p>
        </w:tc>
        <w:tc>
          <w:tcPr>
            <w:tcW w:w="969"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«5»</w:t>
            </w:r>
          </w:p>
        </w:tc>
      </w:tr>
      <w:tr w:rsidR="00D3478E" w:rsidRPr="00D3478E" w:rsidTr="00F95D25">
        <w:trPr>
          <w:trHeight w:val="634"/>
        </w:trPr>
        <w:tc>
          <w:tcPr>
            <w:tcW w:w="1007"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rPr>
                <w:rFonts w:ascii="Times New Roman" w:hAnsi="Times New Roman" w:cs="Times New Roman"/>
              </w:rPr>
            </w:pPr>
            <w:r w:rsidRPr="00D3478E">
              <w:rPr>
                <w:rFonts w:ascii="Times New Roman" w:hAnsi="Times New Roman" w:cs="Times New Roman"/>
              </w:rPr>
              <w:t>Интервал первичных баллов</w:t>
            </w:r>
          </w:p>
        </w:tc>
        <w:tc>
          <w:tcPr>
            <w:tcW w:w="1059"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0–3</w:t>
            </w:r>
          </w:p>
        </w:tc>
        <w:tc>
          <w:tcPr>
            <w:tcW w:w="982"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4–6</w:t>
            </w:r>
          </w:p>
        </w:tc>
        <w:tc>
          <w:tcPr>
            <w:tcW w:w="983"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5"/>
              <w:widowControl/>
              <w:spacing w:before="120" w:after="120" w:line="240" w:lineRule="auto"/>
              <w:ind w:firstLine="709"/>
              <w:jc w:val="left"/>
            </w:pPr>
            <w:r w:rsidRPr="00D3478E">
              <w:rPr>
                <w:rStyle w:val="FontStyle31"/>
              </w:rPr>
              <w:t>7–9</w:t>
            </w:r>
          </w:p>
        </w:tc>
        <w:tc>
          <w:tcPr>
            <w:tcW w:w="969"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5"/>
              <w:widowControl/>
              <w:spacing w:before="120" w:after="120" w:line="240" w:lineRule="auto"/>
              <w:ind w:firstLine="709"/>
              <w:jc w:val="left"/>
            </w:pPr>
            <w:r w:rsidRPr="00D3478E">
              <w:t>10</w:t>
            </w:r>
            <w:r w:rsidRPr="00D3478E">
              <w:rPr>
                <w:rStyle w:val="FontStyle31"/>
              </w:rPr>
              <w:t>–14</w:t>
            </w:r>
          </w:p>
        </w:tc>
      </w:tr>
    </w:tbl>
    <w:p w:rsidR="00D3478E" w:rsidRPr="00D3478E" w:rsidRDefault="00D3478E" w:rsidP="005B418D">
      <w:pPr>
        <w:jc w:val="both"/>
        <w:rPr>
          <w:rFonts w:ascii="Times New Roman" w:hAnsi="Times New Roman" w:cs="Times New Roman"/>
          <w:sz w:val="16"/>
          <w:szCs w:val="16"/>
        </w:rPr>
      </w:pPr>
    </w:p>
    <w:p w:rsidR="00D3478E" w:rsidRPr="00D3478E" w:rsidRDefault="00D3478E" w:rsidP="00923E90">
      <w:pPr>
        <w:jc w:val="both"/>
        <w:rPr>
          <w:rFonts w:ascii="Times New Roman" w:hAnsi="Times New Roman" w:cs="Times New Roman"/>
          <w:sz w:val="28"/>
          <w:szCs w:val="28"/>
        </w:rPr>
      </w:pPr>
      <w:r w:rsidRPr="00D3478E">
        <w:rPr>
          <w:rFonts w:ascii="Times New Roman" w:hAnsi="Times New Roman" w:cs="Times New Roman"/>
          <w:sz w:val="28"/>
          <w:szCs w:val="28"/>
        </w:rPr>
        <w:t xml:space="preserve">Таблица 3. </w:t>
      </w:r>
      <w:proofErr w:type="gramStart"/>
      <w:r w:rsidRPr="00D3478E">
        <w:rPr>
          <w:rFonts w:ascii="Times New Roman" w:hAnsi="Times New Roman" w:cs="Times New Roman"/>
          <w:sz w:val="28"/>
          <w:szCs w:val="28"/>
        </w:rPr>
        <w:t>Перевод первичных баллов, набранных на ГВЭ по математике в письменной форме для обучающихся с задержкой психического развития, в 5</w:t>
      </w:r>
      <w:r w:rsidR="00923E90">
        <w:rPr>
          <w:rFonts w:ascii="Times New Roman" w:hAnsi="Times New Roman" w:cs="Times New Roman"/>
          <w:sz w:val="28"/>
          <w:szCs w:val="28"/>
        </w:rPr>
        <w:t>-</w:t>
      </w:r>
      <w:r w:rsidRPr="00D3478E">
        <w:rPr>
          <w:rFonts w:ascii="Times New Roman" w:hAnsi="Times New Roman" w:cs="Times New Roman"/>
          <w:sz w:val="28"/>
          <w:szCs w:val="28"/>
        </w:rPr>
        <w:t>бал</w:t>
      </w:r>
      <w:r w:rsidR="00923E90">
        <w:rPr>
          <w:rFonts w:ascii="Times New Roman" w:hAnsi="Times New Roman" w:cs="Times New Roman"/>
          <w:sz w:val="28"/>
          <w:szCs w:val="28"/>
        </w:rPr>
        <w:t>л</w:t>
      </w:r>
      <w:r w:rsidRPr="00D3478E">
        <w:rPr>
          <w:rFonts w:ascii="Times New Roman" w:hAnsi="Times New Roman" w:cs="Times New Roman"/>
          <w:sz w:val="28"/>
          <w:szCs w:val="28"/>
        </w:rPr>
        <w:t>ьную отметку.</w:t>
      </w:r>
      <w:proofErr w:type="gramEnd"/>
    </w:p>
    <w:tbl>
      <w:tblPr>
        <w:tblW w:w="4904" w:type="pct"/>
        <w:tblCellMar>
          <w:left w:w="40" w:type="dxa"/>
          <w:right w:w="40" w:type="dxa"/>
        </w:tblCellMar>
        <w:tblLook w:val="0000"/>
      </w:tblPr>
      <w:tblGrid>
        <w:gridCol w:w="2034"/>
        <w:gridCol w:w="2139"/>
        <w:gridCol w:w="1985"/>
        <w:gridCol w:w="1987"/>
        <w:gridCol w:w="1943"/>
      </w:tblGrid>
      <w:tr w:rsidR="00D3478E" w:rsidRPr="00D3478E" w:rsidTr="00075CCF">
        <w:tc>
          <w:tcPr>
            <w:tcW w:w="1008"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rPr>
                <w:rFonts w:ascii="Times New Roman" w:hAnsi="Times New Roman" w:cs="Times New Roman"/>
              </w:rPr>
            </w:pPr>
            <w:r w:rsidRPr="00D3478E">
              <w:rPr>
                <w:rFonts w:ascii="Times New Roman" w:hAnsi="Times New Roman" w:cs="Times New Roman"/>
              </w:rPr>
              <w:t>Отметка</w:t>
            </w:r>
          </w:p>
        </w:tc>
        <w:tc>
          <w:tcPr>
            <w:tcW w:w="1060"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«2»</w:t>
            </w:r>
          </w:p>
        </w:tc>
        <w:tc>
          <w:tcPr>
            <w:tcW w:w="984"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«3»</w:t>
            </w:r>
          </w:p>
        </w:tc>
        <w:tc>
          <w:tcPr>
            <w:tcW w:w="985"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«4»</w:t>
            </w:r>
          </w:p>
        </w:tc>
        <w:tc>
          <w:tcPr>
            <w:tcW w:w="963"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«5»</w:t>
            </w:r>
          </w:p>
        </w:tc>
      </w:tr>
      <w:tr w:rsidR="00D3478E" w:rsidRPr="00D3478E" w:rsidTr="00075CCF">
        <w:trPr>
          <w:trHeight w:val="687"/>
        </w:trPr>
        <w:tc>
          <w:tcPr>
            <w:tcW w:w="1008" w:type="pct"/>
            <w:tcBorders>
              <w:top w:val="single" w:sz="6" w:space="0" w:color="auto"/>
              <w:left w:val="single" w:sz="6" w:space="0" w:color="auto"/>
              <w:bottom w:val="single" w:sz="6" w:space="0" w:color="auto"/>
              <w:right w:val="single" w:sz="6" w:space="0" w:color="auto"/>
            </w:tcBorders>
          </w:tcPr>
          <w:p w:rsidR="00D3478E" w:rsidRPr="00D3478E" w:rsidRDefault="00D3478E" w:rsidP="00800D4B">
            <w:pPr>
              <w:rPr>
                <w:rFonts w:ascii="Times New Roman" w:hAnsi="Times New Roman" w:cs="Times New Roman"/>
              </w:rPr>
            </w:pPr>
            <w:r w:rsidRPr="00D3478E">
              <w:rPr>
                <w:rFonts w:ascii="Times New Roman" w:hAnsi="Times New Roman" w:cs="Times New Roman"/>
              </w:rPr>
              <w:t>Интервал первичных баллов</w:t>
            </w:r>
          </w:p>
        </w:tc>
        <w:tc>
          <w:tcPr>
            <w:tcW w:w="1060"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0–2</w:t>
            </w:r>
          </w:p>
        </w:tc>
        <w:tc>
          <w:tcPr>
            <w:tcW w:w="984"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16"/>
              <w:widowControl/>
              <w:spacing w:before="120" w:after="120" w:line="240" w:lineRule="auto"/>
              <w:ind w:firstLine="709"/>
              <w:rPr>
                <w:rStyle w:val="FontStyle31"/>
              </w:rPr>
            </w:pPr>
            <w:r w:rsidRPr="00D3478E">
              <w:rPr>
                <w:rStyle w:val="FontStyle31"/>
              </w:rPr>
              <w:t>3–5</w:t>
            </w:r>
          </w:p>
        </w:tc>
        <w:tc>
          <w:tcPr>
            <w:tcW w:w="985"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5"/>
              <w:widowControl/>
              <w:spacing w:before="120" w:after="120" w:line="240" w:lineRule="auto"/>
              <w:ind w:firstLine="709"/>
              <w:jc w:val="left"/>
            </w:pPr>
            <w:r w:rsidRPr="00D3478E">
              <w:rPr>
                <w:rStyle w:val="FontStyle31"/>
              </w:rPr>
              <w:t>6–8</w:t>
            </w:r>
          </w:p>
        </w:tc>
        <w:tc>
          <w:tcPr>
            <w:tcW w:w="963" w:type="pct"/>
            <w:tcBorders>
              <w:top w:val="single" w:sz="6" w:space="0" w:color="auto"/>
              <w:left w:val="single" w:sz="6" w:space="0" w:color="auto"/>
              <w:bottom w:val="single" w:sz="6" w:space="0" w:color="auto"/>
              <w:right w:val="single" w:sz="6" w:space="0" w:color="auto"/>
            </w:tcBorders>
            <w:vAlign w:val="center"/>
          </w:tcPr>
          <w:p w:rsidR="00D3478E" w:rsidRPr="00D3478E" w:rsidRDefault="00D3478E" w:rsidP="00800D4B">
            <w:pPr>
              <w:pStyle w:val="Style5"/>
              <w:widowControl/>
              <w:spacing w:before="120" w:after="120" w:line="240" w:lineRule="auto"/>
              <w:ind w:firstLine="709"/>
              <w:jc w:val="left"/>
            </w:pPr>
            <w:r w:rsidRPr="00D3478E">
              <w:t>9</w:t>
            </w:r>
            <w:r w:rsidRPr="00D3478E">
              <w:rPr>
                <w:rStyle w:val="FontStyle31"/>
              </w:rPr>
              <w:t>–10</w:t>
            </w:r>
          </w:p>
        </w:tc>
      </w:tr>
    </w:tbl>
    <w:p w:rsidR="00D3478E" w:rsidRPr="00D3478E" w:rsidRDefault="00D3478E" w:rsidP="005B418D">
      <w:pPr>
        <w:rPr>
          <w:rFonts w:ascii="Times New Roman" w:hAnsi="Times New Roman" w:cs="Times New Roman"/>
          <w:sz w:val="16"/>
          <w:szCs w:val="16"/>
        </w:rPr>
      </w:pPr>
    </w:p>
    <w:p w:rsidR="00D3478E" w:rsidRPr="00D3478E" w:rsidRDefault="00D3478E" w:rsidP="00923E90">
      <w:pPr>
        <w:jc w:val="both"/>
        <w:rPr>
          <w:rFonts w:ascii="Times New Roman" w:hAnsi="Times New Roman" w:cs="Times New Roman"/>
          <w:sz w:val="28"/>
          <w:szCs w:val="28"/>
        </w:rPr>
      </w:pPr>
      <w:r w:rsidRPr="00D3478E">
        <w:rPr>
          <w:rFonts w:ascii="Times New Roman" w:hAnsi="Times New Roman" w:cs="Times New Roman"/>
          <w:sz w:val="28"/>
          <w:szCs w:val="28"/>
        </w:rPr>
        <w:t>Таблица 4. Перевод первичных баллов, набранных на ГВЭ по математике в устной форме, в 5</w:t>
      </w:r>
      <w:r w:rsidR="00923E90">
        <w:rPr>
          <w:rFonts w:ascii="Times New Roman" w:hAnsi="Times New Roman" w:cs="Times New Roman"/>
          <w:sz w:val="28"/>
          <w:szCs w:val="28"/>
        </w:rPr>
        <w:t>-</w:t>
      </w:r>
      <w:r w:rsidRPr="00D3478E">
        <w:rPr>
          <w:rFonts w:ascii="Times New Roman" w:hAnsi="Times New Roman" w:cs="Times New Roman"/>
          <w:sz w:val="28"/>
          <w:szCs w:val="28"/>
        </w:rPr>
        <w:t>ба</w:t>
      </w:r>
      <w:r w:rsidR="00923E90">
        <w:rPr>
          <w:rFonts w:ascii="Times New Roman" w:hAnsi="Times New Roman" w:cs="Times New Roman"/>
          <w:sz w:val="28"/>
          <w:szCs w:val="28"/>
        </w:rPr>
        <w:t>л</w:t>
      </w:r>
      <w:r w:rsidRPr="00D3478E">
        <w:rPr>
          <w:rFonts w:ascii="Times New Roman" w:hAnsi="Times New Roman" w:cs="Times New Roman"/>
          <w:sz w:val="28"/>
          <w:szCs w:val="28"/>
        </w:rPr>
        <w:t>льную отметку.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738"/>
        <w:gridCol w:w="1667"/>
        <w:gridCol w:w="1417"/>
        <w:gridCol w:w="1698"/>
      </w:tblGrid>
      <w:tr w:rsidR="00D3478E" w:rsidRPr="00D3478E" w:rsidTr="00075CCF">
        <w:tc>
          <w:tcPr>
            <w:tcW w:w="2694" w:type="dxa"/>
            <w:shd w:val="clear" w:color="auto" w:fill="auto"/>
          </w:tcPr>
          <w:p w:rsidR="00D3478E" w:rsidRPr="00D3478E" w:rsidRDefault="00D3478E" w:rsidP="00800D4B">
            <w:pPr>
              <w:rPr>
                <w:rFonts w:ascii="Times New Roman" w:hAnsi="Times New Roman" w:cs="Times New Roman"/>
              </w:rPr>
            </w:pPr>
            <w:r w:rsidRPr="00D3478E">
              <w:rPr>
                <w:rFonts w:ascii="Times New Roman" w:hAnsi="Times New Roman" w:cs="Times New Roman"/>
              </w:rPr>
              <w:t>Отметка</w:t>
            </w:r>
          </w:p>
        </w:tc>
        <w:tc>
          <w:tcPr>
            <w:tcW w:w="1738" w:type="dxa"/>
            <w:shd w:val="clear" w:color="auto" w:fill="auto"/>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«2»</w:t>
            </w:r>
          </w:p>
        </w:tc>
        <w:tc>
          <w:tcPr>
            <w:tcW w:w="1667" w:type="dxa"/>
            <w:shd w:val="clear" w:color="auto" w:fill="auto"/>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«3»</w:t>
            </w:r>
          </w:p>
        </w:tc>
        <w:tc>
          <w:tcPr>
            <w:tcW w:w="1417" w:type="dxa"/>
            <w:shd w:val="clear" w:color="auto" w:fill="auto"/>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«4»</w:t>
            </w:r>
          </w:p>
        </w:tc>
        <w:tc>
          <w:tcPr>
            <w:tcW w:w="1698" w:type="dxa"/>
            <w:shd w:val="clear" w:color="auto" w:fill="auto"/>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«5»</w:t>
            </w:r>
          </w:p>
        </w:tc>
      </w:tr>
      <w:tr w:rsidR="00D3478E" w:rsidRPr="00D3478E" w:rsidTr="00F95D25">
        <w:trPr>
          <w:trHeight w:val="593"/>
        </w:trPr>
        <w:tc>
          <w:tcPr>
            <w:tcW w:w="2694" w:type="dxa"/>
            <w:shd w:val="clear" w:color="auto" w:fill="auto"/>
          </w:tcPr>
          <w:p w:rsidR="00D3478E" w:rsidRPr="00D3478E" w:rsidRDefault="00D3478E" w:rsidP="00800D4B">
            <w:pPr>
              <w:rPr>
                <w:rFonts w:ascii="Times New Roman" w:hAnsi="Times New Roman" w:cs="Times New Roman"/>
              </w:rPr>
            </w:pPr>
            <w:r w:rsidRPr="00D3478E">
              <w:rPr>
                <w:rFonts w:ascii="Times New Roman" w:hAnsi="Times New Roman" w:cs="Times New Roman"/>
              </w:rPr>
              <w:t>Интервал первичных баллов</w:t>
            </w:r>
          </w:p>
        </w:tc>
        <w:tc>
          <w:tcPr>
            <w:tcW w:w="1738" w:type="dxa"/>
            <w:shd w:val="clear" w:color="auto" w:fill="auto"/>
            <w:vAlign w:val="center"/>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0–4</w:t>
            </w:r>
          </w:p>
        </w:tc>
        <w:tc>
          <w:tcPr>
            <w:tcW w:w="1667" w:type="dxa"/>
            <w:shd w:val="clear" w:color="auto" w:fill="auto"/>
            <w:vAlign w:val="center"/>
          </w:tcPr>
          <w:p w:rsidR="00D3478E" w:rsidRPr="00D3478E" w:rsidRDefault="00D3478E" w:rsidP="00800D4B">
            <w:pPr>
              <w:pStyle w:val="Style16"/>
              <w:widowControl/>
              <w:spacing w:before="120" w:after="120" w:line="240" w:lineRule="auto"/>
              <w:jc w:val="center"/>
              <w:rPr>
                <w:rStyle w:val="FontStyle31"/>
              </w:rPr>
            </w:pPr>
            <w:r w:rsidRPr="00D3478E">
              <w:rPr>
                <w:rStyle w:val="FontStyle31"/>
              </w:rPr>
              <w:t>5–6</w:t>
            </w:r>
          </w:p>
        </w:tc>
        <w:tc>
          <w:tcPr>
            <w:tcW w:w="1417" w:type="dxa"/>
            <w:shd w:val="clear" w:color="auto" w:fill="auto"/>
            <w:vAlign w:val="center"/>
          </w:tcPr>
          <w:p w:rsidR="00D3478E" w:rsidRPr="00D3478E" w:rsidRDefault="00D3478E" w:rsidP="00800D4B">
            <w:pPr>
              <w:pStyle w:val="Style5"/>
              <w:widowControl/>
              <w:spacing w:before="120" w:after="120" w:line="240" w:lineRule="auto"/>
              <w:ind w:firstLine="0"/>
              <w:jc w:val="center"/>
            </w:pPr>
            <w:r w:rsidRPr="00D3478E">
              <w:rPr>
                <w:rStyle w:val="FontStyle31"/>
              </w:rPr>
              <w:t>7–8</w:t>
            </w:r>
          </w:p>
        </w:tc>
        <w:tc>
          <w:tcPr>
            <w:tcW w:w="1698" w:type="dxa"/>
            <w:shd w:val="clear" w:color="auto" w:fill="auto"/>
            <w:vAlign w:val="center"/>
          </w:tcPr>
          <w:p w:rsidR="00D3478E" w:rsidRPr="00D3478E" w:rsidRDefault="00D3478E" w:rsidP="00800D4B">
            <w:pPr>
              <w:pStyle w:val="Style5"/>
              <w:widowControl/>
              <w:spacing w:before="120" w:after="120" w:line="240" w:lineRule="auto"/>
              <w:ind w:firstLine="0"/>
              <w:jc w:val="center"/>
            </w:pPr>
            <w:r w:rsidRPr="00D3478E">
              <w:t>9</w:t>
            </w:r>
            <w:r w:rsidRPr="00D3478E">
              <w:rPr>
                <w:rStyle w:val="FontStyle31"/>
              </w:rPr>
              <w:t>–10</w:t>
            </w:r>
          </w:p>
        </w:tc>
      </w:tr>
    </w:tbl>
    <w:p w:rsidR="00D3478E" w:rsidRPr="00D3478E" w:rsidRDefault="00D3478E" w:rsidP="005B418D">
      <w:pPr>
        <w:autoSpaceDE w:val="0"/>
        <w:autoSpaceDN w:val="0"/>
        <w:adjustRightInd w:val="0"/>
        <w:jc w:val="both"/>
        <w:rPr>
          <w:rFonts w:ascii="Times New Roman" w:hAnsi="Times New Roman" w:cs="Times New Roman"/>
          <w:bCs/>
          <w:sz w:val="16"/>
          <w:szCs w:val="16"/>
        </w:rPr>
      </w:pPr>
    </w:p>
    <w:p w:rsidR="00D3478E" w:rsidRDefault="00D3478E" w:rsidP="00D3478E">
      <w:pPr>
        <w:autoSpaceDE w:val="0"/>
        <w:autoSpaceDN w:val="0"/>
        <w:adjustRightInd w:val="0"/>
        <w:ind w:firstLine="709"/>
        <w:jc w:val="both"/>
        <w:rPr>
          <w:bCs/>
          <w:sz w:val="28"/>
          <w:szCs w:val="28"/>
        </w:rPr>
      </w:pPr>
      <w:r w:rsidRPr="00D3478E">
        <w:rPr>
          <w:rFonts w:ascii="Times New Roman" w:hAnsi="Times New Roman" w:cs="Times New Roman"/>
          <w:bCs/>
          <w:sz w:val="28"/>
          <w:szCs w:val="28"/>
        </w:rPr>
        <w:t>Ниже в таблице 5 приведены данные о распределении отметок по пятиба</w:t>
      </w:r>
      <w:r w:rsidR="00923E90">
        <w:rPr>
          <w:rFonts w:ascii="Times New Roman" w:hAnsi="Times New Roman" w:cs="Times New Roman"/>
          <w:bCs/>
          <w:sz w:val="28"/>
          <w:szCs w:val="28"/>
        </w:rPr>
        <w:t>л</w:t>
      </w:r>
      <w:r w:rsidRPr="00D3478E">
        <w:rPr>
          <w:rFonts w:ascii="Times New Roman" w:hAnsi="Times New Roman" w:cs="Times New Roman"/>
          <w:bCs/>
          <w:sz w:val="28"/>
          <w:szCs w:val="28"/>
        </w:rPr>
        <w:t>льной шкале за работу в целом.</w:t>
      </w:r>
      <w:r w:rsidRPr="00BD695E">
        <w:rPr>
          <w:bCs/>
          <w:sz w:val="28"/>
          <w:szCs w:val="28"/>
        </w:rPr>
        <w:t xml:space="preserve"> </w:t>
      </w:r>
    </w:p>
    <w:p w:rsidR="00D3478E" w:rsidRPr="00D3478E" w:rsidRDefault="00D3478E" w:rsidP="00D3478E">
      <w:pPr>
        <w:autoSpaceDE w:val="0"/>
        <w:autoSpaceDN w:val="0"/>
        <w:adjustRightInd w:val="0"/>
        <w:ind w:firstLine="709"/>
        <w:jc w:val="both"/>
        <w:rPr>
          <w:rFonts w:ascii="Times New Roman" w:hAnsi="Times New Roman" w:cs="Times New Roman"/>
          <w:b/>
          <w:bCs/>
          <w:sz w:val="28"/>
          <w:szCs w:val="28"/>
        </w:rPr>
      </w:pPr>
      <w:r w:rsidRPr="00D3478E">
        <w:rPr>
          <w:rFonts w:ascii="Times New Roman" w:hAnsi="Times New Roman" w:cs="Times New Roman"/>
          <w:b/>
          <w:bCs/>
          <w:sz w:val="28"/>
          <w:szCs w:val="28"/>
        </w:rPr>
        <w:t>Таблица 5. Распределен</w:t>
      </w:r>
      <w:r w:rsidR="00923E90">
        <w:rPr>
          <w:rFonts w:ascii="Times New Roman" w:hAnsi="Times New Roman" w:cs="Times New Roman"/>
          <w:b/>
          <w:bCs/>
          <w:sz w:val="28"/>
          <w:szCs w:val="28"/>
        </w:rPr>
        <w:t>ие оценок по пятибалльной шкале</w:t>
      </w:r>
    </w:p>
    <w:p w:rsidR="00D73810" w:rsidRDefault="00D73810" w:rsidP="00923E90">
      <w:pPr>
        <w:autoSpaceDE w:val="0"/>
        <w:autoSpaceDN w:val="0"/>
        <w:adjustRightInd w:val="0"/>
        <w:ind w:firstLine="709"/>
        <w:jc w:val="both"/>
        <w:rPr>
          <w:rFonts w:ascii="Times New Roman" w:hAnsi="Times New Roman"/>
          <w:color w:val="000000"/>
          <w:sz w:val="28"/>
          <w:szCs w:val="28"/>
        </w:rPr>
      </w:pPr>
      <w:r w:rsidRPr="00D3478E">
        <w:rPr>
          <w:rFonts w:ascii="Times New Roman" w:hAnsi="Times New Roman"/>
          <w:bCs/>
          <w:sz w:val="28"/>
          <w:szCs w:val="28"/>
        </w:rPr>
        <w:t>Э</w:t>
      </w:r>
      <w:r w:rsidRPr="00D3478E">
        <w:rPr>
          <w:rFonts w:ascii="Times New Roman" w:hAnsi="Times New Roman"/>
          <w:color w:val="000000"/>
          <w:sz w:val="28"/>
          <w:szCs w:val="28"/>
        </w:rPr>
        <w:t>кзаменационную работу по математике в 2019 году выполняли</w:t>
      </w:r>
      <w:r w:rsidRPr="00D73810">
        <w:rPr>
          <w:rFonts w:ascii="Times New Roman" w:hAnsi="Times New Roman"/>
          <w:color w:val="000000"/>
          <w:sz w:val="28"/>
          <w:szCs w:val="28"/>
        </w:rPr>
        <w:t xml:space="preserve"> 2846 девятиклассников из 43 образовательных организаций города, что на 196 человек больше, чем в прошлом году и составила 34,7% от количества участников экзамена по области.</w:t>
      </w:r>
    </w:p>
    <w:p w:rsidR="00E53AD4" w:rsidRPr="00846B6E" w:rsidRDefault="00E53AD4" w:rsidP="00E53AD4">
      <w:pPr>
        <w:pStyle w:val="a3"/>
        <w:ind w:left="0"/>
        <w:jc w:val="both"/>
        <w:rPr>
          <w:rFonts w:ascii="Times New Roman" w:eastAsiaTheme="minorHAnsi" w:hAnsi="Times New Roman"/>
          <w:bCs/>
          <w:i/>
          <w:sz w:val="28"/>
          <w:szCs w:val="28"/>
          <w:lang w:eastAsia="ru-RU"/>
        </w:rPr>
      </w:pPr>
      <w:r w:rsidRPr="00846B6E">
        <w:rPr>
          <w:rFonts w:ascii="Times New Roman" w:eastAsiaTheme="minorHAnsi" w:hAnsi="Times New Roman"/>
          <w:bCs/>
          <w:sz w:val="28"/>
          <w:szCs w:val="28"/>
          <w:lang w:eastAsia="ru-RU"/>
        </w:rPr>
        <w:t xml:space="preserve">Таблица </w:t>
      </w:r>
      <w:r w:rsidR="00BE3713" w:rsidRPr="00846B6E">
        <w:rPr>
          <w:rFonts w:ascii="Times New Roman" w:eastAsiaTheme="minorHAnsi" w:hAnsi="Times New Roman"/>
          <w:bCs/>
          <w:sz w:val="28"/>
          <w:szCs w:val="28"/>
          <w:lang w:eastAsia="ru-RU"/>
        </w:rPr>
        <w:t>5</w:t>
      </w:r>
      <w:r w:rsidRPr="00846B6E">
        <w:rPr>
          <w:rFonts w:ascii="Times New Roman" w:eastAsiaTheme="minorHAnsi" w:hAnsi="Times New Roman"/>
          <w:bCs/>
          <w:i/>
          <w:sz w:val="28"/>
          <w:szCs w:val="28"/>
          <w:lang w:eastAsia="ru-RU"/>
        </w:rPr>
        <w:t xml:space="preserve">. </w:t>
      </w:r>
      <w:r w:rsidRPr="00846B6E">
        <w:rPr>
          <w:rFonts w:ascii="Times New Roman" w:hAnsi="Times New Roman"/>
          <w:sz w:val="28"/>
          <w:szCs w:val="28"/>
        </w:rPr>
        <w:t>Распределение отметок по пятибалльной шкале</w:t>
      </w:r>
    </w:p>
    <w:p w:rsidR="00E53AD4" w:rsidRPr="00075CCF" w:rsidRDefault="00E53AD4" w:rsidP="00287E0F">
      <w:pPr>
        <w:ind w:firstLine="708"/>
        <w:jc w:val="center"/>
        <w:rPr>
          <w:rFonts w:ascii="Times New Roman" w:hAnsi="Times New Roman" w:cs="Times New Roman"/>
          <w:sz w:val="16"/>
          <w:szCs w:val="16"/>
        </w:rPr>
      </w:pPr>
    </w:p>
    <w:tbl>
      <w:tblPr>
        <w:tblpPr w:leftFromText="180" w:rightFromText="180" w:vertAnchor="text" w:horzAnchor="margin" w:tblpY="-62"/>
        <w:tblW w:w="9332" w:type="dxa"/>
        <w:tblLayout w:type="fixed"/>
        <w:tblCellMar>
          <w:left w:w="0" w:type="dxa"/>
          <w:right w:w="0" w:type="dxa"/>
        </w:tblCellMar>
        <w:tblLook w:val="04A0"/>
      </w:tblPr>
      <w:tblGrid>
        <w:gridCol w:w="1535"/>
        <w:gridCol w:w="1276"/>
        <w:gridCol w:w="851"/>
        <w:gridCol w:w="708"/>
        <w:gridCol w:w="709"/>
        <w:gridCol w:w="709"/>
        <w:gridCol w:w="850"/>
        <w:gridCol w:w="709"/>
        <w:gridCol w:w="992"/>
        <w:gridCol w:w="993"/>
      </w:tblGrid>
      <w:tr w:rsidR="00287E0F" w:rsidRPr="00300206" w:rsidTr="00287E0F">
        <w:trPr>
          <w:trHeight w:val="432"/>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textDirection w:val="btLr"/>
            <w:hideMark/>
          </w:tcPr>
          <w:p w:rsidR="00287E0F" w:rsidRPr="00300206" w:rsidRDefault="00287E0F" w:rsidP="00287E0F">
            <w:pPr>
              <w:ind w:left="115" w:right="115"/>
              <w:jc w:val="center"/>
              <w:rPr>
                <w:rFonts w:ascii="Times New Roman" w:eastAsia="Times New Roman" w:hAnsi="Times New Roman" w:cs="Times New Roman"/>
                <w:sz w:val="24"/>
                <w:szCs w:val="24"/>
              </w:rPr>
            </w:pPr>
            <w:r w:rsidRPr="00300206">
              <w:rPr>
                <w:rFonts w:ascii="Times New Roman" w:eastAsia="TimesNewRomanPSMT" w:hAnsi="Times New Roman" w:cs="Times New Roman"/>
                <w:b/>
                <w:bCs/>
                <w:color w:val="000000"/>
                <w:kern w:val="24"/>
                <w:sz w:val="24"/>
                <w:szCs w:val="24"/>
              </w:rPr>
              <w:t>Год</w:t>
            </w:r>
          </w:p>
        </w:tc>
        <w:tc>
          <w:tcPr>
            <w:tcW w:w="1276" w:type="dxa"/>
            <w:vMerge w:val="restart"/>
            <w:tcBorders>
              <w:top w:val="single" w:sz="8" w:space="0" w:color="000000"/>
              <w:left w:val="single" w:sz="8" w:space="0" w:color="000000"/>
              <w:bottom w:val="single" w:sz="8" w:space="0" w:color="000000"/>
              <w:right w:val="single" w:sz="4" w:space="0" w:color="auto"/>
            </w:tcBorders>
            <w:shd w:val="clear" w:color="auto" w:fill="FFFFFF"/>
            <w:tcMar>
              <w:top w:w="15" w:type="dxa"/>
              <w:left w:w="117" w:type="dxa"/>
              <w:bottom w:w="0" w:type="dxa"/>
              <w:right w:w="117" w:type="dxa"/>
            </w:tcMar>
            <w:textDirection w:val="btLr"/>
            <w:hideMark/>
          </w:tcPr>
          <w:p w:rsidR="00287E0F" w:rsidRPr="00300206" w:rsidRDefault="00287E0F" w:rsidP="00287E0F">
            <w:pPr>
              <w:ind w:left="115" w:right="115"/>
              <w:jc w:val="center"/>
              <w:rPr>
                <w:rFonts w:ascii="Times New Roman" w:eastAsia="Times New Roman" w:hAnsi="Times New Roman" w:cs="Times New Roman"/>
                <w:sz w:val="24"/>
                <w:szCs w:val="24"/>
              </w:rPr>
            </w:pPr>
            <w:r w:rsidRPr="00300206">
              <w:rPr>
                <w:rFonts w:ascii="Times New Roman" w:eastAsia="TimesNewRomanPSMT" w:hAnsi="Times New Roman" w:cs="Times New Roman"/>
                <w:b/>
                <w:bCs/>
                <w:color w:val="000000"/>
                <w:kern w:val="24"/>
                <w:sz w:val="24"/>
                <w:szCs w:val="24"/>
              </w:rPr>
              <w:t>Количество участников экзамена (чел)</w:t>
            </w:r>
          </w:p>
        </w:tc>
        <w:tc>
          <w:tcPr>
            <w:tcW w:w="6521" w:type="dxa"/>
            <w:gridSpan w:val="8"/>
            <w:tcBorders>
              <w:top w:val="single" w:sz="4" w:space="0" w:color="auto"/>
              <w:left w:val="single" w:sz="4" w:space="0" w:color="auto"/>
              <w:bottom w:val="single" w:sz="4" w:space="0" w:color="auto"/>
              <w:right w:val="single" w:sz="4" w:space="0" w:color="auto"/>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NewRomanPSMT" w:hAnsi="Times New Roman" w:cs="Times New Roman"/>
                <w:b/>
                <w:bCs/>
                <w:color w:val="000000"/>
                <w:kern w:val="24"/>
                <w:sz w:val="24"/>
                <w:szCs w:val="24"/>
              </w:rPr>
            </w:pPr>
            <w:r w:rsidRPr="00300206">
              <w:rPr>
                <w:rFonts w:ascii="Times New Roman" w:eastAsia="TimesNewRomanPSMT" w:hAnsi="Times New Roman" w:cs="Times New Roman"/>
                <w:b/>
                <w:bCs/>
                <w:color w:val="000000"/>
                <w:kern w:val="24"/>
                <w:sz w:val="24"/>
                <w:szCs w:val="24"/>
              </w:rPr>
              <w:t>Получили оценки</w:t>
            </w:r>
          </w:p>
        </w:tc>
      </w:tr>
      <w:tr w:rsidR="00287E0F" w:rsidRPr="00300206" w:rsidTr="00287E0F">
        <w:trPr>
          <w:trHeight w:val="418"/>
        </w:trPr>
        <w:tc>
          <w:tcPr>
            <w:tcW w:w="1535" w:type="dxa"/>
            <w:vMerge/>
            <w:tcBorders>
              <w:top w:val="single" w:sz="8" w:space="0" w:color="000000"/>
              <w:left w:val="single" w:sz="8" w:space="0" w:color="000000"/>
              <w:bottom w:val="single" w:sz="8" w:space="0" w:color="000000"/>
              <w:right w:val="single" w:sz="8" w:space="0" w:color="000000"/>
            </w:tcBorders>
            <w:vAlign w:val="center"/>
            <w:hideMark/>
          </w:tcPr>
          <w:p w:rsidR="00287E0F" w:rsidRPr="00300206" w:rsidRDefault="00287E0F" w:rsidP="00287E0F">
            <w:pPr>
              <w:jc w:val="center"/>
              <w:rPr>
                <w:rFonts w:ascii="Times New Roman" w:eastAsia="Times New Roman" w:hAnsi="Times New Roman" w:cs="Times New Roman"/>
                <w:sz w:val="24"/>
                <w:szCs w:val="24"/>
              </w:rPr>
            </w:pPr>
          </w:p>
        </w:tc>
        <w:tc>
          <w:tcPr>
            <w:tcW w:w="1276" w:type="dxa"/>
            <w:vMerge/>
            <w:tcBorders>
              <w:top w:val="single" w:sz="8" w:space="0" w:color="000000"/>
              <w:left w:val="single" w:sz="8" w:space="0" w:color="000000"/>
              <w:bottom w:val="single" w:sz="8" w:space="0" w:color="000000"/>
              <w:right w:val="single" w:sz="4" w:space="0" w:color="auto"/>
            </w:tcBorders>
            <w:vAlign w:val="center"/>
            <w:hideMark/>
          </w:tcPr>
          <w:p w:rsidR="00287E0F" w:rsidRPr="00300206" w:rsidRDefault="00287E0F" w:rsidP="00287E0F">
            <w:pPr>
              <w:jc w:val="center"/>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«2»</w:t>
            </w:r>
          </w:p>
          <w:p w:rsidR="00287E0F" w:rsidRPr="00300206" w:rsidRDefault="00287E0F" w:rsidP="00287E0F">
            <w:pPr>
              <w:jc w:val="center"/>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NewRomanPSMT" w:hAnsi="Times New Roman" w:cs="Times New Roman"/>
                <w:color w:val="000000"/>
                <w:kern w:val="24"/>
                <w:sz w:val="24"/>
                <w:szCs w:val="24"/>
              </w:rPr>
            </w:pPr>
            <w:r w:rsidRPr="00300206">
              <w:rPr>
                <w:rFonts w:ascii="Times New Roman" w:eastAsia="TimesNewRomanPSMT" w:hAnsi="Times New Roman" w:cs="Times New Roman"/>
                <w:color w:val="000000"/>
                <w:kern w:val="24"/>
                <w:sz w:val="24"/>
                <w:szCs w:val="24"/>
              </w:rPr>
              <w:t>«5»</w:t>
            </w:r>
          </w:p>
        </w:tc>
      </w:tr>
      <w:tr w:rsidR="00287E0F" w:rsidRPr="00D73810" w:rsidTr="00287E0F">
        <w:trPr>
          <w:trHeight w:val="371"/>
        </w:trPr>
        <w:tc>
          <w:tcPr>
            <w:tcW w:w="1535" w:type="dxa"/>
            <w:vMerge/>
            <w:tcBorders>
              <w:top w:val="single" w:sz="8" w:space="0" w:color="000000"/>
              <w:left w:val="single" w:sz="8" w:space="0" w:color="000000"/>
              <w:bottom w:val="single" w:sz="8" w:space="0" w:color="000000"/>
              <w:right w:val="single" w:sz="8" w:space="0" w:color="000000"/>
            </w:tcBorders>
            <w:vAlign w:val="center"/>
            <w:hideMark/>
          </w:tcPr>
          <w:p w:rsidR="00287E0F" w:rsidRPr="00300206" w:rsidRDefault="00287E0F" w:rsidP="00287E0F">
            <w:pPr>
              <w:jc w:val="center"/>
              <w:rPr>
                <w:rFonts w:ascii="Times New Roman" w:eastAsia="Times New Roman" w:hAnsi="Times New Roman" w:cs="Times New Roman"/>
                <w:sz w:val="24"/>
                <w:szCs w:val="24"/>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87E0F" w:rsidRPr="00300206" w:rsidRDefault="00287E0F" w:rsidP="00287E0F">
            <w:pPr>
              <w:jc w:val="center"/>
              <w:rPr>
                <w:rFonts w:ascii="Times New Roman" w:eastAsia="Times New Roman" w:hAnsi="Times New Roman" w:cs="Times New Roman"/>
                <w:sz w:val="24"/>
                <w:szCs w:val="24"/>
              </w:rPr>
            </w:pPr>
          </w:p>
        </w:tc>
        <w:tc>
          <w:tcPr>
            <w:tcW w:w="851"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чел.</w:t>
            </w:r>
          </w:p>
        </w:tc>
        <w:tc>
          <w:tcPr>
            <w:tcW w:w="708"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w:t>
            </w:r>
          </w:p>
        </w:tc>
        <w:tc>
          <w:tcPr>
            <w:tcW w:w="709"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чел.</w:t>
            </w:r>
          </w:p>
        </w:tc>
        <w:tc>
          <w:tcPr>
            <w:tcW w:w="709"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w:t>
            </w:r>
          </w:p>
        </w:tc>
        <w:tc>
          <w:tcPr>
            <w:tcW w:w="850"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чел.</w:t>
            </w:r>
          </w:p>
        </w:tc>
        <w:tc>
          <w:tcPr>
            <w:tcW w:w="709"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w:t>
            </w:r>
          </w:p>
        </w:tc>
        <w:tc>
          <w:tcPr>
            <w:tcW w:w="992" w:type="dxa"/>
            <w:tcBorders>
              <w:top w:val="single" w:sz="4" w:space="0" w:color="auto"/>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чел.</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w:t>
            </w:r>
          </w:p>
        </w:tc>
      </w:tr>
      <w:tr w:rsidR="00287E0F" w:rsidRPr="00D73810" w:rsidTr="00287E0F">
        <w:trPr>
          <w:trHeight w:val="354"/>
        </w:trPr>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b/>
                <w:bCs/>
                <w:color w:val="000000"/>
                <w:kern w:val="24"/>
                <w:sz w:val="24"/>
                <w:szCs w:val="24"/>
              </w:rPr>
              <w:t>2017 год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2493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404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517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1088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474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19</w:t>
            </w:r>
          </w:p>
        </w:tc>
      </w:tr>
      <w:tr w:rsidR="00287E0F" w:rsidRPr="00D73810" w:rsidTr="00287E0F">
        <w:trPr>
          <w:trHeight w:val="390"/>
        </w:trPr>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b/>
                <w:bCs/>
                <w:color w:val="000000"/>
                <w:kern w:val="24"/>
                <w:sz w:val="24"/>
                <w:szCs w:val="24"/>
              </w:rPr>
              <w:t>2018 год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2650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403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843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981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37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423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16</w:t>
            </w:r>
          </w:p>
        </w:tc>
      </w:tr>
      <w:tr w:rsidR="00287E0F" w:rsidRPr="00D73810" w:rsidTr="00287E0F">
        <w:trPr>
          <w:trHeight w:val="498"/>
        </w:trPr>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b/>
                <w:bCs/>
                <w:color w:val="000000"/>
                <w:kern w:val="24"/>
                <w:sz w:val="24"/>
                <w:szCs w:val="24"/>
              </w:rPr>
              <w:t>2019 год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2846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440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1128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920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7" w:type="dxa"/>
              <w:bottom w:w="0" w:type="dxa"/>
              <w:right w:w="117" w:type="dxa"/>
            </w:tcMar>
            <w:vAlign w:val="center"/>
            <w:hideMark/>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358</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87E0F" w:rsidRPr="00300206" w:rsidRDefault="00287E0F" w:rsidP="00287E0F">
            <w:pPr>
              <w:jc w:val="center"/>
              <w:rPr>
                <w:rFonts w:ascii="Times New Roman" w:eastAsia="Times New Roman" w:hAnsi="Times New Roman" w:cs="Times New Roman"/>
                <w:sz w:val="24"/>
                <w:szCs w:val="24"/>
              </w:rPr>
            </w:pPr>
            <w:r w:rsidRPr="00300206">
              <w:rPr>
                <w:rFonts w:ascii="Times New Roman" w:eastAsia="TimesNewRomanPSMT" w:hAnsi="Times New Roman" w:cs="Times New Roman"/>
                <w:color w:val="000000"/>
                <w:kern w:val="24"/>
                <w:sz w:val="24"/>
                <w:szCs w:val="24"/>
              </w:rPr>
              <w:t>13</w:t>
            </w:r>
          </w:p>
        </w:tc>
      </w:tr>
    </w:tbl>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287E0F" w:rsidRDefault="00287E0F" w:rsidP="00E53AD4">
      <w:pPr>
        <w:ind w:firstLine="708"/>
        <w:jc w:val="both"/>
        <w:rPr>
          <w:rFonts w:ascii="Times New Roman" w:hAnsi="Times New Roman" w:cs="Times New Roman"/>
          <w:sz w:val="28"/>
          <w:szCs w:val="28"/>
        </w:rPr>
      </w:pPr>
    </w:p>
    <w:p w:rsidR="00B73C1F" w:rsidRPr="00E53AD4" w:rsidRDefault="00D73810" w:rsidP="00287E0F">
      <w:pPr>
        <w:ind w:firstLine="708"/>
        <w:rPr>
          <w:rFonts w:ascii="Times New Roman" w:hAnsi="Times New Roman" w:cs="Times New Roman"/>
          <w:sz w:val="28"/>
          <w:szCs w:val="28"/>
        </w:rPr>
      </w:pPr>
      <w:r w:rsidRPr="00300206">
        <w:rPr>
          <w:rFonts w:ascii="Times New Roman" w:hAnsi="Times New Roman" w:cs="Times New Roman"/>
          <w:sz w:val="28"/>
          <w:szCs w:val="28"/>
        </w:rPr>
        <w:t xml:space="preserve">Анализ данных, представленных в таблице и </w:t>
      </w:r>
      <w:r w:rsidR="00B73C1F">
        <w:rPr>
          <w:rFonts w:ascii="Times New Roman" w:hAnsi="Times New Roman" w:cs="Times New Roman"/>
          <w:sz w:val="28"/>
          <w:szCs w:val="28"/>
        </w:rPr>
        <w:t xml:space="preserve">последующих </w:t>
      </w:r>
      <w:r w:rsidRPr="00300206">
        <w:rPr>
          <w:rFonts w:ascii="Times New Roman" w:hAnsi="Times New Roman" w:cs="Times New Roman"/>
          <w:sz w:val="28"/>
          <w:szCs w:val="28"/>
        </w:rPr>
        <w:t xml:space="preserve">диаграммах, показывает снижение количества пятерок и четверок по результатам 2019 года. Процент «4» и «5»уменьшается в сравнении с результатами прошлых лет и этот показатель составляет соответственно 5% и 3% в сравнении с 2018 годом и 11% и 6% в сравнении с 2017 годом. По количеству троек также наблюдается </w:t>
      </w:r>
      <w:r w:rsidRPr="00300206">
        <w:rPr>
          <w:rFonts w:ascii="Times New Roman" w:hAnsi="Times New Roman" w:cs="Times New Roman"/>
          <w:sz w:val="28"/>
          <w:szCs w:val="28"/>
        </w:rPr>
        <w:lastRenderedPageBreak/>
        <w:t>отрицательная динамика (увеличение троек на 8% в сравнении с 2018 годом, и на 19% в сравнении с 2017 годом) и только по количеству двоек наблюдаются стабильные результаты – 15%.</w:t>
      </w:r>
    </w:p>
    <w:p w:rsidR="00300206" w:rsidRPr="00F95D25" w:rsidRDefault="00300206" w:rsidP="00300206">
      <w:pPr>
        <w:ind w:firstLine="708"/>
        <w:jc w:val="both"/>
        <w:rPr>
          <w:rFonts w:ascii="Times New Roman" w:eastAsia="Times New Roman" w:hAnsi="Times New Roman" w:cs="Times New Roman"/>
          <w:b/>
          <w:bCs/>
          <w:sz w:val="16"/>
          <w:szCs w:val="16"/>
        </w:rPr>
      </w:pPr>
      <w:r w:rsidRPr="00300206">
        <w:rPr>
          <w:rFonts w:ascii="Times New Roman" w:eastAsia="+mj-ea" w:hAnsi="Times New Roman" w:cs="Times New Roman"/>
          <w:bCs/>
          <w:kern w:val="24"/>
          <w:sz w:val="28"/>
          <w:szCs w:val="28"/>
        </w:rPr>
        <w:t>По количеству «2» показатель в</w:t>
      </w:r>
      <w:r w:rsidRPr="00300206">
        <w:rPr>
          <w:rFonts w:ascii="Times New Roman" w:eastAsia="Times New Roman" w:hAnsi="Times New Roman" w:cs="Times New Roman"/>
          <w:bCs/>
          <w:sz w:val="28"/>
          <w:szCs w:val="28"/>
        </w:rPr>
        <w:t>ыше среднего результата</w:t>
      </w:r>
      <w:r w:rsidRPr="00300206">
        <w:rPr>
          <w:rFonts w:ascii="Times New Roman" w:eastAsia="Times New Roman" w:hAnsi="Times New Roman" w:cs="Times New Roman"/>
          <w:b/>
          <w:bCs/>
          <w:sz w:val="28"/>
          <w:szCs w:val="28"/>
        </w:rPr>
        <w:t xml:space="preserve"> </w:t>
      </w:r>
      <w:r w:rsidRPr="00300206">
        <w:rPr>
          <w:rFonts w:ascii="Times New Roman" w:eastAsia="Times New Roman" w:hAnsi="Times New Roman" w:cs="Times New Roman"/>
          <w:bCs/>
          <w:sz w:val="28"/>
          <w:szCs w:val="28"/>
        </w:rPr>
        <w:t>по городу в 23</w:t>
      </w:r>
      <w:r w:rsidR="00F95D25">
        <w:rPr>
          <w:rFonts w:ascii="Times New Roman" w:eastAsia="Times New Roman" w:hAnsi="Times New Roman" w:cs="Times New Roman"/>
          <w:bCs/>
          <w:sz w:val="28"/>
          <w:szCs w:val="28"/>
        </w:rPr>
        <w:t xml:space="preserve"> </w:t>
      </w:r>
      <w:r w:rsidR="00E53AD4">
        <w:rPr>
          <w:rFonts w:ascii="Times New Roman" w:eastAsia="Times New Roman" w:hAnsi="Times New Roman" w:cs="Times New Roman"/>
          <w:bCs/>
          <w:sz w:val="28"/>
          <w:szCs w:val="28"/>
        </w:rPr>
        <w:t>образовательных организациях</w:t>
      </w:r>
      <w:r w:rsidRPr="00300206">
        <w:rPr>
          <w:rFonts w:ascii="Times New Roman" w:eastAsia="Times New Roman" w:hAnsi="Times New Roman" w:cs="Times New Roman"/>
          <w:bCs/>
          <w:sz w:val="28"/>
          <w:szCs w:val="28"/>
        </w:rPr>
        <w:t>, что составляет 53,3% от все</w:t>
      </w:r>
      <w:r w:rsidR="00E53AD4">
        <w:rPr>
          <w:rFonts w:ascii="Times New Roman" w:eastAsia="Times New Roman" w:hAnsi="Times New Roman" w:cs="Times New Roman"/>
          <w:bCs/>
          <w:sz w:val="28"/>
          <w:szCs w:val="28"/>
        </w:rPr>
        <w:t>й выборки</w:t>
      </w:r>
      <w:r w:rsidRPr="00300206">
        <w:rPr>
          <w:rFonts w:ascii="Times New Roman" w:eastAsia="Times New Roman" w:hAnsi="Times New Roman" w:cs="Times New Roman"/>
          <w:bCs/>
          <w:sz w:val="28"/>
          <w:szCs w:val="28"/>
        </w:rPr>
        <w:t xml:space="preserve"> и находится в диапазоне от </w:t>
      </w:r>
      <w:r>
        <w:rPr>
          <w:rFonts w:ascii="Times New Roman" w:eastAsia="Times New Roman" w:hAnsi="Times New Roman" w:cs="Times New Roman"/>
          <w:bCs/>
          <w:sz w:val="28"/>
          <w:szCs w:val="28"/>
        </w:rPr>
        <w:t>1</w:t>
      </w:r>
      <w:r w:rsidRPr="00300206">
        <w:rPr>
          <w:rFonts w:ascii="Times New Roman" w:eastAsia="Times New Roman" w:hAnsi="Times New Roman" w:cs="Times New Roman"/>
          <w:bCs/>
          <w:sz w:val="28"/>
          <w:szCs w:val="28"/>
        </w:rPr>
        <w:t xml:space="preserve">% до </w:t>
      </w:r>
      <w:r>
        <w:rPr>
          <w:rFonts w:ascii="Times New Roman" w:eastAsia="Times New Roman" w:hAnsi="Times New Roman" w:cs="Times New Roman"/>
          <w:bCs/>
          <w:sz w:val="28"/>
          <w:szCs w:val="28"/>
        </w:rPr>
        <w:t>41</w:t>
      </w:r>
      <w:r w:rsidRPr="0030020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правда по сравнению с прошлым годом границы диапазона изменились (</w:t>
      </w:r>
      <w:r w:rsidR="00E53AD4">
        <w:rPr>
          <w:rFonts w:ascii="Times New Roman" w:eastAsia="Times New Roman" w:hAnsi="Times New Roman" w:cs="Times New Roman"/>
          <w:bCs/>
          <w:sz w:val="28"/>
          <w:szCs w:val="28"/>
        </w:rPr>
        <w:t xml:space="preserve">2018 г. – </w:t>
      </w:r>
      <w:r>
        <w:rPr>
          <w:rFonts w:ascii="Times New Roman" w:eastAsia="Times New Roman" w:hAnsi="Times New Roman" w:cs="Times New Roman"/>
          <w:bCs/>
          <w:sz w:val="28"/>
          <w:szCs w:val="28"/>
        </w:rPr>
        <w:t>1</w:t>
      </w:r>
      <w:r w:rsidR="00E53A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-58</w:t>
      </w:r>
      <w:r w:rsidR="00E53A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p>
    <w:p w:rsidR="00166C89" w:rsidRPr="00F95D25" w:rsidRDefault="00166C89" w:rsidP="00300206">
      <w:pPr>
        <w:ind w:firstLine="708"/>
        <w:jc w:val="both"/>
        <w:rPr>
          <w:rFonts w:ascii="Times New Roman" w:eastAsia="Times New Roman" w:hAnsi="Times New Roman" w:cs="Times New Roman"/>
          <w:b/>
          <w:bCs/>
          <w:sz w:val="16"/>
          <w:szCs w:val="16"/>
        </w:rPr>
      </w:pPr>
    </w:p>
    <w:p w:rsidR="00166C89" w:rsidRDefault="00166C89" w:rsidP="00287E0F">
      <w:pPr>
        <w:jc w:val="both"/>
        <w:rPr>
          <w:rFonts w:ascii="Times New Roman" w:eastAsia="Times New Roman" w:hAnsi="Times New Roman" w:cs="Times New Roman"/>
          <w:b/>
          <w:bCs/>
          <w:sz w:val="28"/>
          <w:szCs w:val="28"/>
        </w:rPr>
      </w:pPr>
      <w:r w:rsidRPr="00166C89">
        <w:rPr>
          <w:rFonts w:ascii="Times New Roman" w:eastAsia="Times New Roman" w:hAnsi="Times New Roman" w:cs="Times New Roman"/>
          <w:b/>
          <w:bCs/>
          <w:noProof/>
          <w:sz w:val="28"/>
          <w:szCs w:val="28"/>
          <w:lang w:eastAsia="ru-RU"/>
        </w:rPr>
        <w:drawing>
          <wp:inline distT="0" distB="0" distL="0" distR="0">
            <wp:extent cx="6450762" cy="2311880"/>
            <wp:effectExtent l="19050" t="0" r="26238"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66C89" w:rsidRDefault="00166C89" w:rsidP="00300206">
      <w:pPr>
        <w:ind w:firstLine="708"/>
        <w:jc w:val="both"/>
        <w:rPr>
          <w:rFonts w:ascii="Times New Roman" w:eastAsia="Times New Roman" w:hAnsi="Times New Roman" w:cs="Times New Roman"/>
          <w:bCs/>
          <w:sz w:val="28"/>
          <w:szCs w:val="28"/>
        </w:rPr>
      </w:pPr>
    </w:p>
    <w:p w:rsidR="00D73810" w:rsidRDefault="00300206" w:rsidP="00300206">
      <w:pPr>
        <w:ind w:firstLine="708"/>
        <w:jc w:val="both"/>
        <w:rPr>
          <w:rFonts w:ascii="Times New Roman" w:eastAsia="Times New Roman" w:hAnsi="Times New Roman" w:cs="Times New Roman"/>
          <w:bCs/>
          <w:sz w:val="28"/>
          <w:szCs w:val="28"/>
        </w:rPr>
      </w:pPr>
      <w:r w:rsidRPr="00E53AD4">
        <w:rPr>
          <w:rFonts w:ascii="Times New Roman" w:eastAsia="Times New Roman" w:hAnsi="Times New Roman" w:cs="Times New Roman"/>
          <w:bCs/>
          <w:sz w:val="28"/>
          <w:szCs w:val="28"/>
        </w:rPr>
        <w:t xml:space="preserve">Наибольший процент двоек </w:t>
      </w:r>
      <w:r w:rsidR="0095620B">
        <w:rPr>
          <w:rFonts w:ascii="Times New Roman" w:eastAsia="Times New Roman" w:hAnsi="Times New Roman" w:cs="Times New Roman"/>
          <w:bCs/>
          <w:sz w:val="28"/>
          <w:szCs w:val="28"/>
        </w:rPr>
        <w:t xml:space="preserve">от 41% до 28% </w:t>
      </w:r>
      <w:r w:rsidRPr="00E53AD4">
        <w:rPr>
          <w:rFonts w:ascii="Times New Roman" w:eastAsia="Times New Roman" w:hAnsi="Times New Roman" w:cs="Times New Roman"/>
          <w:bCs/>
          <w:sz w:val="28"/>
          <w:szCs w:val="28"/>
        </w:rPr>
        <w:t>продемонстрировали выпускники МБОУ «СШ № 10», МБОУ «СШ 9», МБОУ «СШ</w:t>
      </w:r>
      <w:r w:rsidRPr="00300206">
        <w:rPr>
          <w:rFonts w:ascii="Times New Roman" w:eastAsia="Times New Roman" w:hAnsi="Times New Roman" w:cs="Times New Roman"/>
          <w:bCs/>
          <w:sz w:val="28"/>
          <w:szCs w:val="28"/>
        </w:rPr>
        <w:t xml:space="preserve"> №</w:t>
      </w:r>
      <w:r w:rsidR="00287E0F">
        <w:rPr>
          <w:rFonts w:ascii="Times New Roman" w:eastAsia="Times New Roman" w:hAnsi="Times New Roman" w:cs="Times New Roman"/>
          <w:bCs/>
          <w:sz w:val="28"/>
          <w:szCs w:val="28"/>
        </w:rPr>
        <w:t xml:space="preserve"> </w:t>
      </w:r>
      <w:r w:rsidRPr="00300206">
        <w:rPr>
          <w:rFonts w:ascii="Times New Roman" w:eastAsia="Times New Roman" w:hAnsi="Times New Roman" w:cs="Times New Roman"/>
          <w:bCs/>
          <w:sz w:val="28"/>
          <w:szCs w:val="28"/>
        </w:rPr>
        <w:t>5», МБОУ «СШ № 19</w:t>
      </w:r>
      <w:r w:rsidR="00E53AD4">
        <w:rPr>
          <w:rFonts w:ascii="Times New Roman" w:eastAsia="Times New Roman" w:hAnsi="Times New Roman" w:cs="Times New Roman"/>
          <w:bCs/>
          <w:sz w:val="28"/>
          <w:szCs w:val="28"/>
        </w:rPr>
        <w:t xml:space="preserve"> им. Героя России Панова</w:t>
      </w:r>
      <w:r w:rsidRPr="00300206">
        <w:rPr>
          <w:rFonts w:ascii="Times New Roman" w:eastAsia="Times New Roman" w:hAnsi="Times New Roman" w:cs="Times New Roman"/>
          <w:bCs/>
          <w:sz w:val="28"/>
          <w:szCs w:val="28"/>
        </w:rPr>
        <w:t>»,</w:t>
      </w:r>
      <w:r w:rsidR="00BE3713">
        <w:rPr>
          <w:rFonts w:ascii="Times New Roman" w:eastAsia="Times New Roman" w:hAnsi="Times New Roman" w:cs="Times New Roman"/>
          <w:bCs/>
          <w:sz w:val="28"/>
          <w:szCs w:val="28"/>
        </w:rPr>
        <w:t xml:space="preserve"> </w:t>
      </w:r>
      <w:r w:rsidRPr="00300206">
        <w:rPr>
          <w:rFonts w:ascii="Times New Roman" w:eastAsia="Times New Roman" w:hAnsi="Times New Roman" w:cs="Times New Roman"/>
          <w:bCs/>
          <w:sz w:val="28"/>
          <w:szCs w:val="28"/>
        </w:rPr>
        <w:t>МБОУ «СШ № 15», МБОУ «СШ № 23», МБОУ «СШ № 1», МБОУ «СШ № 12», МБОУ «СШ № 11», МБОУ «СШ № 36</w:t>
      </w:r>
      <w:r w:rsidR="0095620B">
        <w:rPr>
          <w:rFonts w:ascii="Times New Roman" w:eastAsia="Times New Roman" w:hAnsi="Times New Roman" w:cs="Times New Roman"/>
          <w:bCs/>
          <w:sz w:val="28"/>
          <w:szCs w:val="28"/>
        </w:rPr>
        <w:t xml:space="preserve"> им. А.М. Городнянского</w:t>
      </w:r>
      <w:r w:rsidRPr="00300206">
        <w:rPr>
          <w:rFonts w:ascii="Times New Roman" w:eastAsia="Times New Roman" w:hAnsi="Times New Roman" w:cs="Times New Roman"/>
          <w:bCs/>
          <w:sz w:val="28"/>
          <w:szCs w:val="28"/>
        </w:rPr>
        <w:t xml:space="preserve">», МБОУ </w:t>
      </w:r>
      <w:r w:rsidR="0095620B">
        <w:rPr>
          <w:rFonts w:ascii="Times New Roman" w:eastAsia="Times New Roman" w:hAnsi="Times New Roman" w:cs="Times New Roman"/>
          <w:bCs/>
          <w:sz w:val="28"/>
          <w:szCs w:val="28"/>
        </w:rPr>
        <w:t>«СШ № 35».</w:t>
      </w:r>
    </w:p>
    <w:p w:rsidR="00166C89" w:rsidRDefault="00166C89" w:rsidP="00300206">
      <w:pPr>
        <w:ind w:firstLine="708"/>
        <w:jc w:val="both"/>
        <w:rPr>
          <w:rFonts w:ascii="Times New Roman" w:eastAsia="Times New Roman" w:hAnsi="Times New Roman" w:cs="Times New Roman"/>
          <w:bCs/>
          <w:sz w:val="28"/>
          <w:szCs w:val="28"/>
        </w:rPr>
      </w:pPr>
    </w:p>
    <w:p w:rsidR="00BE3713" w:rsidRDefault="00BE3713" w:rsidP="00923E90">
      <w:pPr>
        <w:jc w:val="both"/>
        <w:rPr>
          <w:rFonts w:ascii="Times New Roman" w:eastAsia="Times New Roman" w:hAnsi="Times New Roman" w:cs="Times New Roman"/>
          <w:bCs/>
          <w:sz w:val="28"/>
          <w:szCs w:val="28"/>
        </w:rPr>
      </w:pPr>
      <w:r w:rsidRPr="00BE3713">
        <w:rPr>
          <w:rFonts w:ascii="Times New Roman" w:eastAsia="Times New Roman" w:hAnsi="Times New Roman" w:cs="Times New Roman"/>
          <w:bCs/>
          <w:noProof/>
          <w:sz w:val="28"/>
          <w:szCs w:val="28"/>
          <w:lang w:eastAsia="ru-RU"/>
        </w:rPr>
        <w:drawing>
          <wp:inline distT="0" distB="0" distL="0" distR="0">
            <wp:extent cx="6450606" cy="2380891"/>
            <wp:effectExtent l="19050" t="0" r="26394" b="359"/>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3713" w:rsidRDefault="00BE3713" w:rsidP="0095620B">
      <w:pPr>
        <w:widowControl w:val="0"/>
        <w:ind w:firstLine="709"/>
        <w:jc w:val="both"/>
        <w:rPr>
          <w:rFonts w:ascii="Times New Roman" w:hAnsi="Times New Roman" w:cs="Times New Roman"/>
          <w:bCs/>
          <w:sz w:val="28"/>
          <w:szCs w:val="28"/>
        </w:rPr>
      </w:pPr>
    </w:p>
    <w:p w:rsidR="002067DA" w:rsidRDefault="002067DA" w:rsidP="0095620B">
      <w:pPr>
        <w:widowControl w:val="0"/>
        <w:ind w:firstLine="709"/>
        <w:jc w:val="both"/>
        <w:rPr>
          <w:rFonts w:ascii="Times New Roman" w:hAnsi="Times New Roman" w:cs="Times New Roman"/>
          <w:bCs/>
          <w:sz w:val="28"/>
          <w:szCs w:val="28"/>
        </w:rPr>
      </w:pPr>
    </w:p>
    <w:p w:rsidR="002067DA" w:rsidRDefault="002067DA" w:rsidP="0095620B">
      <w:pPr>
        <w:widowControl w:val="0"/>
        <w:ind w:firstLine="709"/>
        <w:jc w:val="both"/>
        <w:rPr>
          <w:rFonts w:ascii="Times New Roman" w:hAnsi="Times New Roman" w:cs="Times New Roman"/>
          <w:bCs/>
          <w:sz w:val="28"/>
          <w:szCs w:val="28"/>
        </w:rPr>
      </w:pPr>
    </w:p>
    <w:p w:rsidR="0095620B" w:rsidRDefault="00B73C1F" w:rsidP="0095620B">
      <w:pPr>
        <w:widowControl w:val="0"/>
        <w:ind w:firstLine="709"/>
        <w:jc w:val="both"/>
        <w:rPr>
          <w:rFonts w:ascii="Times New Roman" w:hAnsi="Times New Roman" w:cs="Times New Roman"/>
          <w:bCs/>
          <w:sz w:val="28"/>
          <w:szCs w:val="28"/>
        </w:rPr>
      </w:pPr>
      <w:r w:rsidRPr="00B73C1F">
        <w:rPr>
          <w:rFonts w:ascii="Times New Roman" w:hAnsi="Times New Roman" w:cs="Times New Roman"/>
          <w:bCs/>
          <w:sz w:val="28"/>
          <w:szCs w:val="28"/>
        </w:rPr>
        <w:t xml:space="preserve">Средний показатель успеваемости по городу остается стабильным и составляет 85%. </w:t>
      </w:r>
      <w:r w:rsidR="00300206" w:rsidRPr="00B73C1F">
        <w:rPr>
          <w:rFonts w:ascii="Times New Roman" w:hAnsi="Times New Roman" w:cs="Times New Roman"/>
          <w:bCs/>
          <w:sz w:val="28"/>
          <w:szCs w:val="28"/>
        </w:rPr>
        <w:t xml:space="preserve">Успеваемость 100% </w:t>
      </w:r>
      <w:r w:rsidRPr="00B73C1F">
        <w:rPr>
          <w:rFonts w:ascii="Times New Roman" w:hAnsi="Times New Roman" w:cs="Times New Roman"/>
          <w:bCs/>
          <w:sz w:val="28"/>
          <w:szCs w:val="28"/>
        </w:rPr>
        <w:t xml:space="preserve">продемонстрировали выпускники 9 – </w:t>
      </w:r>
      <w:proofErr w:type="spellStart"/>
      <w:r w:rsidRPr="00B73C1F">
        <w:rPr>
          <w:rFonts w:ascii="Times New Roman" w:hAnsi="Times New Roman" w:cs="Times New Roman"/>
          <w:bCs/>
          <w:sz w:val="28"/>
          <w:szCs w:val="28"/>
        </w:rPr>
        <w:t>х</w:t>
      </w:r>
      <w:proofErr w:type="spellEnd"/>
      <w:r w:rsidRPr="00B73C1F">
        <w:rPr>
          <w:rFonts w:ascii="Times New Roman" w:hAnsi="Times New Roman" w:cs="Times New Roman"/>
          <w:bCs/>
          <w:sz w:val="28"/>
          <w:szCs w:val="28"/>
        </w:rPr>
        <w:t xml:space="preserve"> классов</w:t>
      </w:r>
      <w:r w:rsidR="00300206" w:rsidRPr="00B73C1F">
        <w:rPr>
          <w:rFonts w:ascii="Times New Roman" w:hAnsi="Times New Roman" w:cs="Times New Roman"/>
          <w:bCs/>
          <w:sz w:val="28"/>
          <w:szCs w:val="28"/>
        </w:rPr>
        <w:t xml:space="preserve"> МБОУ «Гимназия № 4», МБОУ «Гимна</w:t>
      </w:r>
      <w:r w:rsidR="0095620B">
        <w:rPr>
          <w:rFonts w:ascii="Times New Roman" w:hAnsi="Times New Roman" w:cs="Times New Roman"/>
          <w:bCs/>
          <w:sz w:val="28"/>
          <w:szCs w:val="28"/>
        </w:rPr>
        <w:t xml:space="preserve">зия № 1 им. Н.М. Пржевальского», </w:t>
      </w:r>
      <w:r w:rsidR="00300206" w:rsidRPr="00B73C1F">
        <w:rPr>
          <w:rFonts w:ascii="Times New Roman" w:hAnsi="Times New Roman" w:cs="Times New Roman"/>
          <w:bCs/>
          <w:sz w:val="28"/>
          <w:szCs w:val="28"/>
        </w:rPr>
        <w:t>99% - МБОУ «СШ № 33».</w:t>
      </w:r>
      <w:r w:rsidR="0095620B">
        <w:rPr>
          <w:rFonts w:ascii="Times New Roman" w:hAnsi="Times New Roman" w:cs="Times New Roman"/>
          <w:bCs/>
          <w:sz w:val="28"/>
          <w:szCs w:val="28"/>
        </w:rPr>
        <w:t xml:space="preserve"> </w:t>
      </w:r>
      <w:r w:rsidR="00300206" w:rsidRPr="00B73C1F">
        <w:rPr>
          <w:rFonts w:ascii="Times New Roman" w:hAnsi="Times New Roman" w:cs="Times New Roman"/>
          <w:bCs/>
          <w:sz w:val="28"/>
          <w:szCs w:val="28"/>
        </w:rPr>
        <w:t xml:space="preserve">Наиболее низкий результат </w:t>
      </w:r>
      <w:r w:rsidR="0095620B">
        <w:rPr>
          <w:rFonts w:ascii="Times New Roman" w:hAnsi="Times New Roman" w:cs="Times New Roman"/>
          <w:bCs/>
          <w:sz w:val="28"/>
          <w:szCs w:val="28"/>
        </w:rPr>
        <w:t xml:space="preserve">в </w:t>
      </w:r>
      <w:r w:rsidR="00300206" w:rsidRPr="00B73C1F">
        <w:rPr>
          <w:rFonts w:ascii="Times New Roman" w:hAnsi="Times New Roman" w:cs="Times New Roman"/>
          <w:bCs/>
          <w:sz w:val="28"/>
          <w:szCs w:val="28"/>
        </w:rPr>
        <w:t>МБОУ «СШ № 10», МБОУ «СШ № 5», МБОУ «СШ № 19</w:t>
      </w:r>
      <w:r w:rsidR="0095620B">
        <w:rPr>
          <w:rFonts w:ascii="Times New Roman" w:hAnsi="Times New Roman" w:cs="Times New Roman"/>
          <w:bCs/>
          <w:sz w:val="28"/>
          <w:szCs w:val="28"/>
        </w:rPr>
        <w:t xml:space="preserve"> им. Героя России Панова</w:t>
      </w:r>
      <w:r w:rsidR="00300206" w:rsidRPr="00B73C1F">
        <w:rPr>
          <w:rFonts w:ascii="Times New Roman" w:hAnsi="Times New Roman" w:cs="Times New Roman"/>
          <w:bCs/>
          <w:sz w:val="28"/>
          <w:szCs w:val="28"/>
        </w:rPr>
        <w:t xml:space="preserve">», МБОУ «СШ № 15», МБОУ </w:t>
      </w:r>
      <w:r w:rsidR="00300206" w:rsidRPr="00B73C1F">
        <w:rPr>
          <w:rFonts w:ascii="Times New Roman" w:hAnsi="Times New Roman" w:cs="Times New Roman"/>
          <w:bCs/>
          <w:sz w:val="28"/>
          <w:szCs w:val="28"/>
        </w:rPr>
        <w:lastRenderedPageBreak/>
        <w:t xml:space="preserve">«СШ № 1», МБОУ «СШ № 11», МБОУ «СШ №12» - от 59% до 67%. </w:t>
      </w:r>
    </w:p>
    <w:p w:rsidR="00507C6A" w:rsidRDefault="00507C6A" w:rsidP="0095620B">
      <w:pPr>
        <w:widowControl w:val="0"/>
        <w:ind w:firstLine="709"/>
        <w:jc w:val="both"/>
        <w:rPr>
          <w:rFonts w:ascii="Times New Roman" w:hAnsi="Times New Roman" w:cs="Times New Roman"/>
          <w:bCs/>
          <w:sz w:val="28"/>
          <w:szCs w:val="28"/>
        </w:rPr>
      </w:pPr>
    </w:p>
    <w:p w:rsidR="00507C6A" w:rsidRDefault="00507C6A" w:rsidP="00923E90">
      <w:pPr>
        <w:widowControl w:val="0"/>
        <w:jc w:val="both"/>
        <w:rPr>
          <w:rFonts w:ascii="Times New Roman" w:hAnsi="Times New Roman" w:cs="Times New Roman"/>
          <w:bCs/>
          <w:sz w:val="28"/>
          <w:szCs w:val="28"/>
        </w:rPr>
      </w:pPr>
      <w:r w:rsidRPr="00507C6A">
        <w:rPr>
          <w:rFonts w:ascii="Times New Roman" w:hAnsi="Times New Roman" w:cs="Times New Roman"/>
          <w:bCs/>
          <w:noProof/>
          <w:sz w:val="28"/>
          <w:szCs w:val="28"/>
          <w:lang w:eastAsia="ru-RU"/>
        </w:rPr>
        <w:drawing>
          <wp:inline distT="0" distB="0" distL="0" distR="0">
            <wp:extent cx="6502520" cy="2484408"/>
            <wp:effectExtent l="19050" t="0" r="1258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7C6A" w:rsidRDefault="00507C6A" w:rsidP="0095620B">
      <w:pPr>
        <w:widowControl w:val="0"/>
        <w:ind w:firstLine="709"/>
        <w:jc w:val="both"/>
        <w:rPr>
          <w:rFonts w:ascii="Times New Roman" w:hAnsi="Times New Roman" w:cs="Times New Roman"/>
          <w:bCs/>
          <w:sz w:val="28"/>
          <w:szCs w:val="28"/>
        </w:rPr>
      </w:pPr>
    </w:p>
    <w:p w:rsidR="00B73C1F" w:rsidRPr="00B73C1F" w:rsidRDefault="00B73C1F" w:rsidP="0095620B">
      <w:pPr>
        <w:widowControl w:val="0"/>
        <w:ind w:firstLine="709"/>
        <w:jc w:val="both"/>
        <w:rPr>
          <w:rFonts w:ascii="Times New Roman" w:hAnsi="Times New Roman" w:cs="Times New Roman"/>
          <w:bCs/>
          <w:sz w:val="28"/>
          <w:szCs w:val="28"/>
        </w:rPr>
      </w:pPr>
      <w:r w:rsidRPr="0095620B">
        <w:rPr>
          <w:rFonts w:ascii="Times New Roman" w:hAnsi="Times New Roman" w:cs="Times New Roman"/>
          <w:bCs/>
          <w:sz w:val="28"/>
          <w:szCs w:val="28"/>
        </w:rPr>
        <w:t>Средний результат качества</w:t>
      </w:r>
      <w:r w:rsidR="0095620B">
        <w:rPr>
          <w:rFonts w:ascii="Times New Roman" w:hAnsi="Times New Roman" w:cs="Times New Roman"/>
          <w:bCs/>
          <w:sz w:val="28"/>
          <w:szCs w:val="28"/>
        </w:rPr>
        <w:t xml:space="preserve"> по городу составил </w:t>
      </w:r>
      <w:r w:rsidRPr="00B73C1F">
        <w:rPr>
          <w:rFonts w:ascii="Times New Roman" w:hAnsi="Times New Roman" w:cs="Times New Roman"/>
          <w:bCs/>
          <w:sz w:val="28"/>
          <w:szCs w:val="28"/>
        </w:rPr>
        <w:t xml:space="preserve">45%, что ниже прошлого года на 8%. Высокий показатель качества от 92% до 85% демонстрируют выпускники МБОУ «Гимназия №1 им. Н.М. Пржевальского», </w:t>
      </w:r>
      <w:r w:rsidR="0095620B">
        <w:rPr>
          <w:rFonts w:ascii="Times New Roman" w:hAnsi="Times New Roman" w:cs="Times New Roman"/>
          <w:bCs/>
          <w:sz w:val="28"/>
          <w:szCs w:val="28"/>
        </w:rPr>
        <w:t xml:space="preserve">МБОУ </w:t>
      </w:r>
      <w:r w:rsidRPr="00B73C1F">
        <w:rPr>
          <w:rFonts w:ascii="Times New Roman" w:hAnsi="Times New Roman" w:cs="Times New Roman"/>
          <w:bCs/>
          <w:sz w:val="28"/>
          <w:szCs w:val="28"/>
        </w:rPr>
        <w:t>«Гимназия № 4», МБОУ «СШ № 33»</w:t>
      </w:r>
      <w:r w:rsidR="0095620B">
        <w:rPr>
          <w:rFonts w:ascii="Times New Roman" w:hAnsi="Times New Roman" w:cs="Times New Roman"/>
          <w:bCs/>
          <w:sz w:val="28"/>
          <w:szCs w:val="28"/>
        </w:rPr>
        <w:t>.</w:t>
      </w:r>
      <w:r w:rsidRPr="00B73C1F">
        <w:rPr>
          <w:rFonts w:ascii="Times New Roman" w:hAnsi="Times New Roman" w:cs="Times New Roman"/>
          <w:bCs/>
          <w:sz w:val="28"/>
          <w:szCs w:val="28"/>
        </w:rPr>
        <w:t xml:space="preserve"> </w:t>
      </w:r>
    </w:p>
    <w:p w:rsidR="00B73C1F" w:rsidRPr="00B73C1F" w:rsidRDefault="0095620B" w:rsidP="0095620B">
      <w:pPr>
        <w:widowControl w:val="0"/>
        <w:ind w:firstLine="709"/>
        <w:jc w:val="both"/>
        <w:rPr>
          <w:rFonts w:ascii="Times New Roman" w:hAnsi="Times New Roman" w:cs="Times New Roman"/>
          <w:bCs/>
          <w:sz w:val="28"/>
          <w:szCs w:val="28"/>
        </w:rPr>
      </w:pPr>
      <w:r w:rsidRPr="0095620B">
        <w:rPr>
          <w:rFonts w:ascii="Times New Roman" w:hAnsi="Times New Roman" w:cs="Times New Roman"/>
          <w:bCs/>
          <w:sz w:val="28"/>
          <w:szCs w:val="28"/>
        </w:rPr>
        <w:t>Результат н</w:t>
      </w:r>
      <w:r w:rsidR="00B73C1F" w:rsidRPr="0095620B">
        <w:rPr>
          <w:rFonts w:ascii="Times New Roman" w:hAnsi="Times New Roman" w:cs="Times New Roman"/>
          <w:bCs/>
          <w:sz w:val="28"/>
          <w:szCs w:val="28"/>
        </w:rPr>
        <w:t xml:space="preserve">иже среднего </w:t>
      </w:r>
      <w:r w:rsidR="00B73C1F" w:rsidRPr="00B73C1F">
        <w:rPr>
          <w:rFonts w:ascii="Times New Roman" w:hAnsi="Times New Roman" w:cs="Times New Roman"/>
          <w:bCs/>
          <w:sz w:val="28"/>
          <w:szCs w:val="28"/>
        </w:rPr>
        <w:t xml:space="preserve">в 29 </w:t>
      </w:r>
      <w:r>
        <w:rPr>
          <w:rFonts w:ascii="Times New Roman" w:hAnsi="Times New Roman" w:cs="Times New Roman"/>
          <w:bCs/>
          <w:sz w:val="28"/>
          <w:szCs w:val="28"/>
        </w:rPr>
        <w:t xml:space="preserve">образовательных организациях </w:t>
      </w:r>
      <w:r w:rsidR="00F95D25">
        <w:rPr>
          <w:rFonts w:ascii="Times New Roman" w:hAnsi="Times New Roman" w:cs="Times New Roman"/>
          <w:bCs/>
          <w:sz w:val="28"/>
          <w:szCs w:val="28"/>
        </w:rPr>
        <w:t xml:space="preserve">города </w:t>
      </w:r>
      <w:r>
        <w:rPr>
          <w:rFonts w:ascii="Times New Roman" w:hAnsi="Times New Roman" w:cs="Times New Roman"/>
          <w:bCs/>
          <w:sz w:val="28"/>
          <w:szCs w:val="28"/>
        </w:rPr>
        <w:t>(</w:t>
      </w:r>
      <w:r w:rsidR="00B73C1F" w:rsidRPr="00B73C1F">
        <w:rPr>
          <w:rFonts w:ascii="Times New Roman" w:hAnsi="Times New Roman" w:cs="Times New Roman"/>
          <w:bCs/>
          <w:sz w:val="28"/>
          <w:szCs w:val="28"/>
        </w:rPr>
        <w:t>67,4 %</w:t>
      </w:r>
      <w:r w:rsidR="00F95D25">
        <w:rPr>
          <w:rFonts w:ascii="Times New Roman" w:hAnsi="Times New Roman" w:cs="Times New Roman"/>
          <w:bCs/>
          <w:sz w:val="28"/>
          <w:szCs w:val="28"/>
        </w:rPr>
        <w:t xml:space="preserve"> всей выборки</w:t>
      </w:r>
      <w:r>
        <w:rPr>
          <w:rFonts w:ascii="Times New Roman" w:hAnsi="Times New Roman" w:cs="Times New Roman"/>
          <w:bCs/>
          <w:sz w:val="28"/>
          <w:szCs w:val="28"/>
        </w:rPr>
        <w:t>)</w:t>
      </w:r>
      <w:r w:rsidR="00B73C1F" w:rsidRPr="00B73C1F">
        <w:rPr>
          <w:rFonts w:ascii="Times New Roman" w:hAnsi="Times New Roman" w:cs="Times New Roman"/>
          <w:bCs/>
          <w:sz w:val="28"/>
          <w:szCs w:val="28"/>
        </w:rPr>
        <w:t>.</w:t>
      </w:r>
    </w:p>
    <w:p w:rsidR="00D73810" w:rsidRDefault="00B73C1F" w:rsidP="0095620B">
      <w:pPr>
        <w:widowControl w:val="0"/>
        <w:ind w:firstLine="709"/>
        <w:jc w:val="both"/>
        <w:rPr>
          <w:bCs/>
          <w:sz w:val="28"/>
          <w:szCs w:val="28"/>
        </w:rPr>
      </w:pPr>
      <w:r w:rsidRPr="0095620B">
        <w:rPr>
          <w:rFonts w:ascii="Times New Roman" w:hAnsi="Times New Roman" w:cs="Times New Roman"/>
          <w:bCs/>
          <w:sz w:val="28"/>
          <w:szCs w:val="28"/>
        </w:rPr>
        <w:t>Самый низкий процент качества находится в диапазоне 1</w:t>
      </w:r>
      <w:r w:rsidR="0095620B">
        <w:rPr>
          <w:rFonts w:ascii="Times New Roman" w:hAnsi="Times New Roman" w:cs="Times New Roman"/>
          <w:bCs/>
          <w:sz w:val="28"/>
          <w:szCs w:val="28"/>
        </w:rPr>
        <w:t>1% - 29%</w:t>
      </w:r>
      <w:r w:rsidRPr="00B73C1F">
        <w:rPr>
          <w:rFonts w:ascii="Times New Roman" w:hAnsi="Times New Roman" w:cs="Times New Roman"/>
          <w:bCs/>
          <w:sz w:val="28"/>
          <w:szCs w:val="28"/>
        </w:rPr>
        <w:t xml:space="preserve"> и его демонстрируют </w:t>
      </w:r>
      <w:r w:rsidR="0095620B">
        <w:rPr>
          <w:rFonts w:ascii="Times New Roman" w:hAnsi="Times New Roman" w:cs="Times New Roman"/>
          <w:bCs/>
          <w:sz w:val="28"/>
          <w:szCs w:val="28"/>
        </w:rPr>
        <w:t xml:space="preserve">девятиклассники </w:t>
      </w:r>
      <w:r w:rsidRPr="00B73C1F">
        <w:rPr>
          <w:rFonts w:ascii="Times New Roman" w:hAnsi="Times New Roman" w:cs="Times New Roman"/>
          <w:bCs/>
          <w:sz w:val="28"/>
          <w:szCs w:val="28"/>
        </w:rPr>
        <w:t>МБОУ «</w:t>
      </w:r>
      <w:proofErr w:type="gramStart"/>
      <w:r w:rsidRPr="00B73C1F">
        <w:rPr>
          <w:rFonts w:ascii="Times New Roman" w:hAnsi="Times New Roman" w:cs="Times New Roman"/>
          <w:bCs/>
          <w:sz w:val="28"/>
          <w:szCs w:val="28"/>
        </w:rPr>
        <w:t>О(</w:t>
      </w:r>
      <w:proofErr w:type="gramEnd"/>
      <w:r w:rsidRPr="00B73C1F">
        <w:rPr>
          <w:rFonts w:ascii="Times New Roman" w:hAnsi="Times New Roman" w:cs="Times New Roman"/>
          <w:bCs/>
          <w:sz w:val="28"/>
          <w:szCs w:val="28"/>
        </w:rPr>
        <w:t>с)ОШ № 1», МБОУ «СШ № 12», МБОУ «СШ № 11», МБОУ «СШ № 35», МБОУ «СШ № 1», МБОУ «СШ № 10», МБОУ «СШ № 15»</w:t>
      </w:r>
      <w:r w:rsidR="007447B8">
        <w:rPr>
          <w:bCs/>
          <w:sz w:val="28"/>
          <w:szCs w:val="28"/>
        </w:rPr>
        <w:t>.</w:t>
      </w:r>
    </w:p>
    <w:p w:rsidR="00D25439" w:rsidRDefault="00D25439" w:rsidP="0095620B">
      <w:pPr>
        <w:widowControl w:val="0"/>
        <w:ind w:firstLine="709"/>
        <w:jc w:val="both"/>
        <w:rPr>
          <w:bCs/>
          <w:sz w:val="28"/>
          <w:szCs w:val="28"/>
        </w:rPr>
      </w:pPr>
    </w:p>
    <w:p w:rsidR="00507C6A" w:rsidRDefault="00507C6A" w:rsidP="00923E90">
      <w:pPr>
        <w:widowControl w:val="0"/>
        <w:jc w:val="both"/>
        <w:rPr>
          <w:bCs/>
          <w:sz w:val="28"/>
          <w:szCs w:val="28"/>
        </w:rPr>
      </w:pPr>
      <w:r w:rsidRPr="00507C6A">
        <w:rPr>
          <w:bCs/>
          <w:noProof/>
          <w:sz w:val="28"/>
          <w:szCs w:val="28"/>
          <w:lang w:eastAsia="ru-RU"/>
        </w:rPr>
        <w:drawing>
          <wp:inline distT="0" distB="0" distL="0" distR="0">
            <wp:extent cx="6134100" cy="2533650"/>
            <wp:effectExtent l="19050" t="0" r="1905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5439" w:rsidRDefault="00D25439" w:rsidP="0095620B">
      <w:pPr>
        <w:autoSpaceDE w:val="0"/>
        <w:autoSpaceDN w:val="0"/>
        <w:adjustRightInd w:val="0"/>
        <w:ind w:firstLine="708"/>
        <w:jc w:val="both"/>
        <w:rPr>
          <w:rFonts w:ascii="Times New Roman" w:hAnsi="Times New Roman" w:cs="Times New Roman"/>
          <w:bCs/>
          <w:sz w:val="28"/>
          <w:szCs w:val="28"/>
        </w:rPr>
      </w:pPr>
    </w:p>
    <w:p w:rsidR="00D73810" w:rsidRPr="00274D5C" w:rsidRDefault="00D73810" w:rsidP="0095620B">
      <w:pPr>
        <w:autoSpaceDE w:val="0"/>
        <w:autoSpaceDN w:val="0"/>
        <w:adjustRightInd w:val="0"/>
        <w:ind w:firstLine="708"/>
        <w:jc w:val="both"/>
        <w:rPr>
          <w:rFonts w:ascii="Times New Roman" w:hAnsi="Times New Roman" w:cs="Times New Roman"/>
          <w:sz w:val="28"/>
          <w:szCs w:val="28"/>
        </w:rPr>
      </w:pPr>
      <w:r w:rsidRPr="00274D5C">
        <w:rPr>
          <w:rFonts w:ascii="Times New Roman" w:hAnsi="Times New Roman" w:cs="Times New Roman"/>
          <w:bCs/>
          <w:sz w:val="28"/>
          <w:szCs w:val="28"/>
        </w:rPr>
        <w:t xml:space="preserve">Средняя оценка по городу остаётся стабильной – 3,4. </w:t>
      </w:r>
      <w:r w:rsidRPr="00274D5C">
        <w:rPr>
          <w:rFonts w:ascii="Times New Roman" w:hAnsi="Times New Roman" w:cs="Times New Roman"/>
          <w:sz w:val="28"/>
          <w:szCs w:val="28"/>
        </w:rPr>
        <w:t xml:space="preserve">Этот показатель выше среднего показателя по городу </w:t>
      </w:r>
      <w:r w:rsidR="0095620B">
        <w:rPr>
          <w:rFonts w:ascii="Times New Roman" w:hAnsi="Times New Roman" w:cs="Times New Roman"/>
          <w:sz w:val="28"/>
          <w:szCs w:val="28"/>
        </w:rPr>
        <w:t>в</w:t>
      </w:r>
      <w:r w:rsidRPr="00274D5C">
        <w:rPr>
          <w:rFonts w:ascii="Times New Roman" w:hAnsi="Times New Roman" w:cs="Times New Roman"/>
          <w:sz w:val="28"/>
          <w:szCs w:val="28"/>
        </w:rPr>
        <w:t xml:space="preserve"> МБОУ «Гимназия № 1 им. Н.М. Пржевальского», </w:t>
      </w:r>
      <w:r w:rsidR="0095620B">
        <w:rPr>
          <w:rFonts w:ascii="Times New Roman" w:hAnsi="Times New Roman" w:cs="Times New Roman"/>
          <w:sz w:val="28"/>
          <w:szCs w:val="28"/>
        </w:rPr>
        <w:t xml:space="preserve">МБОУ </w:t>
      </w:r>
      <w:r w:rsidRPr="00274D5C">
        <w:rPr>
          <w:rFonts w:ascii="Times New Roman" w:hAnsi="Times New Roman" w:cs="Times New Roman"/>
          <w:sz w:val="28"/>
          <w:szCs w:val="28"/>
        </w:rPr>
        <w:t xml:space="preserve">«Гимназия № 4», </w:t>
      </w:r>
      <w:r w:rsidR="0095620B">
        <w:rPr>
          <w:rFonts w:ascii="Times New Roman" w:hAnsi="Times New Roman" w:cs="Times New Roman"/>
          <w:sz w:val="28"/>
          <w:szCs w:val="28"/>
        </w:rPr>
        <w:t xml:space="preserve">МБОУ </w:t>
      </w:r>
      <w:r w:rsidRPr="00274D5C">
        <w:rPr>
          <w:rFonts w:ascii="Times New Roman" w:hAnsi="Times New Roman" w:cs="Times New Roman"/>
          <w:sz w:val="28"/>
          <w:szCs w:val="28"/>
        </w:rPr>
        <w:t xml:space="preserve">«Лицей № 1 им. академика Б.Н. Петрова», </w:t>
      </w:r>
      <w:r w:rsidR="0095620B">
        <w:rPr>
          <w:rFonts w:ascii="Times New Roman" w:hAnsi="Times New Roman" w:cs="Times New Roman"/>
          <w:sz w:val="28"/>
          <w:szCs w:val="28"/>
        </w:rPr>
        <w:t xml:space="preserve">МБОУ </w:t>
      </w:r>
      <w:r w:rsidRPr="00274D5C">
        <w:rPr>
          <w:rFonts w:ascii="Times New Roman" w:hAnsi="Times New Roman" w:cs="Times New Roman"/>
          <w:sz w:val="28"/>
          <w:szCs w:val="28"/>
        </w:rPr>
        <w:t xml:space="preserve">«СШ № 33», </w:t>
      </w:r>
      <w:r w:rsidR="0095620B">
        <w:rPr>
          <w:rFonts w:ascii="Times New Roman" w:hAnsi="Times New Roman" w:cs="Times New Roman"/>
          <w:sz w:val="28"/>
          <w:szCs w:val="28"/>
        </w:rPr>
        <w:t>МБОУ «</w:t>
      </w:r>
      <w:r w:rsidRPr="00274D5C">
        <w:rPr>
          <w:rFonts w:ascii="Times New Roman" w:hAnsi="Times New Roman" w:cs="Times New Roman"/>
          <w:sz w:val="28"/>
          <w:szCs w:val="28"/>
        </w:rPr>
        <w:t xml:space="preserve">СШ № 2», </w:t>
      </w:r>
      <w:r w:rsidR="0095620B">
        <w:rPr>
          <w:rFonts w:ascii="Times New Roman" w:hAnsi="Times New Roman" w:cs="Times New Roman"/>
          <w:sz w:val="28"/>
          <w:szCs w:val="28"/>
        </w:rPr>
        <w:t xml:space="preserve">МБОУ </w:t>
      </w:r>
      <w:r w:rsidRPr="00274D5C">
        <w:rPr>
          <w:rFonts w:ascii="Times New Roman" w:hAnsi="Times New Roman" w:cs="Times New Roman"/>
          <w:sz w:val="28"/>
          <w:szCs w:val="28"/>
        </w:rPr>
        <w:t>«СШ № 21</w:t>
      </w:r>
      <w:r w:rsidR="0095620B">
        <w:rPr>
          <w:rFonts w:ascii="Times New Roman" w:hAnsi="Times New Roman" w:cs="Times New Roman"/>
          <w:sz w:val="28"/>
          <w:szCs w:val="28"/>
        </w:rPr>
        <w:t>им. Н</w:t>
      </w:r>
      <w:r w:rsidR="00BE3713">
        <w:rPr>
          <w:rFonts w:ascii="Times New Roman" w:hAnsi="Times New Roman" w:cs="Times New Roman"/>
          <w:sz w:val="28"/>
          <w:szCs w:val="28"/>
        </w:rPr>
        <w:t>.И. Рыленкова</w:t>
      </w:r>
      <w:r w:rsidRPr="00274D5C">
        <w:rPr>
          <w:rFonts w:ascii="Times New Roman" w:hAnsi="Times New Roman" w:cs="Times New Roman"/>
          <w:sz w:val="28"/>
          <w:szCs w:val="28"/>
        </w:rPr>
        <w:t xml:space="preserve">», «СШ № 37», «СШ </w:t>
      </w:r>
      <w:r w:rsidR="007447B8" w:rsidRPr="00274D5C">
        <w:rPr>
          <w:rFonts w:ascii="Times New Roman" w:hAnsi="Times New Roman" w:cs="Times New Roman"/>
          <w:sz w:val="28"/>
          <w:szCs w:val="28"/>
        </w:rPr>
        <w:t>№</w:t>
      </w:r>
      <w:r w:rsidRPr="00274D5C">
        <w:rPr>
          <w:rFonts w:ascii="Times New Roman" w:hAnsi="Times New Roman" w:cs="Times New Roman"/>
          <w:sz w:val="28"/>
          <w:szCs w:val="28"/>
        </w:rPr>
        <w:t xml:space="preserve"> 38», «СШ № 40».</w:t>
      </w:r>
    </w:p>
    <w:p w:rsidR="00BE3713" w:rsidRDefault="007447B8" w:rsidP="00BE3713">
      <w:pPr>
        <w:autoSpaceDE w:val="0"/>
        <w:autoSpaceDN w:val="0"/>
        <w:adjustRightInd w:val="0"/>
        <w:ind w:firstLine="708"/>
        <w:jc w:val="both"/>
        <w:rPr>
          <w:rFonts w:ascii="Times New Roman" w:hAnsi="Times New Roman" w:cs="Times New Roman"/>
          <w:bCs/>
          <w:sz w:val="28"/>
          <w:szCs w:val="28"/>
        </w:rPr>
      </w:pPr>
      <w:r w:rsidRPr="00BE3713">
        <w:rPr>
          <w:rFonts w:ascii="Times New Roman" w:hAnsi="Times New Roman" w:cs="Times New Roman"/>
          <w:bCs/>
          <w:sz w:val="28"/>
          <w:szCs w:val="28"/>
        </w:rPr>
        <w:lastRenderedPageBreak/>
        <w:t xml:space="preserve">Результат ниже среднего по городу </w:t>
      </w:r>
      <w:r w:rsidR="00D25439">
        <w:rPr>
          <w:rFonts w:ascii="Times New Roman" w:hAnsi="Times New Roman" w:cs="Times New Roman"/>
          <w:bCs/>
          <w:sz w:val="28"/>
          <w:szCs w:val="28"/>
        </w:rPr>
        <w:t xml:space="preserve">в </w:t>
      </w:r>
      <w:r w:rsidR="00BE3713" w:rsidRPr="00BE3713">
        <w:rPr>
          <w:rFonts w:ascii="Times New Roman" w:hAnsi="Times New Roman" w:cs="Times New Roman"/>
          <w:bCs/>
          <w:sz w:val="28"/>
          <w:szCs w:val="28"/>
        </w:rPr>
        <w:t>28</w:t>
      </w:r>
      <w:r w:rsidR="00BE3713">
        <w:rPr>
          <w:rFonts w:ascii="Times New Roman" w:hAnsi="Times New Roman" w:cs="Times New Roman"/>
          <w:bCs/>
          <w:sz w:val="28"/>
          <w:szCs w:val="28"/>
        </w:rPr>
        <w:t xml:space="preserve"> образовательных организациях города (</w:t>
      </w:r>
      <w:r w:rsidRPr="00BE3713">
        <w:rPr>
          <w:rFonts w:ascii="Times New Roman" w:hAnsi="Times New Roman" w:cs="Times New Roman"/>
          <w:bCs/>
          <w:sz w:val="28"/>
          <w:szCs w:val="28"/>
        </w:rPr>
        <w:t>65%</w:t>
      </w:r>
      <w:r w:rsidR="00BE3713">
        <w:rPr>
          <w:rFonts w:ascii="Times New Roman" w:hAnsi="Times New Roman" w:cs="Times New Roman"/>
          <w:bCs/>
          <w:sz w:val="28"/>
          <w:szCs w:val="28"/>
        </w:rPr>
        <w:t>)</w:t>
      </w:r>
      <w:r w:rsidRPr="00BE3713">
        <w:rPr>
          <w:rFonts w:ascii="Times New Roman" w:hAnsi="Times New Roman" w:cs="Times New Roman"/>
          <w:bCs/>
          <w:sz w:val="28"/>
          <w:szCs w:val="28"/>
        </w:rPr>
        <w:t>.</w:t>
      </w:r>
    </w:p>
    <w:p w:rsidR="00D25439" w:rsidRDefault="00BE3713" w:rsidP="00BE3713">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Среднюю оценку </w:t>
      </w:r>
      <w:r w:rsidRPr="00BE3713">
        <w:rPr>
          <w:rFonts w:ascii="Times New Roman" w:hAnsi="Times New Roman" w:cs="Times New Roman"/>
          <w:bCs/>
          <w:sz w:val="28"/>
          <w:szCs w:val="28"/>
        </w:rPr>
        <w:t>от 4,2 до 4,5</w:t>
      </w:r>
      <w:r>
        <w:rPr>
          <w:rFonts w:ascii="Times New Roman" w:hAnsi="Times New Roman" w:cs="Times New Roman"/>
          <w:bCs/>
          <w:sz w:val="28"/>
          <w:szCs w:val="28"/>
        </w:rPr>
        <w:t xml:space="preserve"> демонстрируют </w:t>
      </w:r>
      <w:r w:rsidR="00D25439">
        <w:rPr>
          <w:rFonts w:ascii="Times New Roman" w:hAnsi="Times New Roman" w:cs="Times New Roman"/>
          <w:bCs/>
          <w:sz w:val="28"/>
          <w:szCs w:val="28"/>
        </w:rPr>
        <w:t xml:space="preserve">выпускники </w:t>
      </w:r>
      <w:r w:rsidR="007447B8" w:rsidRPr="00BE3713">
        <w:rPr>
          <w:rFonts w:ascii="Times New Roman" w:hAnsi="Times New Roman" w:cs="Times New Roman"/>
          <w:sz w:val="28"/>
          <w:szCs w:val="28"/>
        </w:rPr>
        <w:t>МБОУ «Лицей № 1 им. академика Б.Н. Петрова», МБОУ «Гимназия № 4», МБОУ «Гимназия № 1 им. Н.М. П</w:t>
      </w:r>
      <w:r>
        <w:rPr>
          <w:rFonts w:ascii="Times New Roman" w:hAnsi="Times New Roman" w:cs="Times New Roman"/>
          <w:sz w:val="28"/>
          <w:szCs w:val="28"/>
        </w:rPr>
        <w:t>ржевальского», МБОУ «СШ № 33».</w:t>
      </w:r>
    </w:p>
    <w:p w:rsidR="006138E1" w:rsidRPr="00BE3713" w:rsidRDefault="006138E1" w:rsidP="00BE3713">
      <w:pPr>
        <w:autoSpaceDE w:val="0"/>
        <w:autoSpaceDN w:val="0"/>
        <w:adjustRightInd w:val="0"/>
        <w:ind w:firstLine="708"/>
        <w:jc w:val="both"/>
        <w:rPr>
          <w:rFonts w:ascii="Times New Roman" w:hAnsi="Times New Roman" w:cs="Times New Roman"/>
          <w:sz w:val="28"/>
          <w:szCs w:val="28"/>
        </w:rPr>
      </w:pPr>
    </w:p>
    <w:p w:rsidR="00BE3713" w:rsidRDefault="00BE3713" w:rsidP="00BE3713">
      <w:pPr>
        <w:autoSpaceDE w:val="0"/>
        <w:autoSpaceDN w:val="0"/>
        <w:adjustRightInd w:val="0"/>
        <w:ind w:firstLine="708"/>
        <w:jc w:val="center"/>
        <w:rPr>
          <w:rFonts w:ascii="Times New Roman" w:hAnsi="Times New Roman" w:cs="Times New Roman"/>
          <w:b/>
          <w:bCs/>
          <w:sz w:val="28"/>
          <w:szCs w:val="28"/>
        </w:rPr>
      </w:pPr>
      <w:r w:rsidRPr="00D25439">
        <w:rPr>
          <w:rFonts w:ascii="Times New Roman" w:hAnsi="Times New Roman" w:cs="Times New Roman"/>
          <w:b/>
          <w:bCs/>
          <w:sz w:val="28"/>
          <w:szCs w:val="28"/>
        </w:rPr>
        <w:t>Анализ результатов выполнения заданий КИМ ОГЭ</w:t>
      </w:r>
    </w:p>
    <w:p w:rsidR="0088223E" w:rsidRPr="00D25439" w:rsidRDefault="0088223E" w:rsidP="00BE3713">
      <w:pPr>
        <w:autoSpaceDE w:val="0"/>
        <w:autoSpaceDN w:val="0"/>
        <w:adjustRightInd w:val="0"/>
        <w:ind w:firstLine="708"/>
        <w:jc w:val="center"/>
        <w:rPr>
          <w:rFonts w:ascii="Times New Roman" w:hAnsi="Times New Roman" w:cs="Times New Roman"/>
          <w:b/>
          <w:bCs/>
          <w:sz w:val="28"/>
          <w:szCs w:val="28"/>
        </w:rPr>
      </w:pPr>
    </w:p>
    <w:p w:rsidR="006138E1" w:rsidRPr="006138E1" w:rsidRDefault="006138E1" w:rsidP="006138E1">
      <w:pPr>
        <w:autoSpaceDE w:val="0"/>
        <w:autoSpaceDN w:val="0"/>
        <w:adjustRightInd w:val="0"/>
        <w:ind w:firstLine="708"/>
        <w:jc w:val="both"/>
        <w:rPr>
          <w:rFonts w:ascii="Times New Roman" w:eastAsia="Calibri" w:hAnsi="Times New Roman" w:cs="Times New Roman"/>
          <w:color w:val="000000"/>
          <w:sz w:val="28"/>
          <w:szCs w:val="28"/>
        </w:rPr>
      </w:pPr>
      <w:r w:rsidRPr="006138E1">
        <w:rPr>
          <w:rFonts w:ascii="Times New Roman" w:eastAsia="Calibri" w:hAnsi="Times New Roman" w:cs="Times New Roman"/>
          <w:color w:val="000000"/>
          <w:sz w:val="28"/>
          <w:szCs w:val="28"/>
        </w:rPr>
        <w:t xml:space="preserve">Охарактеризуем более подробно содержание заданий и результаты их выполнения, также будем проводить сравнительный анализ с результатами выполнения аналогичных заданий экзаменационной работы выпускниками 2018 года. </w:t>
      </w:r>
    </w:p>
    <w:p w:rsidR="006138E1" w:rsidRPr="006138E1" w:rsidRDefault="006138E1" w:rsidP="006138E1">
      <w:pPr>
        <w:autoSpaceDE w:val="0"/>
        <w:autoSpaceDN w:val="0"/>
        <w:adjustRightInd w:val="0"/>
        <w:ind w:firstLine="708"/>
        <w:jc w:val="both"/>
        <w:rPr>
          <w:rFonts w:ascii="Times New Roman" w:eastAsia="Calibri" w:hAnsi="Times New Roman" w:cs="Times New Roman"/>
          <w:sz w:val="28"/>
          <w:szCs w:val="28"/>
        </w:rPr>
      </w:pPr>
      <w:proofErr w:type="gramStart"/>
      <w:r w:rsidRPr="006138E1">
        <w:rPr>
          <w:rFonts w:ascii="Times New Roman" w:eastAsia="Calibri" w:hAnsi="Times New Roman" w:cs="Times New Roman"/>
          <w:i/>
          <w:iCs/>
          <w:sz w:val="28"/>
          <w:szCs w:val="28"/>
        </w:rPr>
        <w:t>Часть 1</w:t>
      </w:r>
      <w:r w:rsidRPr="006138E1">
        <w:rPr>
          <w:rFonts w:ascii="Times New Roman" w:eastAsia="Calibri" w:hAnsi="Times New Roman" w:cs="Times New Roman"/>
          <w:sz w:val="28"/>
          <w:szCs w:val="28"/>
        </w:rPr>
        <w:t>, нацеленная на проверку овладения курсом на базовом уровне, содержала 20 заданий</w:t>
      </w:r>
      <w:r w:rsidRPr="006138E1">
        <w:rPr>
          <w:rFonts w:ascii="Times New Roman" w:hAnsi="Times New Roman" w:cs="Times New Roman"/>
          <w:sz w:val="28"/>
          <w:szCs w:val="28"/>
        </w:rPr>
        <w:t xml:space="preserve"> с кратким числовым ответом, проверяющих наличие практических математических знаний и умений базового уровня</w:t>
      </w:r>
      <w:r w:rsidRPr="006138E1">
        <w:rPr>
          <w:rFonts w:ascii="Times New Roman" w:eastAsia="Calibri" w:hAnsi="Times New Roman" w:cs="Times New Roman"/>
          <w:sz w:val="28"/>
          <w:szCs w:val="28"/>
        </w:rPr>
        <w:t>, в совокупности охватывающих все разделы курса (алгебра – 14 заданий, геометрия – 6 заданий), и предусматривающих две формы ответа: с кратким ответом в виде одной цифры, которая соответствует номеру</w:t>
      </w:r>
      <w:r>
        <w:rPr>
          <w:rFonts w:ascii="Times New Roman" w:eastAsia="Calibri" w:hAnsi="Times New Roman" w:cs="Times New Roman"/>
          <w:sz w:val="28"/>
          <w:szCs w:val="28"/>
        </w:rPr>
        <w:t xml:space="preserve"> правильного ответа (задания №:</w:t>
      </w:r>
      <w:r w:rsidRPr="006138E1">
        <w:rPr>
          <w:rFonts w:ascii="Times New Roman" w:eastAsia="Calibri" w:hAnsi="Times New Roman" w:cs="Times New Roman"/>
          <w:sz w:val="28"/>
          <w:szCs w:val="28"/>
        </w:rPr>
        <w:t>2,</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3,</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8,</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14</w:t>
      </w:r>
      <w:proofErr w:type="gramEnd"/>
      <w:r w:rsidRPr="006138E1">
        <w:rPr>
          <w:rFonts w:ascii="Times New Roman" w:eastAsia="Calibri" w:hAnsi="Times New Roman" w:cs="Times New Roman"/>
          <w:sz w:val="28"/>
          <w:szCs w:val="28"/>
        </w:rPr>
        <w:t>), задания с кратким ответом в виде числа или последовательности цифр (задания №:1,</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4,</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5,</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6,</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7,</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9,</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10,</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11, 12,</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13,</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15,</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16,</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17,</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18,</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19,</w:t>
      </w:r>
      <w:r w:rsidR="00C04D3C">
        <w:rPr>
          <w:rFonts w:ascii="Times New Roman" w:eastAsia="Calibri" w:hAnsi="Times New Roman" w:cs="Times New Roman"/>
          <w:sz w:val="28"/>
          <w:szCs w:val="28"/>
        </w:rPr>
        <w:t xml:space="preserve"> </w:t>
      </w:r>
      <w:r w:rsidRPr="006138E1">
        <w:rPr>
          <w:rFonts w:ascii="Times New Roman" w:eastAsia="Calibri" w:hAnsi="Times New Roman" w:cs="Times New Roman"/>
          <w:sz w:val="28"/>
          <w:szCs w:val="28"/>
        </w:rPr>
        <w:t>20).</w:t>
      </w:r>
    </w:p>
    <w:p w:rsidR="006138E1" w:rsidRPr="006138E1" w:rsidRDefault="006138E1" w:rsidP="006138E1">
      <w:pPr>
        <w:autoSpaceDE w:val="0"/>
        <w:autoSpaceDN w:val="0"/>
        <w:adjustRightInd w:val="0"/>
        <w:ind w:firstLine="708"/>
        <w:jc w:val="both"/>
        <w:rPr>
          <w:rFonts w:ascii="Times New Roman" w:eastAsia="TimesNewRomanPSMT" w:hAnsi="Times New Roman" w:cs="Times New Roman"/>
          <w:sz w:val="28"/>
          <w:szCs w:val="28"/>
        </w:rPr>
      </w:pPr>
      <w:r w:rsidRPr="006138E1">
        <w:rPr>
          <w:rFonts w:ascii="Times New Roman" w:eastAsia="TimesNewRomanPSMT" w:hAnsi="Times New Roman" w:cs="Times New Roman"/>
          <w:sz w:val="28"/>
          <w:szCs w:val="28"/>
        </w:rPr>
        <w:t>Задания второй части носили комплексный характер. Они позволили проверить умение математически грамотно и обоснованно записать решение задачи, способность к интеграции знаний, владение формально-оперативным алгебраическим аппаратом, владение широким спектром приёмов и рассуждений.</w:t>
      </w:r>
    </w:p>
    <w:p w:rsidR="006138E1" w:rsidRPr="006138E1" w:rsidRDefault="006138E1" w:rsidP="006138E1">
      <w:pPr>
        <w:autoSpaceDE w:val="0"/>
        <w:autoSpaceDN w:val="0"/>
        <w:adjustRightInd w:val="0"/>
        <w:spacing w:line="211" w:lineRule="atLeast"/>
        <w:ind w:firstLine="708"/>
        <w:jc w:val="both"/>
        <w:rPr>
          <w:rFonts w:ascii="Times New Roman" w:hAnsi="Times New Roman" w:cs="Times New Roman"/>
          <w:color w:val="000000"/>
          <w:sz w:val="28"/>
          <w:szCs w:val="28"/>
        </w:rPr>
      </w:pPr>
      <w:r w:rsidRPr="006138E1">
        <w:rPr>
          <w:rFonts w:ascii="Times New Roman" w:hAnsi="Times New Roman" w:cs="Times New Roman"/>
          <w:color w:val="000000"/>
          <w:sz w:val="28"/>
          <w:szCs w:val="28"/>
        </w:rPr>
        <w:t xml:space="preserve">За каждое верно решенное задание части 2 </w:t>
      </w:r>
      <w:proofErr w:type="gramStart"/>
      <w:r w:rsidRPr="006138E1">
        <w:rPr>
          <w:rFonts w:ascii="Times New Roman" w:hAnsi="Times New Roman" w:cs="Times New Roman"/>
          <w:color w:val="000000"/>
          <w:sz w:val="28"/>
          <w:szCs w:val="28"/>
        </w:rPr>
        <w:t>обучающемуся</w:t>
      </w:r>
      <w:proofErr w:type="gramEnd"/>
      <w:r w:rsidRPr="006138E1">
        <w:rPr>
          <w:rFonts w:ascii="Times New Roman" w:hAnsi="Times New Roman" w:cs="Times New Roman"/>
          <w:color w:val="000000"/>
          <w:sz w:val="28"/>
          <w:szCs w:val="28"/>
        </w:rPr>
        <w:t xml:space="preserve"> начислялось 2 балла. Задание части 2 (21–26) считалось выполненным верно,</w:t>
      </w:r>
      <w:r>
        <w:rPr>
          <w:rFonts w:ascii="Times New Roman" w:hAnsi="Times New Roman" w:cs="Times New Roman"/>
          <w:color w:val="000000"/>
          <w:sz w:val="28"/>
          <w:szCs w:val="28"/>
        </w:rPr>
        <w:t xml:space="preserve"> если: был получен верный ответ,</w:t>
      </w:r>
      <w:r w:rsidRPr="006138E1">
        <w:rPr>
          <w:rFonts w:ascii="Times New Roman" w:hAnsi="Times New Roman" w:cs="Times New Roman"/>
          <w:color w:val="000000"/>
          <w:sz w:val="28"/>
          <w:szCs w:val="28"/>
        </w:rPr>
        <w:t xml:space="preserve"> решение не содержало неве</w:t>
      </w:r>
      <w:r>
        <w:rPr>
          <w:rFonts w:ascii="Times New Roman" w:hAnsi="Times New Roman" w:cs="Times New Roman"/>
          <w:color w:val="000000"/>
          <w:sz w:val="28"/>
          <w:szCs w:val="28"/>
        </w:rPr>
        <w:t>рных математических утверждений,</w:t>
      </w:r>
      <w:r w:rsidRPr="006138E1">
        <w:rPr>
          <w:rFonts w:ascii="Times New Roman" w:hAnsi="Times New Roman" w:cs="Times New Roman"/>
          <w:color w:val="000000"/>
          <w:sz w:val="28"/>
          <w:szCs w:val="28"/>
        </w:rPr>
        <w:t xml:space="preserve"> в решении были обоснованы все необходимые логические шаги. Если в решении была допущена ошибка (описка), не носящая прин</w:t>
      </w:r>
      <w:r w:rsidRPr="006138E1">
        <w:rPr>
          <w:rFonts w:ascii="Times New Roman" w:hAnsi="Times New Roman" w:cs="Times New Roman"/>
          <w:color w:val="000000"/>
          <w:sz w:val="28"/>
          <w:szCs w:val="28"/>
        </w:rPr>
        <w:softHyphen/>
        <w:t>ципиального характера, не влияющая на общую правильность хода решения и не упростившая задачу, то учащемуся засчитывался 1 балл. При наличии ошибки любого другого вида (например, наличие в ответе лишнего корня уравнения, ошибки в формулах и т. п.) зада</w:t>
      </w:r>
      <w:r>
        <w:rPr>
          <w:rFonts w:ascii="Times New Roman" w:hAnsi="Times New Roman" w:cs="Times New Roman"/>
          <w:color w:val="000000"/>
          <w:sz w:val="28"/>
          <w:szCs w:val="28"/>
        </w:rPr>
        <w:t>ние оценива</w:t>
      </w:r>
      <w:r w:rsidRPr="006138E1">
        <w:rPr>
          <w:rFonts w:ascii="Times New Roman" w:hAnsi="Times New Roman" w:cs="Times New Roman"/>
          <w:color w:val="000000"/>
          <w:sz w:val="28"/>
          <w:szCs w:val="28"/>
        </w:rPr>
        <w:t>лось 0 баллов.</w:t>
      </w:r>
    </w:p>
    <w:p w:rsidR="006138E1" w:rsidRPr="006138E1" w:rsidRDefault="006138E1" w:rsidP="006138E1">
      <w:pPr>
        <w:autoSpaceDE w:val="0"/>
        <w:autoSpaceDN w:val="0"/>
        <w:adjustRightInd w:val="0"/>
        <w:spacing w:line="211" w:lineRule="atLeast"/>
        <w:ind w:firstLine="708"/>
        <w:jc w:val="center"/>
        <w:rPr>
          <w:rFonts w:ascii="Times New Roman" w:hAnsi="Times New Roman" w:cs="Times New Roman"/>
          <w:color w:val="000000"/>
          <w:sz w:val="28"/>
          <w:szCs w:val="28"/>
        </w:rPr>
      </w:pPr>
    </w:p>
    <w:p w:rsidR="006138E1" w:rsidRPr="006138E1" w:rsidRDefault="006138E1" w:rsidP="006138E1">
      <w:pPr>
        <w:pStyle w:val="a3"/>
        <w:ind w:left="0"/>
        <w:jc w:val="center"/>
        <w:rPr>
          <w:rFonts w:ascii="Times New Roman" w:eastAsia="Times New Roman" w:hAnsi="Times New Roman"/>
          <w:b/>
          <w:sz w:val="28"/>
          <w:szCs w:val="28"/>
          <w:lang w:eastAsia="ru-RU"/>
        </w:rPr>
      </w:pPr>
      <w:r w:rsidRPr="006138E1">
        <w:rPr>
          <w:rFonts w:ascii="Times New Roman" w:eastAsia="Times New Roman" w:hAnsi="Times New Roman"/>
          <w:b/>
          <w:sz w:val="28"/>
          <w:szCs w:val="28"/>
          <w:lang w:eastAsia="ru-RU"/>
        </w:rPr>
        <w:t>Краткая характеристика КИМ по предмету</w:t>
      </w:r>
      <w:r w:rsidR="00280A6C">
        <w:rPr>
          <w:rFonts w:ascii="Times New Roman" w:eastAsia="Times New Roman" w:hAnsi="Times New Roman"/>
          <w:b/>
          <w:sz w:val="28"/>
          <w:szCs w:val="28"/>
          <w:lang w:eastAsia="ru-RU"/>
        </w:rPr>
        <w:t xml:space="preserve"> «Математика»</w:t>
      </w:r>
    </w:p>
    <w:p w:rsidR="006138E1" w:rsidRPr="006138E1" w:rsidRDefault="006138E1" w:rsidP="006138E1">
      <w:pPr>
        <w:contextualSpacing/>
        <w:jc w:val="both"/>
        <w:rPr>
          <w:rFonts w:ascii="Times New Roman" w:hAnsi="Times New Roman" w:cs="Times New Roman"/>
          <w:sz w:val="28"/>
          <w:szCs w:val="28"/>
        </w:rPr>
      </w:pP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 xml:space="preserve">КИМ 2019 года разработаны с учётом положения о том, что результатом освоения основной образовательной программы основного общего образования должна стать математическая компетентность выпускников, т.е. они должны: овладеть специфическими для математики знаниями и видами деятельности; научиться преобразованию знания и его применению в учебных и </w:t>
      </w:r>
      <w:proofErr w:type="spellStart"/>
      <w:r w:rsidRPr="006138E1">
        <w:rPr>
          <w:rFonts w:ascii="Times New Roman" w:hAnsi="Times New Roman" w:cs="Times New Roman"/>
          <w:sz w:val="28"/>
          <w:szCs w:val="28"/>
        </w:rPr>
        <w:t>внеучебных</w:t>
      </w:r>
      <w:proofErr w:type="spellEnd"/>
      <w:r w:rsidRPr="006138E1">
        <w:rPr>
          <w:rFonts w:ascii="Times New Roman" w:hAnsi="Times New Roman" w:cs="Times New Roman"/>
          <w:sz w:val="28"/>
          <w:szCs w:val="28"/>
        </w:rPr>
        <w:t xml:space="preserve"> ситуациях; сформировать качества, присущие математическому мышлению, а также овладеть математической терминологией, ключевыми понятиями, методами и приёмами. Назначение КИМ ОГЭ – оценить уровень общеобразовательной подготовки по математике выпускников 9 классов общеобразовательных </w:t>
      </w:r>
      <w:r w:rsidRPr="006138E1">
        <w:rPr>
          <w:rFonts w:ascii="Times New Roman" w:hAnsi="Times New Roman" w:cs="Times New Roman"/>
          <w:sz w:val="28"/>
          <w:szCs w:val="28"/>
        </w:rPr>
        <w:lastRenderedPageBreak/>
        <w:t>организаций в целях государственной итоговой аттестации выпускников основной школы.</w:t>
      </w: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 xml:space="preserve">Экзаменационная работа состояла из двух частей. </w:t>
      </w: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 xml:space="preserve">Объектами контроля в заданиях части 1 работы являлись: знание и понимание ключевых элементов содержания (математических понятий, их свойств, </w:t>
      </w:r>
      <w:r w:rsidR="00C04D3C" w:rsidRPr="006138E1">
        <w:rPr>
          <w:rFonts w:ascii="Times New Roman" w:hAnsi="Times New Roman" w:cs="Times New Roman"/>
          <w:sz w:val="28"/>
          <w:szCs w:val="28"/>
        </w:rPr>
        <w:t>математической</w:t>
      </w:r>
      <w:r w:rsidRPr="006138E1">
        <w:rPr>
          <w:rFonts w:ascii="Times New Roman" w:hAnsi="Times New Roman" w:cs="Times New Roman"/>
          <w:sz w:val="28"/>
          <w:szCs w:val="28"/>
        </w:rPr>
        <w:t xml:space="preserve"> символики, средств наглядности и п</w:t>
      </w:r>
      <w:r w:rsidR="00280A6C">
        <w:rPr>
          <w:rFonts w:ascii="Times New Roman" w:hAnsi="Times New Roman" w:cs="Times New Roman"/>
          <w:sz w:val="28"/>
          <w:szCs w:val="28"/>
        </w:rPr>
        <w:t>роч.), умение пользоваться мате</w:t>
      </w:r>
      <w:r w:rsidRPr="006138E1">
        <w:rPr>
          <w:rFonts w:ascii="Times New Roman" w:hAnsi="Times New Roman" w:cs="Times New Roman"/>
          <w:sz w:val="28"/>
          <w:szCs w:val="28"/>
        </w:rPr>
        <w:t>матической записью,</w:t>
      </w:r>
      <w:r w:rsidR="00280A6C">
        <w:rPr>
          <w:rFonts w:ascii="Times New Roman" w:hAnsi="Times New Roman" w:cs="Times New Roman"/>
          <w:sz w:val="28"/>
          <w:szCs w:val="28"/>
        </w:rPr>
        <w:t xml:space="preserve"> владение основными алгоритмами,</w:t>
      </w:r>
      <w:r w:rsidRPr="006138E1">
        <w:rPr>
          <w:rFonts w:ascii="Times New Roman" w:hAnsi="Times New Roman" w:cs="Times New Roman"/>
          <w:sz w:val="28"/>
          <w:szCs w:val="28"/>
        </w:rPr>
        <w:t xml:space="preserve"> умение решать несложные математические проблемы, не сводящиеся к прямому применению алгоритма, умение применять математические знания в несложных практических ситуациях. </w:t>
      </w: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Объекты контроля в заданиях части 2 характеризовали повышенный и высокий уровень математической подготовки выпускников основной школы. Это умения: интегрировать знания из различных те</w:t>
      </w:r>
      <w:r>
        <w:rPr>
          <w:rFonts w:ascii="Times New Roman" w:hAnsi="Times New Roman" w:cs="Times New Roman"/>
          <w:sz w:val="28"/>
          <w:szCs w:val="28"/>
        </w:rPr>
        <w:t>м курса при решении задач комби</w:t>
      </w:r>
      <w:r w:rsidRPr="006138E1">
        <w:rPr>
          <w:rFonts w:ascii="Times New Roman" w:hAnsi="Times New Roman" w:cs="Times New Roman"/>
          <w:sz w:val="28"/>
          <w:szCs w:val="28"/>
        </w:rPr>
        <w:t>нированного характера, проводить доказател</w:t>
      </w:r>
      <w:r>
        <w:rPr>
          <w:rFonts w:ascii="Times New Roman" w:hAnsi="Times New Roman" w:cs="Times New Roman"/>
          <w:sz w:val="28"/>
          <w:szCs w:val="28"/>
        </w:rPr>
        <w:t>ьства сформулированных утвержде</w:t>
      </w:r>
      <w:r w:rsidRPr="006138E1">
        <w:rPr>
          <w:rFonts w:ascii="Times New Roman" w:hAnsi="Times New Roman" w:cs="Times New Roman"/>
          <w:sz w:val="28"/>
          <w:szCs w:val="28"/>
        </w:rPr>
        <w:t>ний, владеть некоторыми специальными приемами решения задач, использовать разнообразные способы рассуждений при исследовании математических ситуаций, математически грамотно и ясно записывать реш</w:t>
      </w:r>
      <w:r>
        <w:rPr>
          <w:rFonts w:ascii="Times New Roman" w:hAnsi="Times New Roman" w:cs="Times New Roman"/>
          <w:sz w:val="28"/>
          <w:szCs w:val="28"/>
        </w:rPr>
        <w:t>ение, приводя при этом необходи</w:t>
      </w:r>
      <w:r w:rsidRPr="006138E1">
        <w:rPr>
          <w:rFonts w:ascii="Times New Roman" w:hAnsi="Times New Roman" w:cs="Times New Roman"/>
          <w:sz w:val="28"/>
          <w:szCs w:val="28"/>
        </w:rPr>
        <w:t xml:space="preserve">мые пояснения и обоснования. </w:t>
      </w: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Pr="006138E1">
        <w:rPr>
          <w:rFonts w:ascii="Times New Roman" w:hAnsi="Times New Roman" w:cs="Times New Roman"/>
          <w:sz w:val="28"/>
          <w:szCs w:val="28"/>
        </w:rPr>
        <w:t xml:space="preserve">2018 года из работы исключён модуль «Реальная математика». Задачи этого модуля распределены по модулям «Алгебра» и «Геометрия». </w:t>
      </w:r>
    </w:p>
    <w:p w:rsidR="006138E1" w:rsidRP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 xml:space="preserve">Модуль «Алгебра» содержал 17 заданий: в части 1 </w:t>
      </w:r>
      <w:r w:rsidR="00923E90">
        <w:rPr>
          <w:rFonts w:ascii="Times New Roman" w:hAnsi="Times New Roman" w:cs="Times New Roman"/>
          <w:sz w:val="28"/>
          <w:szCs w:val="28"/>
        </w:rPr>
        <w:t>–</w:t>
      </w:r>
      <w:r w:rsidRPr="006138E1">
        <w:rPr>
          <w:rFonts w:ascii="Times New Roman" w:hAnsi="Times New Roman" w:cs="Times New Roman"/>
          <w:sz w:val="28"/>
          <w:szCs w:val="28"/>
        </w:rPr>
        <w:t xml:space="preserve"> 14 заданий, в части 2 </w:t>
      </w:r>
      <w:r w:rsidR="00923E90">
        <w:rPr>
          <w:rFonts w:ascii="Times New Roman" w:hAnsi="Times New Roman" w:cs="Times New Roman"/>
          <w:sz w:val="28"/>
          <w:szCs w:val="28"/>
        </w:rPr>
        <w:t>–</w:t>
      </w:r>
      <w:r w:rsidRPr="006138E1">
        <w:rPr>
          <w:rFonts w:ascii="Times New Roman" w:hAnsi="Times New Roman" w:cs="Times New Roman"/>
          <w:sz w:val="28"/>
          <w:szCs w:val="28"/>
        </w:rPr>
        <w:t xml:space="preserve"> 3 задания, модуль «Геометрия 9», в части 1 </w:t>
      </w:r>
      <w:r w:rsidR="00923E90">
        <w:rPr>
          <w:rFonts w:ascii="Times New Roman" w:hAnsi="Times New Roman" w:cs="Times New Roman"/>
          <w:sz w:val="28"/>
          <w:szCs w:val="28"/>
        </w:rPr>
        <w:t>–</w:t>
      </w:r>
      <w:r w:rsidRPr="006138E1">
        <w:rPr>
          <w:rFonts w:ascii="Times New Roman" w:hAnsi="Times New Roman" w:cs="Times New Roman"/>
          <w:sz w:val="28"/>
          <w:szCs w:val="28"/>
        </w:rPr>
        <w:t xml:space="preserve"> 6 заданий, в части 2 </w:t>
      </w:r>
      <w:r w:rsidR="00923E90">
        <w:rPr>
          <w:rFonts w:ascii="Times New Roman" w:hAnsi="Times New Roman" w:cs="Times New Roman"/>
          <w:sz w:val="28"/>
          <w:szCs w:val="28"/>
        </w:rPr>
        <w:t>–</w:t>
      </w:r>
      <w:r w:rsidRPr="006138E1">
        <w:rPr>
          <w:rFonts w:ascii="Times New Roman" w:hAnsi="Times New Roman" w:cs="Times New Roman"/>
          <w:sz w:val="28"/>
          <w:szCs w:val="28"/>
        </w:rPr>
        <w:t xml:space="preserve"> 3 задания.</w:t>
      </w:r>
    </w:p>
    <w:p w:rsidR="006138E1" w:rsidRDefault="006138E1" w:rsidP="006138E1">
      <w:pPr>
        <w:autoSpaceDE w:val="0"/>
        <w:autoSpaceDN w:val="0"/>
        <w:adjustRightInd w:val="0"/>
        <w:ind w:firstLine="709"/>
        <w:jc w:val="both"/>
        <w:rPr>
          <w:rFonts w:ascii="Times New Roman" w:hAnsi="Times New Roman" w:cs="Times New Roman"/>
          <w:sz w:val="28"/>
          <w:szCs w:val="28"/>
        </w:rPr>
      </w:pPr>
      <w:r w:rsidRPr="006138E1">
        <w:rPr>
          <w:rFonts w:ascii="Times New Roman" w:hAnsi="Times New Roman" w:cs="Times New Roman"/>
          <w:sz w:val="28"/>
          <w:szCs w:val="28"/>
        </w:rPr>
        <w:t>Всего в работе 26 заданий, из которых 20 заданий базового уровня, 4 задания повышенного уровня и 2 задания высокого уровня.</w:t>
      </w:r>
    </w:p>
    <w:p w:rsidR="00923E90" w:rsidRPr="006138E1" w:rsidRDefault="00923E90" w:rsidP="006138E1">
      <w:pPr>
        <w:autoSpaceDE w:val="0"/>
        <w:autoSpaceDN w:val="0"/>
        <w:adjustRightInd w:val="0"/>
        <w:ind w:firstLine="709"/>
        <w:jc w:val="both"/>
        <w:rPr>
          <w:rFonts w:ascii="Times New Roman" w:hAnsi="Times New Roman" w:cs="Times New Roman"/>
          <w:sz w:val="28"/>
          <w:szCs w:val="28"/>
        </w:rPr>
      </w:pPr>
    </w:p>
    <w:p w:rsidR="006138E1" w:rsidRDefault="006138E1" w:rsidP="00280A6C">
      <w:pPr>
        <w:pStyle w:val="a3"/>
        <w:ind w:left="0"/>
        <w:jc w:val="center"/>
        <w:rPr>
          <w:rFonts w:ascii="Times New Roman" w:eastAsia="Times New Roman" w:hAnsi="Times New Roman"/>
          <w:b/>
          <w:sz w:val="28"/>
          <w:szCs w:val="28"/>
          <w:lang w:eastAsia="ru-RU"/>
        </w:rPr>
      </w:pPr>
      <w:r w:rsidRPr="00D346AA">
        <w:rPr>
          <w:rFonts w:ascii="Times New Roman" w:eastAsia="Times New Roman" w:hAnsi="Times New Roman"/>
          <w:b/>
          <w:sz w:val="28"/>
          <w:szCs w:val="28"/>
          <w:lang w:eastAsia="ru-RU"/>
        </w:rPr>
        <w:t>Статистический анализ выполняемости заданий и групп заданий КИМ ОГЭ в 2019 году</w:t>
      </w:r>
    </w:p>
    <w:p w:rsidR="00923E90" w:rsidRPr="00D346AA" w:rsidRDefault="00923E90" w:rsidP="00280A6C">
      <w:pPr>
        <w:pStyle w:val="a3"/>
        <w:ind w:left="0"/>
        <w:jc w:val="center"/>
        <w:rPr>
          <w:rFonts w:ascii="Times New Roman" w:eastAsia="Times New Roman" w:hAnsi="Times New Roman"/>
          <w:b/>
          <w:sz w:val="28"/>
          <w:szCs w:val="28"/>
          <w:lang w:eastAsia="ru-RU"/>
        </w:rPr>
      </w:pPr>
    </w:p>
    <w:p w:rsidR="006138E1" w:rsidRPr="00280A6C" w:rsidRDefault="006138E1" w:rsidP="00280A6C">
      <w:pPr>
        <w:ind w:firstLine="708"/>
        <w:jc w:val="both"/>
        <w:rPr>
          <w:rFonts w:ascii="Times New Roman" w:hAnsi="Times New Roman" w:cs="Times New Roman"/>
          <w:sz w:val="28"/>
          <w:szCs w:val="28"/>
        </w:rPr>
      </w:pPr>
      <w:r w:rsidRPr="00280A6C">
        <w:rPr>
          <w:rFonts w:ascii="Times New Roman" w:hAnsi="Times New Roman" w:cs="Times New Roman"/>
          <w:sz w:val="28"/>
          <w:szCs w:val="28"/>
        </w:rPr>
        <w:t>Для заполнения таблицы 12 использовался обобщенный план КИМ по предмету с указанием средних процентов выполнения по каждой линии заданий в регионе.</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Успешное выполнение первой части работы дает возможность судить не только об уме</w:t>
      </w:r>
      <w:r w:rsidR="00280A6C" w:rsidRPr="00923E90">
        <w:rPr>
          <w:rFonts w:ascii="Times New Roman" w:hAnsi="Times New Roman" w:cs="Times New Roman"/>
          <w:sz w:val="28"/>
          <w:szCs w:val="28"/>
        </w:rPr>
        <w:t>нии выполнять те или иные преоб</w:t>
      </w:r>
      <w:r w:rsidRPr="00923E90">
        <w:rPr>
          <w:rFonts w:ascii="Times New Roman" w:hAnsi="Times New Roman" w:cs="Times New Roman"/>
          <w:sz w:val="28"/>
          <w:szCs w:val="28"/>
        </w:rPr>
        <w:t>разования, но и об осмыслении учащимися полученных знаний.</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Однако неверный ответ в задании</w:t>
      </w:r>
      <w:r w:rsidR="00280A6C" w:rsidRPr="00923E90">
        <w:rPr>
          <w:rFonts w:ascii="Times New Roman" w:hAnsi="Times New Roman" w:cs="Times New Roman"/>
          <w:sz w:val="28"/>
          <w:szCs w:val="28"/>
        </w:rPr>
        <w:t xml:space="preserve"> части 1 зачастую свидетельству</w:t>
      </w:r>
      <w:r w:rsidRPr="00923E90">
        <w:rPr>
          <w:rFonts w:ascii="Times New Roman" w:hAnsi="Times New Roman" w:cs="Times New Roman"/>
          <w:sz w:val="28"/>
          <w:szCs w:val="28"/>
        </w:rPr>
        <w:t>ет об отсутствии элементарного вычислительного навыка. Напомним, что ответом на задание части 1 является число. Поэтому при вполне осмысленном решении задачи любая вычислительная ошибка приводит к обнулению результата выполняемого задания.</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Результаты выполнения заданий части 1 (1–20) экзаменационной ра</w:t>
      </w:r>
      <w:r w:rsidRPr="00923E90">
        <w:rPr>
          <w:rFonts w:ascii="Times New Roman" w:hAnsi="Times New Roman" w:cs="Times New Roman"/>
          <w:sz w:val="28"/>
          <w:szCs w:val="28"/>
        </w:rPr>
        <w:softHyphen/>
        <w:t>боты основного периода приведены в табл</w:t>
      </w:r>
      <w:r w:rsidR="00280A6C" w:rsidRPr="00923E90">
        <w:rPr>
          <w:rFonts w:ascii="Times New Roman" w:hAnsi="Times New Roman" w:cs="Times New Roman"/>
          <w:sz w:val="28"/>
          <w:szCs w:val="28"/>
        </w:rPr>
        <w:t>ице</w:t>
      </w:r>
      <w:r w:rsidRPr="00923E90">
        <w:rPr>
          <w:rFonts w:ascii="Times New Roman" w:hAnsi="Times New Roman" w:cs="Times New Roman"/>
          <w:sz w:val="28"/>
          <w:szCs w:val="28"/>
        </w:rPr>
        <w:t xml:space="preserve"> </w:t>
      </w:r>
      <w:r w:rsidR="00280A6C" w:rsidRPr="00923E90">
        <w:rPr>
          <w:rFonts w:ascii="Times New Roman" w:hAnsi="Times New Roman" w:cs="Times New Roman"/>
          <w:sz w:val="28"/>
          <w:szCs w:val="28"/>
        </w:rPr>
        <w:t>6</w:t>
      </w:r>
      <w:r w:rsidRPr="00923E90">
        <w:rPr>
          <w:rFonts w:ascii="Times New Roman" w:hAnsi="Times New Roman" w:cs="Times New Roman"/>
          <w:sz w:val="28"/>
          <w:szCs w:val="28"/>
        </w:rPr>
        <w:t>.</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Задания модулей «Алгебра» и «Геометрия» части 2 предусматрива</w:t>
      </w:r>
      <w:r w:rsidR="00280A6C" w:rsidRPr="00923E90">
        <w:rPr>
          <w:rFonts w:ascii="Times New Roman" w:hAnsi="Times New Roman" w:cs="Times New Roman"/>
          <w:sz w:val="28"/>
          <w:szCs w:val="28"/>
        </w:rPr>
        <w:t>ли</w:t>
      </w:r>
      <w:r w:rsidRPr="00923E90">
        <w:rPr>
          <w:rFonts w:ascii="Times New Roman" w:hAnsi="Times New Roman" w:cs="Times New Roman"/>
          <w:sz w:val="28"/>
          <w:szCs w:val="28"/>
        </w:rPr>
        <w:t xml:space="preserve"> развернутый ответ с записью хода решения. Все 6 задач (21, 22, 23 – модуль «Алгебра»; 24, 25, 26 – модул</w:t>
      </w:r>
      <w:r w:rsidR="00280A6C" w:rsidRPr="00923E90">
        <w:rPr>
          <w:rFonts w:ascii="Times New Roman" w:hAnsi="Times New Roman" w:cs="Times New Roman"/>
          <w:sz w:val="28"/>
          <w:szCs w:val="28"/>
        </w:rPr>
        <w:t>ь «Геометрия») представляют раз</w:t>
      </w:r>
      <w:r w:rsidRPr="00923E90">
        <w:rPr>
          <w:rFonts w:ascii="Times New Roman" w:hAnsi="Times New Roman" w:cs="Times New Roman"/>
          <w:sz w:val="28"/>
          <w:szCs w:val="28"/>
        </w:rPr>
        <w:t xml:space="preserve">ные разделы содержания и в то же время носят комплексный характер. Их успешное выполнение </w:t>
      </w:r>
      <w:r w:rsidRPr="00923E90">
        <w:rPr>
          <w:rFonts w:ascii="Times New Roman" w:hAnsi="Times New Roman" w:cs="Times New Roman"/>
          <w:sz w:val="28"/>
          <w:szCs w:val="28"/>
        </w:rPr>
        <w:lastRenderedPageBreak/>
        <w:t xml:space="preserve">требует свободного владения материалом и высокого уровня математической подготовки. </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В каждом модуле последние задачи (23 и 26) наиболее сложные, они рассчитаны на учащихся, изучавших математику более основательно, чем в рамках пятичасового недельного курса. Выполнение этих заданий требует уверенного владения формально-оперативным алгебраическим аппаратом, способности к интеграции знаний из различных разделов курса математики, владения широким</w:t>
      </w:r>
      <w:r w:rsidR="00280A6C" w:rsidRPr="00923E90">
        <w:rPr>
          <w:rFonts w:ascii="Times New Roman" w:hAnsi="Times New Roman" w:cs="Times New Roman"/>
          <w:sz w:val="28"/>
          <w:szCs w:val="28"/>
        </w:rPr>
        <w:t xml:space="preserve"> набором приемов и способов рас</w:t>
      </w:r>
      <w:r w:rsidRPr="00923E90">
        <w:rPr>
          <w:rFonts w:ascii="Times New Roman" w:hAnsi="Times New Roman" w:cs="Times New Roman"/>
          <w:sz w:val="28"/>
          <w:szCs w:val="28"/>
        </w:rPr>
        <w:t xml:space="preserve">суждений. </w:t>
      </w:r>
    </w:p>
    <w:p w:rsidR="006138E1" w:rsidRPr="00923E90" w:rsidRDefault="006138E1" w:rsidP="00923E90">
      <w:pPr>
        <w:ind w:firstLine="708"/>
        <w:jc w:val="both"/>
        <w:rPr>
          <w:rFonts w:ascii="Times New Roman" w:hAnsi="Times New Roman" w:cs="Times New Roman"/>
          <w:sz w:val="28"/>
          <w:szCs w:val="28"/>
        </w:rPr>
      </w:pPr>
      <w:r w:rsidRPr="00923E90">
        <w:rPr>
          <w:rFonts w:ascii="Times New Roman" w:hAnsi="Times New Roman" w:cs="Times New Roman"/>
          <w:sz w:val="28"/>
          <w:szCs w:val="28"/>
        </w:rPr>
        <w:t>Кроме того, учащиеся должны продемонстрировать умение матема</w:t>
      </w:r>
      <w:r w:rsidRPr="00923E90">
        <w:rPr>
          <w:rFonts w:ascii="Times New Roman" w:hAnsi="Times New Roman" w:cs="Times New Roman"/>
          <w:sz w:val="28"/>
          <w:szCs w:val="28"/>
        </w:rPr>
        <w:softHyphen/>
        <w:t>тически грамотно записать решение, приводя при этом необходимые пояснения. Степень и качество выпо</w:t>
      </w:r>
      <w:r w:rsidR="00280A6C" w:rsidRPr="00923E90">
        <w:rPr>
          <w:rFonts w:ascii="Times New Roman" w:hAnsi="Times New Roman" w:cs="Times New Roman"/>
          <w:sz w:val="28"/>
          <w:szCs w:val="28"/>
        </w:rPr>
        <w:t>лнения этих заданий дают возмож</w:t>
      </w:r>
      <w:r w:rsidRPr="00923E90">
        <w:rPr>
          <w:rFonts w:ascii="Times New Roman" w:hAnsi="Times New Roman" w:cs="Times New Roman"/>
          <w:sz w:val="28"/>
          <w:szCs w:val="28"/>
        </w:rPr>
        <w:t>ность дифференцировать хорошо успевающих школьников по уровням подготовки, выявив среди них наиболее подготовленны</w:t>
      </w:r>
      <w:r w:rsidR="00280A6C" w:rsidRPr="00923E90">
        <w:rPr>
          <w:rFonts w:ascii="Times New Roman" w:hAnsi="Times New Roman" w:cs="Times New Roman"/>
          <w:sz w:val="28"/>
          <w:szCs w:val="28"/>
        </w:rPr>
        <w:t>х, и значит, со</w:t>
      </w:r>
      <w:r w:rsidRPr="00923E90">
        <w:rPr>
          <w:rFonts w:ascii="Times New Roman" w:hAnsi="Times New Roman" w:cs="Times New Roman"/>
          <w:sz w:val="28"/>
          <w:szCs w:val="28"/>
        </w:rPr>
        <w:t>ставляющих потенциал профильных классов.</w:t>
      </w:r>
    </w:p>
    <w:p w:rsidR="006138E1" w:rsidRPr="00800D4B" w:rsidRDefault="006138E1" w:rsidP="006138E1">
      <w:pPr>
        <w:ind w:firstLine="708"/>
        <w:jc w:val="both"/>
        <w:rPr>
          <w:rFonts w:ascii="Times New Roman" w:hAnsi="Times New Roman" w:cs="Times New Roman"/>
          <w:b/>
          <w:sz w:val="28"/>
          <w:szCs w:val="28"/>
        </w:rPr>
      </w:pPr>
      <w:r w:rsidRPr="00800D4B">
        <w:rPr>
          <w:rFonts w:ascii="Times New Roman" w:hAnsi="Times New Roman" w:cs="Times New Roman"/>
          <w:color w:val="000000"/>
          <w:sz w:val="28"/>
          <w:szCs w:val="28"/>
        </w:rPr>
        <w:t>Содержание заданий части 2 (21–26) экзаменационной работы и ре</w:t>
      </w:r>
      <w:r w:rsidRPr="00800D4B">
        <w:rPr>
          <w:rFonts w:ascii="Times New Roman" w:hAnsi="Times New Roman" w:cs="Times New Roman"/>
          <w:color w:val="000000"/>
          <w:sz w:val="28"/>
          <w:szCs w:val="28"/>
        </w:rPr>
        <w:softHyphen/>
        <w:t>зультаты их выполнения приведены в табл</w:t>
      </w:r>
      <w:r w:rsidR="00800D4B" w:rsidRPr="00800D4B">
        <w:rPr>
          <w:rFonts w:ascii="Times New Roman" w:hAnsi="Times New Roman" w:cs="Times New Roman"/>
          <w:color w:val="000000"/>
          <w:sz w:val="28"/>
          <w:szCs w:val="28"/>
        </w:rPr>
        <w:t>ице 6</w:t>
      </w:r>
      <w:r w:rsidR="00E11DC2">
        <w:rPr>
          <w:rFonts w:ascii="Times New Roman" w:hAnsi="Times New Roman" w:cs="Times New Roman"/>
          <w:color w:val="000000"/>
          <w:sz w:val="28"/>
          <w:szCs w:val="28"/>
        </w:rPr>
        <w:t>.</w:t>
      </w:r>
    </w:p>
    <w:p w:rsidR="006138E1" w:rsidRPr="00E11DC2" w:rsidRDefault="006138E1" w:rsidP="006138E1">
      <w:pPr>
        <w:pStyle w:val="a3"/>
        <w:ind w:left="0"/>
        <w:contextualSpacing w:val="0"/>
        <w:jc w:val="right"/>
        <w:rPr>
          <w:rFonts w:ascii="Times New Roman" w:eastAsiaTheme="minorHAnsi" w:hAnsi="Times New Roman"/>
          <w:bCs/>
          <w:sz w:val="24"/>
          <w:szCs w:val="24"/>
          <w:lang w:eastAsia="ru-RU"/>
        </w:rPr>
      </w:pPr>
      <w:r w:rsidRPr="00E11DC2">
        <w:rPr>
          <w:rFonts w:ascii="Times New Roman" w:eastAsiaTheme="minorHAnsi" w:hAnsi="Times New Roman"/>
          <w:bCs/>
          <w:sz w:val="24"/>
          <w:szCs w:val="24"/>
          <w:lang w:eastAsia="ru-RU"/>
        </w:rPr>
        <w:t xml:space="preserve">Таблица </w:t>
      </w:r>
      <w:r w:rsidR="00800D4B" w:rsidRPr="00E11DC2">
        <w:rPr>
          <w:rFonts w:ascii="Times New Roman" w:eastAsiaTheme="minorHAnsi" w:hAnsi="Times New Roman"/>
          <w:bCs/>
          <w:sz w:val="24"/>
          <w:szCs w:val="24"/>
          <w:lang w:eastAsia="ru-RU"/>
        </w:rPr>
        <w:t>6</w:t>
      </w:r>
    </w:p>
    <w:tbl>
      <w:tblPr>
        <w:tblW w:w="4944" w:type="pct"/>
        <w:tblInd w:w="108" w:type="dxa"/>
        <w:tblLayout w:type="fixed"/>
        <w:tblLook w:val="0000"/>
      </w:tblPr>
      <w:tblGrid>
        <w:gridCol w:w="1546"/>
        <w:gridCol w:w="3349"/>
        <w:gridCol w:w="1803"/>
        <w:gridCol w:w="1803"/>
        <w:gridCol w:w="1803"/>
      </w:tblGrid>
      <w:tr w:rsidR="00800D4B" w:rsidRPr="00AE0B14" w:rsidTr="00800D4B">
        <w:trPr>
          <w:cantSplit/>
          <w:trHeight w:val="1293"/>
          <w:tblHeader/>
        </w:trPr>
        <w:tc>
          <w:tcPr>
            <w:tcW w:w="750" w:type="pct"/>
            <w:tcBorders>
              <w:top w:val="single" w:sz="8" w:space="0" w:color="000000"/>
              <w:left w:val="single" w:sz="8" w:space="0" w:color="000000"/>
              <w:right w:val="single" w:sz="8" w:space="0" w:color="000000"/>
            </w:tcBorders>
            <w:shd w:val="clear" w:color="auto" w:fill="auto"/>
            <w:vAlign w:val="center"/>
          </w:tcPr>
          <w:p w:rsidR="00800D4B" w:rsidRPr="00AE0B14" w:rsidRDefault="00800D4B" w:rsidP="00C04D3C">
            <w:pPr>
              <w:autoSpaceDE w:val="0"/>
              <w:autoSpaceDN w:val="0"/>
              <w:adjustRightInd w:val="0"/>
              <w:jc w:val="center"/>
              <w:rPr>
                <w:rFonts w:ascii="Times New Roman" w:hAnsi="Times New Roman" w:cs="Times New Roman"/>
                <w:sz w:val="24"/>
                <w:szCs w:val="24"/>
              </w:rPr>
            </w:pPr>
            <w:proofErr w:type="spellStart"/>
            <w:r w:rsidRPr="00AE0B14">
              <w:rPr>
                <w:rFonts w:ascii="Times New Roman" w:hAnsi="Times New Roman" w:cs="Times New Roman"/>
                <w:bCs/>
                <w:sz w:val="24"/>
                <w:szCs w:val="24"/>
              </w:rPr>
              <w:t>Обознач</w:t>
            </w:r>
            <w:proofErr w:type="spellEnd"/>
            <w:r w:rsidRPr="00AE0B14">
              <w:rPr>
                <w:rFonts w:ascii="Times New Roman" w:hAnsi="Times New Roman" w:cs="Times New Roman"/>
                <w:bCs/>
                <w:sz w:val="24"/>
                <w:szCs w:val="24"/>
              </w:rPr>
              <w:t>.</w:t>
            </w:r>
            <w:r w:rsidR="005D47C4">
              <w:rPr>
                <w:rFonts w:ascii="Times New Roman" w:hAnsi="Times New Roman" w:cs="Times New Roman"/>
                <w:sz w:val="24"/>
                <w:szCs w:val="24"/>
              </w:rPr>
              <w:t xml:space="preserve"> </w:t>
            </w:r>
            <w:r w:rsidRPr="00AE0B14">
              <w:rPr>
                <w:rFonts w:ascii="Times New Roman" w:hAnsi="Times New Roman" w:cs="Times New Roman"/>
                <w:bCs/>
                <w:sz w:val="24"/>
                <w:szCs w:val="24"/>
              </w:rPr>
              <w:t>задания в работе</w:t>
            </w:r>
          </w:p>
        </w:tc>
        <w:tc>
          <w:tcPr>
            <w:tcW w:w="1625" w:type="pct"/>
            <w:tcBorders>
              <w:top w:val="single" w:sz="8" w:space="0" w:color="000000"/>
              <w:left w:val="single" w:sz="8" w:space="0" w:color="000000"/>
              <w:right w:val="single" w:sz="8" w:space="0" w:color="000000"/>
            </w:tcBorders>
            <w:shd w:val="clear" w:color="auto" w:fill="auto"/>
            <w:vAlign w:val="center"/>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bCs/>
                <w:sz w:val="24"/>
                <w:szCs w:val="24"/>
              </w:rPr>
              <w:t>Проверяемые элементы содержания / умения</w:t>
            </w:r>
          </w:p>
        </w:tc>
        <w:tc>
          <w:tcPr>
            <w:tcW w:w="875" w:type="pct"/>
            <w:tcBorders>
              <w:top w:val="single" w:sz="8" w:space="0" w:color="000000"/>
              <w:left w:val="single" w:sz="8" w:space="0" w:color="000000"/>
              <w:right w:val="single" w:sz="8" w:space="0" w:color="000000"/>
            </w:tcBorders>
            <w:shd w:val="clear" w:color="auto" w:fill="auto"/>
            <w:vAlign w:val="center"/>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bCs/>
                <w:sz w:val="24"/>
                <w:szCs w:val="24"/>
              </w:rPr>
              <w:t>Уровень сложности задания</w:t>
            </w:r>
          </w:p>
        </w:tc>
        <w:tc>
          <w:tcPr>
            <w:tcW w:w="1750" w:type="pct"/>
            <w:gridSpan w:val="2"/>
            <w:tcBorders>
              <w:top w:val="single" w:sz="8" w:space="0" w:color="000000"/>
              <w:left w:val="single" w:sz="8" w:space="0" w:color="000000"/>
              <w:right w:val="single" w:sz="4" w:space="0" w:color="auto"/>
            </w:tcBorders>
            <w:vAlign w:val="center"/>
          </w:tcPr>
          <w:p w:rsidR="00800D4B" w:rsidRPr="00AE0B14" w:rsidRDefault="00800D4B" w:rsidP="00C04D3C">
            <w:pPr>
              <w:jc w:val="center"/>
              <w:rPr>
                <w:rFonts w:ascii="Times New Roman" w:hAnsi="Times New Roman" w:cs="Times New Roman"/>
                <w:bCs/>
                <w:sz w:val="24"/>
                <w:szCs w:val="24"/>
              </w:rPr>
            </w:pPr>
            <w:r w:rsidRPr="00AE0B14">
              <w:rPr>
                <w:rFonts w:ascii="Times New Roman" w:hAnsi="Times New Roman" w:cs="Times New Roman"/>
                <w:bCs/>
                <w:sz w:val="24"/>
                <w:szCs w:val="24"/>
              </w:rPr>
              <w:t>Средний процент выполнения</w:t>
            </w:r>
            <w:r w:rsidRPr="00AE0B14">
              <w:rPr>
                <w:rStyle w:val="ae"/>
                <w:rFonts w:ascii="Times New Roman" w:hAnsi="Times New Roman" w:cs="Times New Roman"/>
                <w:bCs/>
                <w:sz w:val="24"/>
                <w:szCs w:val="24"/>
              </w:rPr>
              <w:footnoteReference w:id="2"/>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b/>
                <w:bCs/>
                <w:sz w:val="24"/>
                <w:szCs w:val="24"/>
              </w:rPr>
            </w:pPr>
            <w:r w:rsidRPr="00AE0B14">
              <w:rPr>
                <w:rFonts w:ascii="Times New Roman" w:hAnsi="Times New Roman" w:cs="Times New Roman"/>
                <w:b/>
                <w:bCs/>
                <w:sz w:val="24"/>
                <w:szCs w:val="24"/>
              </w:rPr>
              <w:t>Часть 1</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2019</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2018</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rPr>
                <w:rFonts w:ascii="Times New Roman" w:hAnsi="Times New Roman" w:cs="Times New Roman"/>
                <w:sz w:val="24"/>
                <w:szCs w:val="24"/>
              </w:rPr>
            </w:pPr>
            <w:r w:rsidRPr="00AE0B14">
              <w:rPr>
                <w:rFonts w:ascii="Times New Roman" w:hAnsi="Times New Roman" w:cs="Times New Roman"/>
                <w:b/>
                <w:bCs/>
                <w:sz w:val="24"/>
                <w:szCs w:val="24"/>
              </w:rPr>
              <w:t>Модуль «Алгебра»</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r>
      <w:tr w:rsidR="00800D4B" w:rsidRPr="00AE0B14" w:rsidTr="00800D4B">
        <w:trPr>
          <w:trHeight w:val="481"/>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вычисления и преобразования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65</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 xml:space="preserve">Пользоваться основными единицами длины, массы, времени, скорости, площади, объёма; выражать более крупные единицы </w:t>
            </w:r>
            <w:proofErr w:type="gramStart"/>
            <w:r w:rsidRPr="00AE0B14">
              <w:rPr>
                <w:rFonts w:ascii="Times New Roman" w:hAnsi="Times New Roman" w:cs="Times New Roman"/>
                <w:sz w:val="24"/>
                <w:szCs w:val="24"/>
              </w:rPr>
              <w:t>через</w:t>
            </w:r>
            <w:proofErr w:type="gramEnd"/>
            <w:r w:rsidRPr="00AE0B14">
              <w:rPr>
                <w:rFonts w:ascii="Times New Roman" w:hAnsi="Times New Roman" w:cs="Times New Roman"/>
                <w:sz w:val="24"/>
                <w:szCs w:val="24"/>
              </w:rPr>
              <w:t xml:space="preserve"> более мелкие и наоборот.</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83</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77</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вычисления и преобразования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86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80</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вычисления и преобразования, уметь выполнять преобразования алгебраических выражений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56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71</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Описывать с помощью функций различные реальные зависимости между величинами; интерпретировать графики реальных зависимостей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71</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80</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решать уравнения, неравенства и их системы</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65</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72</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 xml:space="preserve">Решать несложные </w:t>
            </w:r>
            <w:r w:rsidRPr="00AE0B14">
              <w:rPr>
                <w:rFonts w:ascii="Times New Roman" w:hAnsi="Times New Roman" w:cs="Times New Roman"/>
                <w:sz w:val="24"/>
                <w:szCs w:val="24"/>
              </w:rPr>
              <w:lastRenderedPageBreak/>
              <w:t>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lastRenderedPageBreak/>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66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72</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Анализировать реальные числовые данные, представленные в таблицах, на диаграммах, графиках</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97</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72</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60</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r w:rsidRPr="00AE0B14">
              <w:rPr>
                <w:rFonts w:ascii="Times New Roman" w:hAnsi="Times New Roman" w:cs="Times New Roman"/>
                <w:sz w:val="24"/>
                <w:szCs w:val="24"/>
              </w:rPr>
              <w:t>69</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строить и читать графики функций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57</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59</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строить и читать графики функций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62</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56</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преобразования алгебраических выражений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31</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48</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Осуществлять практические расчеты по формулам, составлять несложные формулы, выражающие зависимости между величинами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46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56</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решать уравнения, неравенства и их системы</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47</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ind w:left="0" w:hanging="36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b/>
                <w:sz w:val="24"/>
                <w:szCs w:val="24"/>
              </w:rPr>
            </w:pPr>
            <w:r w:rsidRPr="00AE0B14">
              <w:rPr>
                <w:rFonts w:ascii="Times New Roman" w:hAnsi="Times New Roman" w:cs="Times New Roman"/>
                <w:b/>
                <w:sz w:val="24"/>
                <w:szCs w:val="24"/>
              </w:rPr>
              <w:t>Модуль «Геометрия»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AE0B14"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 xml:space="preserve">Описывать реальные ситуации на языке геометрии, </w:t>
            </w:r>
            <w:r w:rsidRPr="00AE0B14">
              <w:rPr>
                <w:rFonts w:ascii="Times New Roman" w:hAnsi="Times New Roman" w:cs="Times New Roman"/>
                <w:sz w:val="24"/>
                <w:szCs w:val="24"/>
              </w:rPr>
              <w:lastRenderedPageBreak/>
              <w:t>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lastRenderedPageBreak/>
              <w:t>Б</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81</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70</w:t>
            </w:r>
          </w:p>
        </w:tc>
      </w:tr>
      <w:tr w:rsidR="00AE0B14"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89</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73</w:t>
            </w:r>
          </w:p>
        </w:tc>
      </w:tr>
      <w:tr w:rsidR="00AE0B14"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65</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49</w:t>
            </w:r>
          </w:p>
        </w:tc>
      </w:tr>
      <w:tr w:rsidR="00AE0B14"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21</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62</w:t>
            </w:r>
          </w:p>
        </w:tc>
      </w:tr>
      <w:tr w:rsidR="00AE0B14"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61</w:t>
            </w:r>
          </w:p>
        </w:tc>
        <w:tc>
          <w:tcPr>
            <w:tcW w:w="875" w:type="pct"/>
            <w:tcBorders>
              <w:top w:val="single" w:sz="8" w:space="0" w:color="000000"/>
              <w:left w:val="single" w:sz="8" w:space="0" w:color="000000"/>
              <w:bottom w:val="single" w:sz="8" w:space="0" w:color="000000"/>
              <w:right w:val="single" w:sz="8" w:space="0" w:color="000000"/>
            </w:tcBorders>
          </w:tcPr>
          <w:p w:rsidR="00AE0B14"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79</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Б</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62</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56</w:t>
            </w: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ind w:left="0" w:hanging="36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5D47C4" w:rsidRDefault="00800D4B" w:rsidP="00C04D3C">
            <w:pPr>
              <w:autoSpaceDE w:val="0"/>
              <w:autoSpaceDN w:val="0"/>
              <w:adjustRightInd w:val="0"/>
              <w:rPr>
                <w:rFonts w:ascii="Times New Roman" w:hAnsi="Times New Roman" w:cs="Times New Roman"/>
                <w:b/>
                <w:sz w:val="24"/>
                <w:szCs w:val="24"/>
              </w:rPr>
            </w:pPr>
            <w:r w:rsidRPr="005D47C4">
              <w:rPr>
                <w:rFonts w:ascii="Times New Roman" w:hAnsi="Times New Roman" w:cs="Times New Roman"/>
                <w:b/>
                <w:sz w:val="24"/>
                <w:szCs w:val="24"/>
              </w:rPr>
              <w:t>Часть 2</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ind w:left="0" w:hanging="36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b/>
                <w:sz w:val="24"/>
                <w:szCs w:val="24"/>
              </w:rPr>
            </w:pPr>
            <w:r w:rsidRPr="00AE0B14">
              <w:rPr>
                <w:rFonts w:ascii="Times New Roman" w:hAnsi="Times New Roman" w:cs="Times New Roman"/>
                <w:b/>
                <w:sz w:val="24"/>
                <w:szCs w:val="24"/>
              </w:rPr>
              <w:t>Модуль «Алгебра»</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roofErr w:type="gramStart"/>
            <w:r w:rsidRPr="00AE0B14">
              <w:rPr>
                <w:rFonts w:ascii="Times New Roman" w:hAnsi="Times New Roman" w:cs="Times New Roman"/>
                <w:sz w:val="24"/>
                <w:szCs w:val="24"/>
              </w:rPr>
              <w:t>П</w:t>
            </w:r>
            <w:proofErr w:type="gramEnd"/>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18</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roofErr w:type="gramStart"/>
            <w:r w:rsidRPr="00AE0B14">
              <w:rPr>
                <w:rFonts w:ascii="Times New Roman" w:hAnsi="Times New Roman" w:cs="Times New Roman"/>
                <w:sz w:val="24"/>
                <w:szCs w:val="24"/>
              </w:rPr>
              <w:t>П</w:t>
            </w:r>
            <w:proofErr w:type="gramEnd"/>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16</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 xml:space="preserve">Уметь выполнять преобразования алгебраических выражений, решать уравнения, </w:t>
            </w:r>
            <w:r w:rsidRPr="00AE0B14">
              <w:rPr>
                <w:rFonts w:ascii="Times New Roman" w:hAnsi="Times New Roman" w:cs="Times New Roman"/>
                <w:sz w:val="24"/>
                <w:szCs w:val="24"/>
              </w:rPr>
              <w:lastRenderedPageBreak/>
              <w:t>неравенства и их системы, строить и читать графики функций, строить и исследовать простейшие математические модели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lastRenderedPageBreak/>
              <w:t>В</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8</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ind w:left="0" w:hanging="36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b/>
                <w:sz w:val="24"/>
                <w:szCs w:val="24"/>
              </w:rPr>
            </w:pPr>
            <w:r w:rsidRPr="00AE0B14">
              <w:rPr>
                <w:rFonts w:ascii="Times New Roman" w:hAnsi="Times New Roman" w:cs="Times New Roman"/>
                <w:b/>
                <w:sz w:val="24"/>
                <w:szCs w:val="24"/>
              </w:rPr>
              <w:t>Модуль «Геометрия»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roofErr w:type="gramStart"/>
            <w:r w:rsidRPr="00AE0B14">
              <w:rPr>
                <w:rFonts w:ascii="Times New Roman" w:hAnsi="Times New Roman" w:cs="Times New Roman"/>
                <w:sz w:val="24"/>
                <w:szCs w:val="24"/>
              </w:rPr>
              <w:t>П</w:t>
            </w:r>
            <w:proofErr w:type="gramEnd"/>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12</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proofErr w:type="gramStart"/>
            <w:r w:rsidRPr="00AE0B14">
              <w:rPr>
                <w:rFonts w:ascii="Times New Roman" w:hAnsi="Times New Roman" w:cs="Times New Roman"/>
                <w:sz w:val="24"/>
                <w:szCs w:val="24"/>
              </w:rPr>
              <w:t>П</w:t>
            </w:r>
            <w:proofErr w:type="gramEnd"/>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1</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r w:rsidR="00800D4B" w:rsidRPr="00AE0B14" w:rsidTr="00800D4B">
        <w:trPr>
          <w:trHeight w:val="60"/>
        </w:trPr>
        <w:tc>
          <w:tcPr>
            <w:tcW w:w="750"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pStyle w:val="a3"/>
              <w:numPr>
                <w:ilvl w:val="0"/>
                <w:numId w:val="1"/>
              </w:numPr>
              <w:autoSpaceDE w:val="0"/>
              <w:autoSpaceDN w:val="0"/>
              <w:adjustRightInd w:val="0"/>
              <w:ind w:left="0"/>
              <w:jc w:val="center"/>
              <w:rPr>
                <w:rFonts w:ascii="Times New Roman" w:hAnsi="Times New Roman"/>
                <w:sz w:val="24"/>
                <w:szCs w:val="24"/>
              </w:rPr>
            </w:pPr>
          </w:p>
        </w:tc>
        <w:tc>
          <w:tcPr>
            <w:tcW w:w="162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rPr>
                <w:rFonts w:ascii="Times New Roman" w:hAnsi="Times New Roman" w:cs="Times New Roman"/>
                <w:sz w:val="24"/>
                <w:szCs w:val="24"/>
              </w:rPr>
            </w:pPr>
            <w:r w:rsidRPr="00AE0B14">
              <w:rPr>
                <w:rFonts w:ascii="Times New Roman" w:hAnsi="Times New Roman" w:cs="Times New Roman"/>
                <w:sz w:val="24"/>
                <w:szCs w:val="24"/>
              </w:rPr>
              <w:t>Уметь выполнять действия с геометрическими фигурами, координатами и векторами</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autoSpaceDE w:val="0"/>
              <w:autoSpaceDN w:val="0"/>
              <w:adjustRightInd w:val="0"/>
              <w:jc w:val="center"/>
              <w:rPr>
                <w:rFonts w:ascii="Times New Roman" w:hAnsi="Times New Roman" w:cs="Times New Roman"/>
                <w:sz w:val="24"/>
                <w:szCs w:val="24"/>
              </w:rPr>
            </w:pPr>
            <w:r w:rsidRPr="00AE0B14">
              <w:rPr>
                <w:rFonts w:ascii="Times New Roman" w:hAnsi="Times New Roman" w:cs="Times New Roman"/>
                <w:sz w:val="24"/>
                <w:szCs w:val="24"/>
              </w:rPr>
              <w:t>В</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AE0B14" w:rsidP="00C04D3C">
            <w:pPr>
              <w:jc w:val="center"/>
              <w:rPr>
                <w:rFonts w:ascii="Times New Roman" w:hAnsi="Times New Roman" w:cs="Times New Roman"/>
                <w:sz w:val="24"/>
                <w:szCs w:val="24"/>
              </w:rPr>
            </w:pPr>
            <w:r w:rsidRPr="00AE0B14">
              <w:rPr>
                <w:rFonts w:ascii="Times New Roman" w:hAnsi="Times New Roman" w:cs="Times New Roman"/>
                <w:sz w:val="24"/>
                <w:szCs w:val="24"/>
              </w:rPr>
              <w:t>1</w:t>
            </w:r>
          </w:p>
        </w:tc>
        <w:tc>
          <w:tcPr>
            <w:tcW w:w="875" w:type="pct"/>
            <w:tcBorders>
              <w:top w:val="single" w:sz="8" w:space="0" w:color="000000"/>
              <w:left w:val="single" w:sz="8" w:space="0" w:color="000000"/>
              <w:bottom w:val="single" w:sz="8" w:space="0" w:color="000000"/>
              <w:right w:val="single" w:sz="8" w:space="0" w:color="000000"/>
            </w:tcBorders>
          </w:tcPr>
          <w:p w:rsidR="00800D4B" w:rsidRPr="00AE0B14" w:rsidRDefault="00800D4B" w:rsidP="00C04D3C">
            <w:pPr>
              <w:jc w:val="center"/>
              <w:rPr>
                <w:rFonts w:ascii="Times New Roman" w:hAnsi="Times New Roman" w:cs="Times New Roman"/>
                <w:sz w:val="24"/>
                <w:szCs w:val="24"/>
              </w:rPr>
            </w:pPr>
          </w:p>
        </w:tc>
      </w:tr>
    </w:tbl>
    <w:p w:rsidR="006138E1" w:rsidRDefault="006138E1" w:rsidP="006138E1">
      <w:pPr>
        <w:autoSpaceDE w:val="0"/>
        <w:autoSpaceDN w:val="0"/>
        <w:adjustRightInd w:val="0"/>
        <w:ind w:firstLine="708"/>
        <w:jc w:val="both"/>
        <w:rPr>
          <w:rFonts w:ascii="Times New Roman" w:eastAsia="Calibri" w:hAnsi="Times New Roman" w:cs="Times New Roman"/>
          <w:sz w:val="28"/>
          <w:szCs w:val="28"/>
        </w:rPr>
      </w:pPr>
    </w:p>
    <w:p w:rsidR="00AE0B14" w:rsidRPr="006C2D29" w:rsidRDefault="00AE0B14" w:rsidP="00E11DC2">
      <w:pPr>
        <w:autoSpaceDE w:val="0"/>
        <w:autoSpaceDN w:val="0"/>
        <w:adjustRightInd w:val="0"/>
        <w:ind w:firstLine="709"/>
        <w:jc w:val="both"/>
        <w:rPr>
          <w:rFonts w:ascii="Times New Roman" w:hAnsi="Times New Roman" w:cs="Times New Roman"/>
          <w:sz w:val="28"/>
          <w:szCs w:val="28"/>
        </w:rPr>
      </w:pPr>
      <w:r w:rsidRPr="006C2D29">
        <w:rPr>
          <w:rFonts w:ascii="Times New Roman" w:hAnsi="Times New Roman" w:cs="Times New Roman"/>
          <w:i/>
          <w:iCs/>
          <w:sz w:val="28"/>
          <w:szCs w:val="28"/>
        </w:rPr>
        <w:t xml:space="preserve">Часть 1 </w:t>
      </w:r>
      <w:r w:rsidRPr="006C2D29">
        <w:rPr>
          <w:rFonts w:ascii="Times New Roman" w:hAnsi="Times New Roman" w:cs="Times New Roman"/>
          <w:sz w:val="28"/>
          <w:szCs w:val="28"/>
        </w:rPr>
        <w:t xml:space="preserve">состояла из заданий базового уровня сложности (Б). В экзаменационной работе задания по уровню сложности распределялись следующим образом: 8 заданий с предполагаемым процентом выполнения 80–90, 8 заданий с предполагаемым процентом выполнения 70–80 и 4 задания с предполагаемым процентом выполнения 60–70. В интервал 80%-90% попали </w:t>
      </w:r>
      <w:r w:rsidR="006C2D29" w:rsidRPr="006C2D29">
        <w:rPr>
          <w:rFonts w:ascii="Times New Roman" w:hAnsi="Times New Roman" w:cs="Times New Roman"/>
          <w:sz w:val="28"/>
          <w:szCs w:val="28"/>
        </w:rPr>
        <w:t xml:space="preserve">5 заданий: 3 </w:t>
      </w:r>
      <w:r w:rsidRPr="006C2D29">
        <w:rPr>
          <w:rFonts w:ascii="Times New Roman" w:hAnsi="Times New Roman" w:cs="Times New Roman"/>
          <w:sz w:val="28"/>
          <w:szCs w:val="28"/>
        </w:rPr>
        <w:t>из модуля «Алгебра»(№№,2,3,8) и 2 из модуля «Геометрия» (№№ 15,16), в интервал 70%-80% - №№</w:t>
      </w:r>
      <w:r w:rsidR="006C2D29" w:rsidRPr="006C2D29">
        <w:rPr>
          <w:rFonts w:ascii="Times New Roman" w:hAnsi="Times New Roman" w:cs="Times New Roman"/>
          <w:sz w:val="28"/>
          <w:szCs w:val="28"/>
        </w:rPr>
        <w:t>1,5,</w:t>
      </w:r>
      <w:r w:rsidRPr="006C2D29">
        <w:rPr>
          <w:rFonts w:ascii="Times New Roman" w:hAnsi="Times New Roman" w:cs="Times New Roman"/>
          <w:sz w:val="28"/>
          <w:szCs w:val="28"/>
        </w:rPr>
        <w:t xml:space="preserve"> из модуля «Алгебра», в интервал 60%-70% - №№</w:t>
      </w:r>
      <w:r w:rsidR="006C2D29" w:rsidRPr="006C2D29">
        <w:rPr>
          <w:rFonts w:ascii="Times New Roman" w:hAnsi="Times New Roman" w:cs="Times New Roman"/>
          <w:sz w:val="28"/>
          <w:szCs w:val="28"/>
        </w:rPr>
        <w:t>6,7,9,11</w:t>
      </w:r>
      <w:r w:rsidR="005D47C4">
        <w:rPr>
          <w:rFonts w:ascii="Times New Roman" w:hAnsi="Times New Roman" w:cs="Times New Roman"/>
          <w:sz w:val="28"/>
          <w:szCs w:val="28"/>
        </w:rPr>
        <w:t xml:space="preserve"> </w:t>
      </w:r>
      <w:r w:rsidRPr="006C2D29">
        <w:rPr>
          <w:rFonts w:ascii="Times New Roman" w:hAnsi="Times New Roman" w:cs="Times New Roman"/>
          <w:sz w:val="28"/>
          <w:szCs w:val="28"/>
        </w:rPr>
        <w:t>(модуль «Алгебра»), №№</w:t>
      </w:r>
      <w:r w:rsidR="006C2D29" w:rsidRPr="006C2D29">
        <w:rPr>
          <w:rFonts w:ascii="Times New Roman" w:hAnsi="Times New Roman" w:cs="Times New Roman"/>
          <w:sz w:val="28"/>
          <w:szCs w:val="28"/>
        </w:rPr>
        <w:t>17,</w:t>
      </w:r>
      <w:r w:rsidRPr="006C2D29">
        <w:rPr>
          <w:rFonts w:ascii="Times New Roman" w:hAnsi="Times New Roman" w:cs="Times New Roman"/>
          <w:sz w:val="28"/>
          <w:szCs w:val="28"/>
        </w:rPr>
        <w:t xml:space="preserve">19,20 (модуль «Геометрия») (Таблица </w:t>
      </w:r>
      <w:r w:rsidR="006C2D29" w:rsidRPr="006C2D29">
        <w:rPr>
          <w:rFonts w:ascii="Times New Roman" w:hAnsi="Times New Roman" w:cs="Times New Roman"/>
          <w:sz w:val="28"/>
          <w:szCs w:val="28"/>
        </w:rPr>
        <w:t>6</w:t>
      </w:r>
      <w:r w:rsidRPr="006C2D29">
        <w:rPr>
          <w:rFonts w:ascii="Times New Roman" w:hAnsi="Times New Roman" w:cs="Times New Roman"/>
          <w:sz w:val="28"/>
          <w:szCs w:val="28"/>
        </w:rPr>
        <w:t xml:space="preserve">). </w:t>
      </w:r>
    </w:p>
    <w:p w:rsidR="00E11DC2" w:rsidRDefault="00AE0B14" w:rsidP="00E11DC2">
      <w:pPr>
        <w:autoSpaceDE w:val="0"/>
        <w:autoSpaceDN w:val="0"/>
        <w:adjustRightInd w:val="0"/>
        <w:ind w:firstLine="709"/>
        <w:jc w:val="both"/>
        <w:rPr>
          <w:rFonts w:ascii="Times New Roman" w:eastAsia="Calibri" w:hAnsi="Times New Roman" w:cs="Times New Roman"/>
          <w:sz w:val="28"/>
          <w:szCs w:val="28"/>
        </w:rPr>
      </w:pPr>
      <w:r w:rsidRPr="005D47C4">
        <w:rPr>
          <w:rFonts w:ascii="Times New Roman" w:eastAsia="Calibri" w:hAnsi="Times New Roman" w:cs="Times New Roman"/>
          <w:sz w:val="28"/>
          <w:szCs w:val="28"/>
        </w:rPr>
        <w:t xml:space="preserve">В 2019 году высокие показатели успешности участники экзамена продемонстрировали при решении заданий </w:t>
      </w:r>
      <w:r w:rsidR="005D47C4">
        <w:rPr>
          <w:rFonts w:ascii="Times New Roman" w:eastAsia="Calibri" w:hAnsi="Times New Roman" w:cs="Times New Roman"/>
          <w:sz w:val="28"/>
          <w:szCs w:val="28"/>
        </w:rPr>
        <w:t>№№</w:t>
      </w:r>
      <w:r w:rsidR="006C2D29" w:rsidRPr="005D47C4">
        <w:rPr>
          <w:rFonts w:ascii="Times New Roman" w:eastAsia="Calibri" w:hAnsi="Times New Roman" w:cs="Times New Roman"/>
          <w:sz w:val="28"/>
          <w:szCs w:val="28"/>
        </w:rPr>
        <w:t xml:space="preserve">15,2,3,16,8 (2018 г. – №№3,5) </w:t>
      </w:r>
      <w:r w:rsidRPr="005D47C4">
        <w:rPr>
          <w:rFonts w:ascii="Times New Roman" w:eastAsia="Calibri" w:hAnsi="Times New Roman" w:cs="Times New Roman"/>
          <w:sz w:val="28"/>
          <w:szCs w:val="28"/>
        </w:rPr>
        <w:t>базового уровня, что составляет</w:t>
      </w:r>
      <w:r w:rsidR="00B97138" w:rsidRPr="005D47C4">
        <w:rPr>
          <w:rFonts w:ascii="Times New Roman" w:eastAsia="Calibri" w:hAnsi="Times New Roman" w:cs="Times New Roman"/>
          <w:sz w:val="28"/>
          <w:szCs w:val="28"/>
        </w:rPr>
        <w:t xml:space="preserve"> </w:t>
      </w:r>
      <w:r w:rsidR="006C2D29" w:rsidRPr="005D47C4">
        <w:rPr>
          <w:rFonts w:ascii="Times New Roman" w:eastAsia="Calibri" w:hAnsi="Times New Roman" w:cs="Times New Roman"/>
          <w:sz w:val="28"/>
          <w:szCs w:val="28"/>
        </w:rPr>
        <w:t>2</w:t>
      </w:r>
      <w:r w:rsidRPr="005D47C4">
        <w:rPr>
          <w:rFonts w:ascii="Times New Roman" w:eastAsia="Calibri" w:hAnsi="Times New Roman" w:cs="Times New Roman"/>
          <w:sz w:val="28"/>
          <w:szCs w:val="28"/>
        </w:rPr>
        <w:t>5% первой части экзаменационной работы</w:t>
      </w:r>
      <w:r w:rsidR="00B97138" w:rsidRPr="005D47C4">
        <w:rPr>
          <w:rFonts w:ascii="Times New Roman" w:eastAsia="Calibri" w:hAnsi="Times New Roman" w:cs="Times New Roman"/>
          <w:sz w:val="28"/>
          <w:szCs w:val="28"/>
        </w:rPr>
        <w:t xml:space="preserve"> (2018 г. – 10%)</w:t>
      </w:r>
      <w:r w:rsidRPr="005D47C4">
        <w:rPr>
          <w:rFonts w:ascii="Times New Roman" w:eastAsia="Calibri" w:hAnsi="Times New Roman" w:cs="Times New Roman"/>
          <w:sz w:val="28"/>
          <w:szCs w:val="28"/>
        </w:rPr>
        <w:t xml:space="preserve">. Диапазон решаемости этих заданий составил от </w:t>
      </w:r>
      <w:r w:rsidR="006C2D29" w:rsidRPr="005D47C4">
        <w:rPr>
          <w:rFonts w:ascii="Times New Roman" w:eastAsia="Calibri" w:hAnsi="Times New Roman" w:cs="Times New Roman"/>
          <w:sz w:val="28"/>
          <w:szCs w:val="28"/>
        </w:rPr>
        <w:t>81</w:t>
      </w:r>
      <w:r w:rsidRPr="005D47C4">
        <w:rPr>
          <w:rFonts w:ascii="Times New Roman" w:eastAsia="Calibri" w:hAnsi="Times New Roman" w:cs="Times New Roman"/>
          <w:sz w:val="28"/>
          <w:szCs w:val="28"/>
        </w:rPr>
        <w:t>%</w:t>
      </w:r>
      <w:r w:rsidR="006C2D29" w:rsidRPr="005D47C4">
        <w:rPr>
          <w:rFonts w:ascii="Times New Roman" w:eastAsia="Calibri" w:hAnsi="Times New Roman" w:cs="Times New Roman"/>
          <w:sz w:val="28"/>
          <w:szCs w:val="28"/>
        </w:rPr>
        <w:t xml:space="preserve"> до 97</w:t>
      </w:r>
      <w:r w:rsidRPr="005D47C4">
        <w:rPr>
          <w:rFonts w:ascii="Times New Roman" w:eastAsia="Calibri" w:hAnsi="Times New Roman" w:cs="Times New Roman"/>
          <w:sz w:val="28"/>
          <w:szCs w:val="28"/>
        </w:rPr>
        <w:t>%</w:t>
      </w:r>
      <w:r w:rsidR="006C2D29" w:rsidRPr="005D47C4">
        <w:rPr>
          <w:rFonts w:ascii="Times New Roman" w:eastAsia="Calibri" w:hAnsi="Times New Roman" w:cs="Times New Roman"/>
          <w:sz w:val="28"/>
          <w:szCs w:val="28"/>
        </w:rPr>
        <w:t>.</w:t>
      </w:r>
    </w:p>
    <w:p w:rsidR="00AE0B14" w:rsidRPr="005D47C4" w:rsidRDefault="005D47C4" w:rsidP="00E11DC2">
      <w:pPr>
        <w:autoSpaceDE w:val="0"/>
        <w:autoSpaceDN w:val="0"/>
        <w:adjustRightInd w:val="0"/>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Задания №№</w:t>
      </w:r>
      <w:r w:rsidR="00AE0B14" w:rsidRPr="005D47C4">
        <w:rPr>
          <w:rFonts w:ascii="Times New Roman" w:eastAsia="Calibri" w:hAnsi="Times New Roman" w:cs="Times New Roman"/>
          <w:sz w:val="28"/>
          <w:szCs w:val="28"/>
        </w:rPr>
        <w:t>4,16,19,2,3,5,8 эк</w:t>
      </w:r>
      <w:r>
        <w:rPr>
          <w:rFonts w:ascii="Times New Roman" w:eastAsia="Calibri" w:hAnsi="Times New Roman" w:cs="Times New Roman"/>
          <w:sz w:val="28"/>
          <w:szCs w:val="28"/>
        </w:rPr>
        <w:t xml:space="preserve">заменационной работы проверяли </w:t>
      </w:r>
      <w:r w:rsidR="00AE0B14" w:rsidRPr="005D47C4">
        <w:rPr>
          <w:rFonts w:ascii="Times New Roman" w:eastAsia="Calibri" w:hAnsi="Times New Roman" w:cs="Times New Roman"/>
          <w:sz w:val="28"/>
          <w:szCs w:val="28"/>
        </w:rPr>
        <w:t>умения использовать приобретенные знания и умения в практической деятельности и повседневной жизни,</w:t>
      </w:r>
      <w:r w:rsidR="00AE0B14" w:rsidRPr="005D47C4">
        <w:rPr>
          <w:rFonts w:ascii="Times New Roman" w:eastAsia="Calibri" w:hAnsi="Times New Roman" w:cs="Times New Roman"/>
          <w:bCs/>
          <w:sz w:val="28"/>
          <w:szCs w:val="28"/>
        </w:rPr>
        <w:t xml:space="preserve"> </w:t>
      </w:r>
      <w:r w:rsidR="00AE0B14" w:rsidRPr="005D47C4">
        <w:rPr>
          <w:rFonts w:ascii="Times New Roman" w:eastAsia="Calibri" w:hAnsi="Times New Roman" w:cs="Times New Roman"/>
          <w:sz w:val="28"/>
          <w:szCs w:val="28"/>
        </w:rPr>
        <w:t xml:space="preserve">анализировать реальные числовые данные, представленные в таблицах, на диаграммах, графиках, </w:t>
      </w:r>
      <w:r w:rsidR="00AE0B14" w:rsidRPr="005D47C4">
        <w:rPr>
          <w:rFonts w:ascii="Times New Roman" w:eastAsia="Calibri" w:hAnsi="Times New Roman" w:cs="Times New Roman"/>
          <w:bCs/>
          <w:sz w:val="28"/>
          <w:szCs w:val="28"/>
        </w:rPr>
        <w:t xml:space="preserve">выполнять вычисления и преобразования, </w:t>
      </w:r>
      <w:r w:rsidR="00AE0B14" w:rsidRPr="005D47C4">
        <w:rPr>
          <w:rFonts w:ascii="Times New Roman" w:eastAsia="TimesNewRomanPSMT" w:hAnsi="Times New Roman" w:cs="Times New Roman"/>
          <w:sz w:val="28"/>
          <w:szCs w:val="28"/>
        </w:rPr>
        <w:t xml:space="preserve">сочетая устные и письменные приёмы, арифметические действия с рациональными числами, квадратными корнями, степенями, сравнивать действительные числа, вычислять значения числовых выражений, переходить от одной формы записи чисел к другой, </w:t>
      </w:r>
      <w:r w:rsidR="00AE0B14" w:rsidRPr="005D47C4">
        <w:rPr>
          <w:rFonts w:ascii="Times New Roman" w:eastAsia="Calibri" w:hAnsi="Times New Roman" w:cs="Times New Roman"/>
          <w:bCs/>
          <w:sz w:val="28"/>
          <w:szCs w:val="28"/>
        </w:rPr>
        <w:t>решать</w:t>
      </w:r>
      <w:proofErr w:type="gramEnd"/>
      <w:r w:rsidR="00AE0B14" w:rsidRPr="005D47C4">
        <w:rPr>
          <w:rFonts w:ascii="Times New Roman" w:eastAsia="Calibri" w:hAnsi="Times New Roman" w:cs="Times New Roman"/>
          <w:bCs/>
          <w:sz w:val="28"/>
          <w:szCs w:val="28"/>
        </w:rPr>
        <w:t xml:space="preserve"> уравнения, неравенства и их системы, </w:t>
      </w:r>
      <w:r w:rsidR="00AE0B14" w:rsidRPr="005D47C4">
        <w:rPr>
          <w:rFonts w:ascii="Times New Roman" w:eastAsia="Calibri" w:hAnsi="Times New Roman" w:cs="Times New Roman"/>
          <w:sz w:val="28"/>
          <w:szCs w:val="28"/>
        </w:rPr>
        <w:t>выполнять действия с геометрическими фигурами.</w:t>
      </w:r>
    </w:p>
    <w:p w:rsidR="00B97138" w:rsidRDefault="00B97138" w:rsidP="00B97138">
      <w:pPr>
        <w:pStyle w:val="31"/>
        <w:ind w:left="0" w:firstLine="708"/>
        <w:rPr>
          <w:sz w:val="28"/>
          <w:szCs w:val="28"/>
        </w:rPr>
      </w:pPr>
      <w:r w:rsidRPr="00D346AA">
        <w:rPr>
          <w:sz w:val="28"/>
          <w:szCs w:val="28"/>
        </w:rPr>
        <w:t>Перейдем к анализу выполнения заданий части 1 модуля «Алгебра».</w:t>
      </w:r>
    </w:p>
    <w:p w:rsidR="0001410A" w:rsidRDefault="0001410A" w:rsidP="00E17348">
      <w:pPr>
        <w:pStyle w:val="31"/>
        <w:ind w:left="0" w:firstLine="708"/>
        <w:jc w:val="right"/>
        <w:rPr>
          <w:sz w:val="28"/>
          <w:szCs w:val="28"/>
        </w:rPr>
      </w:pPr>
    </w:p>
    <w:p w:rsidR="00E17348" w:rsidRDefault="00E17348" w:rsidP="00E17348">
      <w:pPr>
        <w:pStyle w:val="31"/>
        <w:ind w:left="0" w:firstLine="708"/>
        <w:jc w:val="right"/>
        <w:rPr>
          <w:sz w:val="28"/>
          <w:szCs w:val="28"/>
        </w:rPr>
      </w:pPr>
      <w:r>
        <w:rPr>
          <w:sz w:val="28"/>
          <w:szCs w:val="28"/>
        </w:rPr>
        <w:t>Диаграмма 1</w:t>
      </w:r>
    </w:p>
    <w:p w:rsidR="006138E1" w:rsidRDefault="00B97138" w:rsidP="00E11DC2">
      <w:pPr>
        <w:autoSpaceDE w:val="0"/>
        <w:autoSpaceDN w:val="0"/>
        <w:adjustRightInd w:val="0"/>
        <w:jc w:val="both"/>
        <w:rPr>
          <w:rFonts w:ascii="Times New Roman" w:eastAsia="Calibri" w:hAnsi="Times New Roman" w:cs="Times New Roman"/>
          <w:sz w:val="28"/>
          <w:szCs w:val="28"/>
        </w:rPr>
      </w:pPr>
      <w:r w:rsidRPr="00B97138">
        <w:rPr>
          <w:rFonts w:ascii="Times New Roman" w:eastAsia="Calibri" w:hAnsi="Times New Roman" w:cs="Times New Roman"/>
          <w:noProof/>
          <w:sz w:val="28"/>
          <w:szCs w:val="28"/>
          <w:lang w:eastAsia="ru-RU"/>
        </w:rPr>
        <w:lastRenderedPageBreak/>
        <w:drawing>
          <wp:inline distT="0" distB="0" distL="0" distR="0">
            <wp:extent cx="6459388" cy="2777705"/>
            <wp:effectExtent l="19050" t="0" r="17612" b="3595"/>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38E1" w:rsidRDefault="006138E1" w:rsidP="006138E1">
      <w:pPr>
        <w:autoSpaceDE w:val="0"/>
        <w:autoSpaceDN w:val="0"/>
        <w:adjustRightInd w:val="0"/>
        <w:ind w:firstLine="708"/>
        <w:jc w:val="both"/>
        <w:rPr>
          <w:rFonts w:ascii="Times New Roman" w:eastAsia="Calibri" w:hAnsi="Times New Roman" w:cs="Times New Roman"/>
          <w:sz w:val="28"/>
          <w:szCs w:val="28"/>
        </w:rPr>
      </w:pPr>
    </w:p>
    <w:p w:rsidR="00D73810" w:rsidRPr="000A0A03" w:rsidRDefault="00D73810" w:rsidP="000A0A03">
      <w:pPr>
        <w:pStyle w:val="21"/>
        <w:spacing w:after="0" w:line="240" w:lineRule="auto"/>
        <w:ind w:left="0" w:firstLine="709"/>
        <w:jc w:val="both"/>
        <w:rPr>
          <w:sz w:val="28"/>
          <w:szCs w:val="28"/>
        </w:rPr>
      </w:pPr>
      <w:r w:rsidRPr="000A0A03">
        <w:rPr>
          <w:sz w:val="28"/>
          <w:szCs w:val="28"/>
        </w:rPr>
        <w:t xml:space="preserve">В 2019 году решаемость заданий базового уровня находится в интервале от 21% до 97% (2018 год – от 47% до 80%) и средний процент решаемости всех заданий базового уровня составил – 65% (2018 год – 66%). </w:t>
      </w:r>
    </w:p>
    <w:p w:rsidR="00E11DC2" w:rsidRDefault="00FA0769" w:rsidP="000A0A03">
      <w:pPr>
        <w:pStyle w:val="21"/>
        <w:spacing w:after="0" w:line="240" w:lineRule="auto"/>
        <w:ind w:left="0" w:firstLine="708"/>
        <w:jc w:val="both"/>
        <w:rPr>
          <w:bCs/>
          <w:sz w:val="28"/>
          <w:szCs w:val="28"/>
        </w:rPr>
      </w:pPr>
      <w:r w:rsidRPr="000A0A03">
        <w:rPr>
          <w:bCs/>
          <w:sz w:val="28"/>
          <w:szCs w:val="28"/>
        </w:rPr>
        <w:t xml:space="preserve">Лучший результат </w:t>
      </w:r>
      <w:r w:rsidR="007E499B" w:rsidRPr="000A0A03">
        <w:rPr>
          <w:bCs/>
          <w:sz w:val="28"/>
          <w:szCs w:val="28"/>
        </w:rPr>
        <w:t>в</w:t>
      </w:r>
      <w:r w:rsidR="00C976FF" w:rsidRPr="000A0A03">
        <w:rPr>
          <w:bCs/>
          <w:sz w:val="28"/>
          <w:szCs w:val="28"/>
        </w:rPr>
        <w:t xml:space="preserve"> </w:t>
      </w:r>
      <w:r w:rsidRPr="000A0A03">
        <w:rPr>
          <w:sz w:val="28"/>
          <w:szCs w:val="28"/>
        </w:rPr>
        <w:t>МБОУ «Гимназия №</w:t>
      </w:r>
      <w:r w:rsidR="00E11DC2">
        <w:rPr>
          <w:sz w:val="28"/>
          <w:szCs w:val="28"/>
        </w:rPr>
        <w:t xml:space="preserve"> </w:t>
      </w:r>
      <w:r w:rsidRPr="000A0A03">
        <w:rPr>
          <w:sz w:val="28"/>
          <w:szCs w:val="28"/>
        </w:rPr>
        <w:t>4», М</w:t>
      </w:r>
      <w:r w:rsidR="005D47C4">
        <w:rPr>
          <w:sz w:val="28"/>
          <w:szCs w:val="28"/>
        </w:rPr>
        <w:t>БОУ «СШ № 33», МБОУ «Гимназия №</w:t>
      </w:r>
      <w:r w:rsidR="00E11DC2">
        <w:rPr>
          <w:sz w:val="28"/>
          <w:szCs w:val="28"/>
        </w:rPr>
        <w:t xml:space="preserve"> </w:t>
      </w:r>
      <w:r w:rsidRPr="000A0A03">
        <w:rPr>
          <w:sz w:val="28"/>
          <w:szCs w:val="28"/>
        </w:rPr>
        <w:t>1</w:t>
      </w:r>
      <w:r w:rsidR="005D47C4">
        <w:rPr>
          <w:sz w:val="28"/>
          <w:szCs w:val="28"/>
        </w:rPr>
        <w:t xml:space="preserve"> </w:t>
      </w:r>
      <w:r w:rsidRPr="000A0A03">
        <w:rPr>
          <w:sz w:val="28"/>
          <w:szCs w:val="28"/>
        </w:rPr>
        <w:t xml:space="preserve">им. Н.М. Пржевальского» - </w:t>
      </w:r>
      <w:r w:rsidRPr="000A0A03">
        <w:rPr>
          <w:bCs/>
          <w:sz w:val="28"/>
          <w:szCs w:val="28"/>
        </w:rPr>
        <w:t>от 85% до 87%.</w:t>
      </w:r>
    </w:p>
    <w:p w:rsidR="00C976FF" w:rsidRPr="000A0A03" w:rsidRDefault="00FA0769" w:rsidP="000A0A03">
      <w:pPr>
        <w:pStyle w:val="21"/>
        <w:spacing w:after="0" w:line="240" w:lineRule="auto"/>
        <w:ind w:left="0" w:firstLine="708"/>
        <w:jc w:val="both"/>
        <w:rPr>
          <w:bCs/>
          <w:sz w:val="28"/>
          <w:szCs w:val="28"/>
        </w:rPr>
      </w:pPr>
      <w:r w:rsidRPr="000A0A03">
        <w:rPr>
          <w:bCs/>
          <w:sz w:val="28"/>
          <w:szCs w:val="28"/>
        </w:rPr>
        <w:t xml:space="preserve">Низкий результат </w:t>
      </w:r>
      <w:r w:rsidR="007E499B" w:rsidRPr="000A0A03">
        <w:rPr>
          <w:bCs/>
          <w:sz w:val="28"/>
          <w:szCs w:val="28"/>
        </w:rPr>
        <w:t xml:space="preserve">в </w:t>
      </w:r>
      <w:r w:rsidR="005D47C4">
        <w:rPr>
          <w:sz w:val="28"/>
          <w:szCs w:val="28"/>
        </w:rPr>
        <w:t>МБОУ «СШ №</w:t>
      </w:r>
      <w:r w:rsidR="00E11DC2">
        <w:rPr>
          <w:sz w:val="28"/>
          <w:szCs w:val="28"/>
        </w:rPr>
        <w:t xml:space="preserve"> </w:t>
      </w:r>
      <w:r w:rsidR="005D47C4">
        <w:rPr>
          <w:sz w:val="28"/>
          <w:szCs w:val="28"/>
        </w:rPr>
        <w:t>5», МБОУ «СШ №</w:t>
      </w:r>
      <w:r w:rsidR="00E11DC2">
        <w:rPr>
          <w:sz w:val="28"/>
          <w:szCs w:val="28"/>
        </w:rPr>
        <w:t xml:space="preserve"> </w:t>
      </w:r>
      <w:r w:rsidR="005D47C4">
        <w:rPr>
          <w:sz w:val="28"/>
          <w:szCs w:val="28"/>
        </w:rPr>
        <w:t>10», МБОУ «СШ №</w:t>
      </w:r>
      <w:r w:rsidR="00E11DC2">
        <w:rPr>
          <w:sz w:val="28"/>
          <w:szCs w:val="28"/>
        </w:rPr>
        <w:t> </w:t>
      </w:r>
      <w:r w:rsidR="005D47C4">
        <w:rPr>
          <w:sz w:val="28"/>
          <w:szCs w:val="28"/>
        </w:rPr>
        <w:t>11», МБОУ «СШ №</w:t>
      </w:r>
      <w:r w:rsidR="00E11DC2">
        <w:rPr>
          <w:sz w:val="28"/>
          <w:szCs w:val="28"/>
        </w:rPr>
        <w:t xml:space="preserve"> </w:t>
      </w:r>
      <w:r w:rsidR="005D47C4">
        <w:rPr>
          <w:sz w:val="28"/>
          <w:szCs w:val="28"/>
        </w:rPr>
        <w:t>12», МБОУ «СШ №</w:t>
      </w:r>
      <w:r w:rsidR="00E11DC2">
        <w:rPr>
          <w:sz w:val="28"/>
          <w:szCs w:val="28"/>
        </w:rPr>
        <w:t xml:space="preserve"> </w:t>
      </w:r>
      <w:r w:rsidRPr="000A0A03">
        <w:rPr>
          <w:sz w:val="28"/>
          <w:szCs w:val="28"/>
        </w:rPr>
        <w:t>19</w:t>
      </w:r>
      <w:r w:rsidR="005D47C4">
        <w:rPr>
          <w:sz w:val="28"/>
          <w:szCs w:val="28"/>
        </w:rPr>
        <w:t xml:space="preserve"> им. Героя России Панова</w:t>
      </w:r>
      <w:r w:rsidRPr="000A0A03">
        <w:rPr>
          <w:sz w:val="28"/>
          <w:szCs w:val="28"/>
        </w:rPr>
        <w:t xml:space="preserve">» - </w:t>
      </w:r>
      <w:r w:rsidRPr="000A0A03">
        <w:rPr>
          <w:bCs/>
          <w:sz w:val="28"/>
          <w:szCs w:val="28"/>
        </w:rPr>
        <w:t>от 50% и ниже.</w:t>
      </w:r>
    </w:p>
    <w:p w:rsidR="00D73810" w:rsidRPr="000A0A03" w:rsidRDefault="00D73810" w:rsidP="000A0A03">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hAnsi="Times New Roman" w:cs="Times New Roman"/>
          <w:sz w:val="28"/>
          <w:szCs w:val="28"/>
        </w:rPr>
        <w:t>Итак, в 2019 году результаты выполнения заданий базового уровня</w:t>
      </w:r>
      <w:r w:rsidRPr="000A0A03">
        <w:rPr>
          <w:rFonts w:ascii="Times New Roman" w:eastAsia="Calibri" w:hAnsi="Times New Roman" w:cs="Times New Roman"/>
          <w:sz w:val="28"/>
          <w:szCs w:val="28"/>
        </w:rPr>
        <w:t xml:space="preserve"> свидетельствует </w:t>
      </w:r>
      <w:proofErr w:type="gramStart"/>
      <w:r w:rsidRPr="000A0A03">
        <w:rPr>
          <w:rFonts w:ascii="Times New Roman" w:eastAsia="Calibri" w:hAnsi="Times New Roman" w:cs="Times New Roman"/>
          <w:sz w:val="28"/>
          <w:szCs w:val="28"/>
        </w:rPr>
        <w:t>о</w:t>
      </w:r>
      <w:proofErr w:type="gramEnd"/>
      <w:r w:rsidRPr="000A0A03">
        <w:rPr>
          <w:rFonts w:ascii="Times New Roman" w:eastAsia="Calibri" w:hAnsi="Times New Roman" w:cs="Times New Roman"/>
          <w:sz w:val="28"/>
          <w:szCs w:val="28"/>
        </w:rPr>
        <w:t xml:space="preserve"> </w:t>
      </w:r>
      <w:proofErr w:type="gramStart"/>
      <w:r w:rsidRPr="000A0A03">
        <w:rPr>
          <w:rFonts w:ascii="Times New Roman" w:eastAsia="Calibri" w:hAnsi="Times New Roman" w:cs="Times New Roman"/>
          <w:sz w:val="28"/>
          <w:szCs w:val="28"/>
        </w:rPr>
        <w:t>недостаточной</w:t>
      </w:r>
      <w:proofErr w:type="gramEnd"/>
      <w:r w:rsidRPr="000A0A03">
        <w:rPr>
          <w:rFonts w:ascii="Times New Roman" w:eastAsia="Calibri" w:hAnsi="Times New Roman" w:cs="Times New Roman"/>
          <w:sz w:val="28"/>
          <w:szCs w:val="28"/>
        </w:rPr>
        <w:t xml:space="preserve"> </w:t>
      </w:r>
      <w:proofErr w:type="spellStart"/>
      <w:r w:rsidRPr="000A0A03">
        <w:rPr>
          <w:rFonts w:ascii="Times New Roman" w:eastAsia="Calibri" w:hAnsi="Times New Roman" w:cs="Times New Roman"/>
          <w:sz w:val="28"/>
          <w:szCs w:val="28"/>
        </w:rPr>
        <w:t>сформированности</w:t>
      </w:r>
      <w:proofErr w:type="spellEnd"/>
      <w:r w:rsidRPr="000A0A03">
        <w:rPr>
          <w:rFonts w:ascii="Times New Roman" w:eastAsia="Calibri" w:hAnsi="Times New Roman" w:cs="Times New Roman"/>
          <w:sz w:val="28"/>
          <w:szCs w:val="28"/>
        </w:rPr>
        <w:t xml:space="preserve"> у выпускников 9</w:t>
      </w:r>
      <w:r w:rsidR="00E11DC2">
        <w:rPr>
          <w:rFonts w:ascii="Times New Roman" w:eastAsia="Calibri" w:hAnsi="Times New Roman" w:cs="Times New Roman"/>
          <w:sz w:val="28"/>
          <w:szCs w:val="28"/>
        </w:rPr>
        <w:t>-</w:t>
      </w:r>
      <w:r w:rsidRPr="000A0A03">
        <w:rPr>
          <w:rFonts w:ascii="Times New Roman" w:eastAsia="Calibri" w:hAnsi="Times New Roman" w:cs="Times New Roman"/>
          <w:sz w:val="28"/>
          <w:szCs w:val="28"/>
        </w:rPr>
        <w:t xml:space="preserve">х классов базовых математических компетенций за курс математики основной общеобразовательной школы </w:t>
      </w:r>
      <w:r w:rsidRPr="000A0A03">
        <w:rPr>
          <w:rFonts w:ascii="Times New Roman" w:hAnsi="Times New Roman" w:cs="Times New Roman"/>
          <w:sz w:val="28"/>
          <w:szCs w:val="28"/>
        </w:rPr>
        <w:t xml:space="preserve">и </w:t>
      </w:r>
      <w:proofErr w:type="spellStart"/>
      <w:r w:rsidRPr="000A0A03">
        <w:rPr>
          <w:rFonts w:ascii="Times New Roman" w:hAnsi="Times New Roman" w:cs="Times New Roman"/>
          <w:sz w:val="28"/>
          <w:szCs w:val="28"/>
        </w:rPr>
        <w:t>общеучебных</w:t>
      </w:r>
      <w:proofErr w:type="spellEnd"/>
      <w:r w:rsidRPr="000A0A03">
        <w:rPr>
          <w:rFonts w:ascii="Times New Roman" w:hAnsi="Times New Roman" w:cs="Times New Roman"/>
          <w:sz w:val="28"/>
          <w:szCs w:val="28"/>
        </w:rPr>
        <w:t xml:space="preserve"> навыков.</w:t>
      </w:r>
    </w:p>
    <w:p w:rsidR="007E499B" w:rsidRPr="000A0A03"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sz w:val="28"/>
          <w:szCs w:val="28"/>
        </w:rPr>
        <w:t xml:space="preserve">31% обучающихся 9-х классов выполнили задание № 12. Задание № 12 предполагало выполнение алгебраических преобразований с буквенными выражениями и нахождение значения буквенного выражения при заданном значении букв. Успешность выполнения этого задания во многом определяется умением упрощать буквенное выражение: приведение к общему знаменателю, нахождение дополнительных множителей, раскрытие скобок, приведение подобных слагаемых. Многие обучающиеся выполняли преобразования напрямую, подставляя значение переменной. В этом случае большинство ошибок имеет вычислительных характер и связаны с тем, что обучающиеся не смогли выполнить арифметические действия с предложенными числами. </w:t>
      </w:r>
    </w:p>
    <w:p w:rsidR="007E499B" w:rsidRPr="000A0A03"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iCs/>
          <w:sz w:val="28"/>
          <w:szCs w:val="28"/>
        </w:rPr>
        <w:t>Задание №</w:t>
      </w:r>
      <w:r w:rsidR="00E11DC2">
        <w:rPr>
          <w:rFonts w:ascii="Times New Roman" w:hAnsi="Times New Roman" w:cs="Times New Roman"/>
          <w:iCs/>
          <w:sz w:val="28"/>
          <w:szCs w:val="28"/>
        </w:rPr>
        <w:t xml:space="preserve"> </w:t>
      </w:r>
      <w:r w:rsidRPr="000A0A03">
        <w:rPr>
          <w:rFonts w:ascii="Times New Roman" w:hAnsi="Times New Roman" w:cs="Times New Roman"/>
          <w:iCs/>
          <w:sz w:val="28"/>
          <w:szCs w:val="28"/>
        </w:rPr>
        <w:t>13</w:t>
      </w:r>
      <w:r w:rsidRPr="000A0A03">
        <w:rPr>
          <w:rFonts w:ascii="Times New Roman" w:hAnsi="Times New Roman" w:cs="Times New Roman"/>
          <w:i/>
          <w:iCs/>
          <w:sz w:val="28"/>
          <w:szCs w:val="28"/>
        </w:rPr>
        <w:t xml:space="preserve"> </w:t>
      </w:r>
      <w:r w:rsidRPr="000A0A03">
        <w:rPr>
          <w:rFonts w:ascii="Times New Roman" w:hAnsi="Times New Roman" w:cs="Times New Roman"/>
          <w:sz w:val="28"/>
          <w:szCs w:val="28"/>
        </w:rPr>
        <w:t>проверяло умение осуществлять расчеты величин по готовым формулам (элемент содержания – арифметические действия с рациональными</w:t>
      </w:r>
      <w:r w:rsidR="00C04D3C">
        <w:rPr>
          <w:rFonts w:ascii="Times New Roman" w:hAnsi="Times New Roman" w:cs="Times New Roman"/>
          <w:sz w:val="28"/>
          <w:szCs w:val="28"/>
        </w:rPr>
        <w:t xml:space="preserve"> числами). Только 46% (2018 г. –</w:t>
      </w:r>
      <w:r w:rsidRPr="000A0A03">
        <w:rPr>
          <w:rFonts w:ascii="Times New Roman" w:hAnsi="Times New Roman" w:cs="Times New Roman"/>
          <w:sz w:val="28"/>
          <w:szCs w:val="28"/>
        </w:rPr>
        <w:t xml:space="preserve"> 56%) выпускников 9</w:t>
      </w:r>
      <w:r w:rsidR="00C04D3C">
        <w:rPr>
          <w:rFonts w:ascii="Times New Roman" w:hAnsi="Times New Roman" w:cs="Times New Roman"/>
          <w:sz w:val="28"/>
          <w:szCs w:val="28"/>
        </w:rPr>
        <w:t>-</w:t>
      </w:r>
      <w:r w:rsidRPr="000A0A03">
        <w:rPr>
          <w:rFonts w:ascii="Times New Roman" w:hAnsi="Times New Roman" w:cs="Times New Roman"/>
          <w:sz w:val="28"/>
          <w:szCs w:val="28"/>
        </w:rPr>
        <w:t xml:space="preserve">х классов продемонстрировали умение </w:t>
      </w:r>
      <w:r w:rsidRPr="000A0A03">
        <w:rPr>
          <w:rFonts w:ascii="Times New Roman" w:eastAsia="Calibri" w:hAnsi="Times New Roman" w:cs="Times New Roman"/>
          <w:sz w:val="28"/>
          <w:szCs w:val="28"/>
        </w:rPr>
        <w:t>осуществлять практические расчеты по формулам, составлять несложные формулы, выражающие зависимости между величинами и</w:t>
      </w:r>
      <w:r w:rsidR="00E17348">
        <w:rPr>
          <w:rFonts w:ascii="Times New Roman" w:eastAsia="Calibri" w:hAnsi="Times New Roman" w:cs="Times New Roman"/>
          <w:sz w:val="28"/>
          <w:szCs w:val="28"/>
        </w:rPr>
        <w:t xml:space="preserve"> </w:t>
      </w:r>
      <w:r w:rsidRPr="000A0A03">
        <w:rPr>
          <w:rFonts w:ascii="Times New Roman" w:eastAsia="Calibri" w:hAnsi="Times New Roman" w:cs="Times New Roman"/>
          <w:sz w:val="28"/>
          <w:szCs w:val="28"/>
        </w:rPr>
        <w:t>выполнять арифметические вычисления</w:t>
      </w:r>
      <w:r w:rsidRPr="000A0A03">
        <w:rPr>
          <w:rFonts w:ascii="Times New Roman" w:hAnsi="Times New Roman" w:cs="Times New Roman"/>
          <w:sz w:val="28"/>
          <w:szCs w:val="28"/>
        </w:rPr>
        <w:t>.</w:t>
      </w:r>
    </w:p>
    <w:p w:rsidR="00E17348"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iCs/>
          <w:sz w:val="28"/>
          <w:szCs w:val="28"/>
        </w:rPr>
        <w:t>Задание №</w:t>
      </w:r>
      <w:r w:rsidR="00E11DC2">
        <w:rPr>
          <w:rFonts w:ascii="Times New Roman" w:hAnsi="Times New Roman" w:cs="Times New Roman"/>
          <w:iCs/>
          <w:sz w:val="28"/>
          <w:szCs w:val="28"/>
        </w:rPr>
        <w:t xml:space="preserve"> </w:t>
      </w:r>
      <w:r w:rsidRPr="000A0A03">
        <w:rPr>
          <w:rFonts w:ascii="Times New Roman" w:hAnsi="Times New Roman" w:cs="Times New Roman"/>
          <w:iCs/>
          <w:sz w:val="28"/>
          <w:szCs w:val="28"/>
        </w:rPr>
        <w:t>14</w:t>
      </w:r>
      <w:r w:rsidRPr="000A0A03">
        <w:rPr>
          <w:rFonts w:ascii="Times New Roman" w:hAnsi="Times New Roman" w:cs="Times New Roman"/>
          <w:i/>
          <w:iCs/>
          <w:sz w:val="28"/>
          <w:szCs w:val="28"/>
        </w:rPr>
        <w:t xml:space="preserve"> </w:t>
      </w:r>
      <w:r w:rsidRPr="000A0A03">
        <w:rPr>
          <w:rFonts w:ascii="Times New Roman" w:hAnsi="Times New Roman" w:cs="Times New Roman"/>
          <w:sz w:val="28"/>
          <w:szCs w:val="28"/>
        </w:rPr>
        <w:t>проверяло умение решать простейшее неравенство, решение которого изображено на рисунке (элемент содержания – квадратное неравенство).</w:t>
      </w:r>
    </w:p>
    <w:p w:rsidR="007E499B" w:rsidRPr="000A0A03"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sz w:val="28"/>
          <w:szCs w:val="28"/>
        </w:rPr>
        <w:lastRenderedPageBreak/>
        <w:t xml:space="preserve">С заданием № 14 справились 56% выпускников, что на 9% выше результатов прошлого года. При решении данного задания девятиклассники продемонстрировали неумение переносить решение неравенства на </w:t>
      </w:r>
      <w:proofErr w:type="gramStart"/>
      <w:r w:rsidRPr="000A0A03">
        <w:rPr>
          <w:rFonts w:ascii="Times New Roman" w:hAnsi="Times New Roman" w:cs="Times New Roman"/>
          <w:sz w:val="28"/>
          <w:szCs w:val="28"/>
        </w:rPr>
        <w:t>координатную</w:t>
      </w:r>
      <w:proofErr w:type="gramEnd"/>
      <w:r w:rsidRPr="000A0A03">
        <w:rPr>
          <w:rFonts w:ascii="Times New Roman" w:hAnsi="Times New Roman" w:cs="Times New Roman"/>
          <w:sz w:val="28"/>
          <w:szCs w:val="28"/>
        </w:rPr>
        <w:t xml:space="preserve"> прямую и не владение способами решения квадратных неравенств.</w:t>
      </w:r>
    </w:p>
    <w:p w:rsidR="007E499B" w:rsidRPr="000A0A03" w:rsidRDefault="007E499B" w:rsidP="00E17348">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39% обучающихся 9-х классов не смогли решить задание №</w:t>
      </w:r>
      <w:r w:rsidR="00E11DC2">
        <w:rPr>
          <w:rFonts w:ascii="Times New Roman" w:eastAsia="Calibri" w:hAnsi="Times New Roman" w:cs="Times New Roman"/>
          <w:sz w:val="28"/>
          <w:szCs w:val="28"/>
        </w:rPr>
        <w:t xml:space="preserve"> </w:t>
      </w:r>
      <w:r w:rsidRPr="000A0A03">
        <w:rPr>
          <w:rFonts w:ascii="Times New Roman" w:eastAsia="Calibri" w:hAnsi="Times New Roman" w:cs="Times New Roman"/>
          <w:sz w:val="28"/>
          <w:szCs w:val="28"/>
        </w:rPr>
        <w:t xml:space="preserve">11, которое проверяло умение решать задачи с применением формулы общего члена и суммы нескольких первых членов арифметической прогрессии. Проблемы, которые явились причиной низкого результата выполняемости данного задания следующие: незнание и непонимание определения арифметической прогрессии, незнание формул, неумение применять соответствующее определения, правила или формулы, неумение пользоваться справочным материалом, вычислительные ошибки. </w:t>
      </w:r>
    </w:p>
    <w:p w:rsidR="007E499B" w:rsidRPr="000A0A03" w:rsidRDefault="007E499B" w:rsidP="00E17348">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 xml:space="preserve">Ниже результатов прошлого года на 2% решаемость задания № 10 (установить соответствие между знаками коэффициентов и графиками функций, изображенными на рисунке), которое проверяло умение </w:t>
      </w:r>
      <w:r w:rsidRPr="000A0A03">
        <w:rPr>
          <w:rFonts w:ascii="Times New Roman" w:hAnsi="Times New Roman" w:cs="Times New Roman"/>
          <w:sz w:val="28"/>
          <w:szCs w:val="28"/>
        </w:rPr>
        <w:t xml:space="preserve">строить и читать графики функций. А также решаемость задания № 5 </w:t>
      </w:r>
      <w:r w:rsidRPr="000A0A03">
        <w:rPr>
          <w:rFonts w:ascii="Times New Roman" w:eastAsia="Calibri" w:hAnsi="Times New Roman" w:cs="Times New Roman"/>
          <w:sz w:val="28"/>
          <w:szCs w:val="28"/>
        </w:rPr>
        <w:t xml:space="preserve">(умение интерпретировать графики реальных зависимостей) - на 9%. </w:t>
      </w:r>
    </w:p>
    <w:p w:rsidR="007E499B" w:rsidRPr="000A0A03" w:rsidRDefault="007E499B" w:rsidP="00E17348">
      <w:pPr>
        <w:autoSpaceDE w:val="0"/>
        <w:autoSpaceDN w:val="0"/>
        <w:adjustRightInd w:val="0"/>
        <w:ind w:firstLine="708"/>
        <w:jc w:val="both"/>
        <w:rPr>
          <w:rFonts w:ascii="Times New Roman" w:eastAsia="Calibri" w:hAnsi="Times New Roman" w:cs="Times New Roman"/>
          <w:sz w:val="28"/>
          <w:szCs w:val="28"/>
        </w:rPr>
      </w:pPr>
      <w:proofErr w:type="gramStart"/>
      <w:r w:rsidRPr="000A0A03">
        <w:rPr>
          <w:rFonts w:ascii="Times New Roman" w:hAnsi="Times New Roman" w:cs="Times New Roman"/>
          <w:sz w:val="28"/>
          <w:szCs w:val="28"/>
        </w:rPr>
        <w:t>При выполнении задания №</w:t>
      </w:r>
      <w:r w:rsidR="00E11DC2">
        <w:rPr>
          <w:rFonts w:ascii="Times New Roman" w:hAnsi="Times New Roman" w:cs="Times New Roman"/>
          <w:sz w:val="28"/>
          <w:szCs w:val="28"/>
        </w:rPr>
        <w:t xml:space="preserve"> </w:t>
      </w:r>
      <w:r w:rsidRPr="000A0A03">
        <w:rPr>
          <w:rFonts w:ascii="Times New Roman" w:hAnsi="Times New Roman" w:cs="Times New Roman"/>
          <w:sz w:val="28"/>
          <w:szCs w:val="28"/>
        </w:rPr>
        <w:t>4 (проверяемый элемент содержания: ариф</w:t>
      </w:r>
      <w:r w:rsidR="00E17348">
        <w:rPr>
          <w:rFonts w:ascii="Times New Roman" w:hAnsi="Times New Roman" w:cs="Times New Roman"/>
          <w:sz w:val="28"/>
          <w:szCs w:val="28"/>
        </w:rPr>
        <w:t xml:space="preserve">метический квадратный  корень, </w:t>
      </w:r>
      <w:r w:rsidRPr="000A0A03">
        <w:rPr>
          <w:rFonts w:ascii="Times New Roman" w:hAnsi="Times New Roman" w:cs="Times New Roman"/>
          <w:sz w:val="28"/>
          <w:szCs w:val="28"/>
        </w:rPr>
        <w:t>степень с целым показателем, формулы сокращённого умножения) выпускники продемонстрировали результат на 15% ниже прошлого года выполнено Задание проверяло умение выполнять вычисления и преобразования, уметь выполнять преобразования числовых выражений.</w:t>
      </w:r>
      <w:proofErr w:type="gramEnd"/>
      <w:r w:rsidRPr="000A0A03">
        <w:rPr>
          <w:rFonts w:ascii="Times New Roman" w:hAnsi="Times New Roman" w:cs="Times New Roman"/>
          <w:sz w:val="28"/>
          <w:szCs w:val="28"/>
        </w:rPr>
        <w:t xml:space="preserve"> Типичные ошибки: н</w:t>
      </w:r>
      <w:r w:rsidRPr="000A0A03">
        <w:rPr>
          <w:rFonts w:ascii="Times New Roman" w:eastAsia="Calibri" w:hAnsi="Times New Roman" w:cs="Times New Roman"/>
          <w:sz w:val="28"/>
          <w:szCs w:val="28"/>
        </w:rPr>
        <w:t>езнание формулы сокращенного умножения и неумение их применять, незнание свойств арифметического квадратного корня, вычислительные ошибки.</w:t>
      </w:r>
    </w:p>
    <w:p w:rsidR="007E499B" w:rsidRPr="000A0A03"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sz w:val="28"/>
          <w:szCs w:val="28"/>
        </w:rPr>
        <w:t xml:space="preserve">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 – умения, проверяемые в задании №9. В 2019 году с этим заданием справились 60,0%, что на 12% ниже результатов прошлого года. </w:t>
      </w:r>
    </w:p>
    <w:p w:rsidR="007E499B" w:rsidRPr="000A0A03" w:rsidRDefault="007E499B" w:rsidP="00E17348">
      <w:pPr>
        <w:autoSpaceDE w:val="0"/>
        <w:autoSpaceDN w:val="0"/>
        <w:adjustRightInd w:val="0"/>
        <w:ind w:firstLine="708"/>
        <w:jc w:val="both"/>
        <w:rPr>
          <w:rFonts w:ascii="Times New Roman" w:hAnsi="Times New Roman" w:cs="Times New Roman"/>
          <w:sz w:val="28"/>
          <w:szCs w:val="28"/>
        </w:rPr>
      </w:pPr>
      <w:r w:rsidRPr="000A0A03">
        <w:rPr>
          <w:rFonts w:ascii="Times New Roman" w:hAnsi="Times New Roman" w:cs="Times New Roman"/>
          <w:sz w:val="28"/>
          <w:szCs w:val="28"/>
        </w:rPr>
        <w:t>Проверка усвоения материала вероятностно-статистической линии осуществлялась в этом, как и в предыдущие годы, только на базовом уровне (задание № 9, 2018 г. – задание №</w:t>
      </w:r>
      <w:r w:rsidR="00E11DC2">
        <w:rPr>
          <w:rFonts w:ascii="Times New Roman" w:hAnsi="Times New Roman" w:cs="Times New Roman"/>
          <w:sz w:val="28"/>
          <w:szCs w:val="28"/>
        </w:rPr>
        <w:t xml:space="preserve"> </w:t>
      </w:r>
      <w:r w:rsidRPr="000A0A03">
        <w:rPr>
          <w:rFonts w:ascii="Times New Roman" w:hAnsi="Times New Roman" w:cs="Times New Roman"/>
          <w:sz w:val="28"/>
          <w:szCs w:val="28"/>
        </w:rPr>
        <w:t xml:space="preserve">7). </w:t>
      </w:r>
    </w:p>
    <w:p w:rsidR="007E499B" w:rsidRPr="000A0A03" w:rsidRDefault="007E499B" w:rsidP="00E17348">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hAnsi="Times New Roman" w:cs="Times New Roman"/>
          <w:sz w:val="28"/>
          <w:szCs w:val="28"/>
        </w:rPr>
        <w:t xml:space="preserve">Стабильные результаты </w:t>
      </w:r>
      <w:r w:rsidRPr="000A0A03">
        <w:rPr>
          <w:rFonts w:ascii="Times New Roman" w:eastAsia="Calibri" w:hAnsi="Times New Roman" w:cs="Times New Roman"/>
          <w:sz w:val="28"/>
          <w:szCs w:val="28"/>
        </w:rPr>
        <w:t>продемонстрировали</w:t>
      </w:r>
      <w:r w:rsidRPr="000A0A03">
        <w:rPr>
          <w:rFonts w:ascii="Times New Roman" w:hAnsi="Times New Roman" w:cs="Times New Roman"/>
          <w:sz w:val="28"/>
          <w:szCs w:val="28"/>
        </w:rPr>
        <w:t xml:space="preserve"> </w:t>
      </w:r>
      <w:r w:rsidRPr="000A0A03">
        <w:rPr>
          <w:rFonts w:ascii="Times New Roman" w:eastAsia="Calibri" w:hAnsi="Times New Roman" w:cs="Times New Roman"/>
          <w:sz w:val="28"/>
          <w:szCs w:val="28"/>
        </w:rPr>
        <w:t>де</w:t>
      </w:r>
      <w:r w:rsidRPr="000A0A03">
        <w:rPr>
          <w:rFonts w:ascii="Times New Roman" w:hAnsi="Times New Roman" w:cs="Times New Roman"/>
          <w:sz w:val="28"/>
          <w:szCs w:val="28"/>
        </w:rPr>
        <w:t>вятиклассники</w:t>
      </w:r>
      <w:r w:rsidRPr="000A0A03">
        <w:rPr>
          <w:rFonts w:ascii="Times New Roman" w:eastAsia="Calibri" w:hAnsi="Times New Roman" w:cs="Times New Roman"/>
          <w:sz w:val="28"/>
          <w:szCs w:val="28"/>
        </w:rPr>
        <w:t xml:space="preserve"> при решении задания № 8 на у</w:t>
      </w:r>
      <w:r w:rsidRPr="000A0A03">
        <w:rPr>
          <w:rFonts w:ascii="Times New Roman" w:hAnsi="Times New Roman" w:cs="Times New Roman"/>
          <w:sz w:val="28"/>
          <w:szCs w:val="28"/>
        </w:rPr>
        <w:t>мение анализировать реальные числовые данные, представленные на диаграммах</w:t>
      </w:r>
      <w:r w:rsidRPr="000A0A03">
        <w:rPr>
          <w:rFonts w:ascii="Times New Roman" w:eastAsia="Calibri" w:hAnsi="Times New Roman" w:cs="Times New Roman"/>
          <w:sz w:val="28"/>
          <w:szCs w:val="28"/>
        </w:rPr>
        <w:t xml:space="preserve"> 97% (2018 г. - 72%).</w:t>
      </w:r>
    </w:p>
    <w:p w:rsidR="007E499B" w:rsidRPr="000A0A03" w:rsidRDefault="007E499B" w:rsidP="00E11DC2">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На 12% повысился результат выполнения задания №1 (умение выполнять арифметические действия с рациональными числами) – 76% (2018 год –</w:t>
      </w:r>
      <w:r w:rsidR="00C92BC7">
        <w:rPr>
          <w:rFonts w:ascii="Times New Roman" w:eastAsia="Calibri" w:hAnsi="Times New Roman" w:cs="Times New Roman"/>
          <w:sz w:val="28"/>
          <w:szCs w:val="28"/>
        </w:rPr>
        <w:t xml:space="preserve"> </w:t>
      </w:r>
      <w:r w:rsidRPr="000A0A03">
        <w:rPr>
          <w:rFonts w:ascii="Times New Roman" w:eastAsia="Calibri" w:hAnsi="Times New Roman" w:cs="Times New Roman"/>
          <w:sz w:val="28"/>
          <w:szCs w:val="28"/>
        </w:rPr>
        <w:t>65%).</w:t>
      </w:r>
    </w:p>
    <w:p w:rsidR="007E499B" w:rsidRPr="000A0A03" w:rsidRDefault="007E499B" w:rsidP="00E11DC2">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На 6% улучшились результаты при выполнении задания №2 на умение п</w:t>
      </w:r>
      <w:r w:rsidRPr="000A0A03">
        <w:rPr>
          <w:rFonts w:ascii="Times New Roman" w:hAnsi="Times New Roman" w:cs="Times New Roman"/>
          <w:sz w:val="28"/>
          <w:szCs w:val="28"/>
        </w:rPr>
        <w:t>ользоваться основными единицами длины, времени, скорости, выражать более крупные единицы через более мелкие и наоборот</w:t>
      </w:r>
      <w:r w:rsidRPr="000A0A03">
        <w:rPr>
          <w:rFonts w:ascii="Times New Roman" w:eastAsia="Calibri" w:hAnsi="Times New Roman" w:cs="Times New Roman"/>
          <w:sz w:val="28"/>
          <w:szCs w:val="28"/>
        </w:rPr>
        <w:t xml:space="preserve"> (2019 г. </w:t>
      </w:r>
      <w:r w:rsidR="00C92BC7">
        <w:rPr>
          <w:rFonts w:ascii="Times New Roman" w:eastAsia="Calibri" w:hAnsi="Times New Roman" w:cs="Times New Roman"/>
          <w:sz w:val="28"/>
          <w:szCs w:val="28"/>
        </w:rPr>
        <w:t>–</w:t>
      </w:r>
      <w:r w:rsidRPr="000A0A03">
        <w:rPr>
          <w:rFonts w:ascii="Times New Roman" w:eastAsia="Calibri" w:hAnsi="Times New Roman" w:cs="Times New Roman"/>
          <w:sz w:val="28"/>
          <w:szCs w:val="28"/>
        </w:rPr>
        <w:t xml:space="preserve"> 83% , 2018 г. – 77%).</w:t>
      </w:r>
    </w:p>
    <w:p w:rsidR="007E499B" w:rsidRPr="000A0A03" w:rsidRDefault="007E499B" w:rsidP="00E11DC2">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В 2018 году при выполнении задания № 3</w:t>
      </w:r>
      <w:r w:rsidR="000A0A03" w:rsidRPr="000A0A03">
        <w:rPr>
          <w:rFonts w:ascii="Times New Roman" w:eastAsia="Calibri" w:hAnsi="Times New Roman" w:cs="Times New Roman"/>
          <w:sz w:val="28"/>
          <w:szCs w:val="28"/>
        </w:rPr>
        <w:t xml:space="preserve"> 20</w:t>
      </w:r>
      <w:r w:rsidRPr="000A0A03">
        <w:rPr>
          <w:rFonts w:ascii="Times New Roman" w:eastAsia="Calibri" w:hAnsi="Times New Roman" w:cs="Times New Roman"/>
          <w:sz w:val="28"/>
          <w:szCs w:val="28"/>
        </w:rPr>
        <w:t xml:space="preserve">% участников экзамена не смогли выбрать точку на </w:t>
      </w:r>
      <w:proofErr w:type="gramStart"/>
      <w:r w:rsidRPr="000A0A03">
        <w:rPr>
          <w:rFonts w:ascii="Times New Roman" w:eastAsia="Calibri" w:hAnsi="Times New Roman" w:cs="Times New Roman"/>
          <w:sz w:val="28"/>
          <w:szCs w:val="28"/>
        </w:rPr>
        <w:t>координатной</w:t>
      </w:r>
      <w:proofErr w:type="gramEnd"/>
      <w:r w:rsidRPr="000A0A03">
        <w:rPr>
          <w:rFonts w:ascii="Times New Roman" w:eastAsia="Calibri" w:hAnsi="Times New Roman" w:cs="Times New Roman"/>
          <w:sz w:val="28"/>
          <w:szCs w:val="28"/>
        </w:rPr>
        <w:t xml:space="preserve"> прямой соответствующую данному числу. В 2019 году результат выше прошлогоднего на </w:t>
      </w:r>
      <w:r w:rsidR="000A0A03" w:rsidRPr="000A0A03">
        <w:rPr>
          <w:rFonts w:ascii="Times New Roman" w:eastAsia="Calibri" w:hAnsi="Times New Roman" w:cs="Times New Roman"/>
          <w:sz w:val="28"/>
          <w:szCs w:val="28"/>
        </w:rPr>
        <w:t>6</w:t>
      </w:r>
      <w:r w:rsidRPr="000A0A03">
        <w:rPr>
          <w:rFonts w:ascii="Times New Roman" w:eastAsia="Calibri" w:hAnsi="Times New Roman" w:cs="Times New Roman"/>
          <w:sz w:val="28"/>
          <w:szCs w:val="28"/>
        </w:rPr>
        <w:t xml:space="preserve">% и составляет </w:t>
      </w:r>
      <w:r w:rsidR="000A0A03" w:rsidRPr="000A0A03">
        <w:rPr>
          <w:rFonts w:ascii="Times New Roman" w:eastAsia="Calibri" w:hAnsi="Times New Roman" w:cs="Times New Roman"/>
          <w:sz w:val="28"/>
          <w:szCs w:val="28"/>
        </w:rPr>
        <w:t>86</w:t>
      </w:r>
      <w:r w:rsidRPr="000A0A03">
        <w:rPr>
          <w:rFonts w:ascii="Times New Roman" w:eastAsia="Calibri" w:hAnsi="Times New Roman" w:cs="Times New Roman"/>
          <w:sz w:val="28"/>
          <w:szCs w:val="28"/>
        </w:rPr>
        <w:t>%.</w:t>
      </w:r>
    </w:p>
    <w:p w:rsidR="007E499B" w:rsidRPr="000A0A03" w:rsidRDefault="007E499B" w:rsidP="00E11DC2">
      <w:pPr>
        <w:autoSpaceDE w:val="0"/>
        <w:autoSpaceDN w:val="0"/>
        <w:adjustRightInd w:val="0"/>
        <w:ind w:firstLine="708"/>
        <w:jc w:val="both"/>
        <w:rPr>
          <w:rFonts w:ascii="Times New Roman" w:eastAsia="Calibri" w:hAnsi="Times New Roman" w:cs="Times New Roman"/>
          <w:sz w:val="28"/>
          <w:szCs w:val="28"/>
        </w:rPr>
      </w:pPr>
      <w:r w:rsidRPr="000A0A03">
        <w:rPr>
          <w:rFonts w:ascii="Times New Roman" w:eastAsia="Calibri" w:hAnsi="Times New Roman" w:cs="Times New Roman"/>
          <w:sz w:val="28"/>
          <w:szCs w:val="28"/>
        </w:rPr>
        <w:t xml:space="preserve">При выполнении задания № 6 (найти корень уравнения) результат </w:t>
      </w:r>
      <w:r w:rsidR="000A0A03" w:rsidRPr="000A0A03">
        <w:rPr>
          <w:rFonts w:ascii="Times New Roman" w:eastAsia="Calibri" w:hAnsi="Times New Roman" w:cs="Times New Roman"/>
          <w:sz w:val="28"/>
          <w:szCs w:val="28"/>
        </w:rPr>
        <w:t xml:space="preserve">ниже </w:t>
      </w:r>
      <w:r w:rsidRPr="000A0A03">
        <w:rPr>
          <w:rFonts w:ascii="Times New Roman" w:eastAsia="Calibri" w:hAnsi="Times New Roman" w:cs="Times New Roman"/>
          <w:sz w:val="28"/>
          <w:szCs w:val="28"/>
        </w:rPr>
        <w:t xml:space="preserve">прошлогоднего на </w:t>
      </w:r>
      <w:r w:rsidR="000A0A03" w:rsidRPr="000A0A03">
        <w:rPr>
          <w:rFonts w:ascii="Times New Roman" w:eastAsia="Calibri" w:hAnsi="Times New Roman" w:cs="Times New Roman"/>
          <w:sz w:val="28"/>
          <w:szCs w:val="28"/>
        </w:rPr>
        <w:t>7</w:t>
      </w:r>
      <w:r w:rsidRPr="000A0A03">
        <w:rPr>
          <w:rFonts w:ascii="Times New Roman" w:eastAsia="Calibri" w:hAnsi="Times New Roman" w:cs="Times New Roman"/>
          <w:sz w:val="28"/>
          <w:szCs w:val="28"/>
        </w:rPr>
        <w:t xml:space="preserve">% (2018 г. </w:t>
      </w:r>
      <w:r w:rsidR="00C92BC7">
        <w:rPr>
          <w:rFonts w:ascii="Times New Roman" w:eastAsia="Calibri" w:hAnsi="Times New Roman" w:cs="Times New Roman"/>
          <w:sz w:val="28"/>
          <w:szCs w:val="28"/>
        </w:rPr>
        <w:t>–</w:t>
      </w:r>
      <w:r w:rsidR="000A0A03" w:rsidRPr="000A0A03">
        <w:rPr>
          <w:rFonts w:ascii="Times New Roman" w:eastAsia="Calibri" w:hAnsi="Times New Roman" w:cs="Times New Roman"/>
          <w:sz w:val="28"/>
          <w:szCs w:val="28"/>
        </w:rPr>
        <w:t xml:space="preserve"> 72</w:t>
      </w:r>
      <w:r w:rsidRPr="000A0A03">
        <w:rPr>
          <w:rFonts w:ascii="Times New Roman" w:eastAsia="Calibri" w:hAnsi="Times New Roman" w:cs="Times New Roman"/>
          <w:sz w:val="28"/>
          <w:szCs w:val="28"/>
        </w:rPr>
        <w:t xml:space="preserve">%, 2019 г. – </w:t>
      </w:r>
      <w:r w:rsidR="000A0A03" w:rsidRPr="000A0A03">
        <w:rPr>
          <w:rFonts w:ascii="Times New Roman" w:eastAsia="Calibri" w:hAnsi="Times New Roman" w:cs="Times New Roman"/>
          <w:sz w:val="28"/>
          <w:szCs w:val="28"/>
        </w:rPr>
        <w:t>6</w:t>
      </w:r>
      <w:r w:rsidRPr="000A0A03">
        <w:rPr>
          <w:rFonts w:ascii="Times New Roman" w:eastAsia="Calibri" w:hAnsi="Times New Roman" w:cs="Times New Roman"/>
          <w:sz w:val="28"/>
          <w:szCs w:val="28"/>
        </w:rPr>
        <w:t>5%).</w:t>
      </w:r>
      <w:r w:rsidRPr="000A0A03">
        <w:rPr>
          <w:rFonts w:ascii="Times New Roman" w:hAnsi="Times New Roman" w:cs="Times New Roman"/>
          <w:sz w:val="28"/>
          <w:szCs w:val="28"/>
        </w:rPr>
        <w:t xml:space="preserve"> </w:t>
      </w:r>
    </w:p>
    <w:p w:rsidR="007E499B" w:rsidRPr="00E11DC2" w:rsidRDefault="007E499B" w:rsidP="00E11DC2">
      <w:pPr>
        <w:autoSpaceDE w:val="0"/>
        <w:autoSpaceDN w:val="0"/>
        <w:adjustRightInd w:val="0"/>
        <w:ind w:firstLine="708"/>
        <w:jc w:val="both"/>
        <w:rPr>
          <w:rFonts w:ascii="Times New Roman" w:eastAsia="Calibri" w:hAnsi="Times New Roman" w:cs="Times New Roman"/>
          <w:sz w:val="28"/>
          <w:szCs w:val="28"/>
        </w:rPr>
      </w:pPr>
      <w:r w:rsidRPr="00E11DC2">
        <w:rPr>
          <w:rFonts w:ascii="Times New Roman" w:eastAsia="Calibri" w:hAnsi="Times New Roman" w:cs="Times New Roman"/>
          <w:sz w:val="28"/>
          <w:szCs w:val="28"/>
        </w:rPr>
        <w:lastRenderedPageBreak/>
        <w:t>Диаграмма 3 демонстрирует средний процент выполнения заданий базового уровня модуля «Алгебра» по содержательным элементам содержания разными группами обучающихся.</w:t>
      </w:r>
    </w:p>
    <w:p w:rsidR="000A0A03" w:rsidRPr="00E11DC2" w:rsidRDefault="000A0A03" w:rsidP="00E11DC2">
      <w:pPr>
        <w:autoSpaceDE w:val="0"/>
        <w:autoSpaceDN w:val="0"/>
        <w:adjustRightInd w:val="0"/>
        <w:ind w:firstLine="708"/>
        <w:jc w:val="both"/>
        <w:rPr>
          <w:rFonts w:ascii="Times New Roman" w:eastAsia="Calibri" w:hAnsi="Times New Roman" w:cs="Times New Roman"/>
          <w:sz w:val="28"/>
          <w:szCs w:val="28"/>
        </w:rPr>
      </w:pPr>
      <w:r w:rsidRPr="00E11DC2">
        <w:rPr>
          <w:rFonts w:ascii="Times New Roman" w:eastAsia="Calibri" w:hAnsi="Times New Roman" w:cs="Times New Roman"/>
          <w:sz w:val="28"/>
          <w:szCs w:val="28"/>
        </w:rPr>
        <w:t>Средний процент решаемости заданий модуля «Алгебра» составил 65% (2018 г. – 66%)</w:t>
      </w:r>
    </w:p>
    <w:p w:rsidR="00E17348" w:rsidRDefault="00E17348" w:rsidP="002067DA">
      <w:pPr>
        <w:pStyle w:val="21"/>
        <w:spacing w:after="0" w:line="240" w:lineRule="auto"/>
        <w:ind w:left="0" w:firstLine="709"/>
        <w:jc w:val="right"/>
        <w:rPr>
          <w:sz w:val="28"/>
          <w:szCs w:val="28"/>
        </w:rPr>
      </w:pPr>
      <w:r>
        <w:rPr>
          <w:sz w:val="28"/>
          <w:szCs w:val="28"/>
        </w:rPr>
        <w:t>Диаграмма 2</w:t>
      </w:r>
    </w:p>
    <w:p w:rsidR="002067DA" w:rsidRDefault="002067DA" w:rsidP="002067DA">
      <w:pPr>
        <w:pStyle w:val="21"/>
        <w:spacing w:after="0" w:line="240" w:lineRule="auto"/>
        <w:ind w:left="0" w:firstLine="709"/>
        <w:jc w:val="right"/>
        <w:rPr>
          <w:sz w:val="28"/>
          <w:szCs w:val="28"/>
        </w:rPr>
      </w:pPr>
    </w:p>
    <w:p w:rsidR="002067DA" w:rsidRPr="00E17348" w:rsidRDefault="002067DA" w:rsidP="002067DA">
      <w:pPr>
        <w:pStyle w:val="21"/>
        <w:spacing w:after="0" w:line="240" w:lineRule="auto"/>
        <w:ind w:left="0" w:firstLine="709"/>
        <w:jc w:val="right"/>
        <w:rPr>
          <w:sz w:val="16"/>
          <w:szCs w:val="16"/>
        </w:rPr>
      </w:pPr>
    </w:p>
    <w:p w:rsidR="007E499B" w:rsidRDefault="000A0A03" w:rsidP="007E499B">
      <w:pPr>
        <w:pStyle w:val="21"/>
        <w:spacing w:after="0" w:line="240" w:lineRule="auto"/>
        <w:ind w:left="0" w:firstLine="709"/>
        <w:jc w:val="both"/>
        <w:rPr>
          <w:sz w:val="28"/>
          <w:szCs w:val="28"/>
        </w:rPr>
      </w:pPr>
      <w:r w:rsidRPr="000A0A03">
        <w:rPr>
          <w:noProof/>
          <w:sz w:val="28"/>
          <w:szCs w:val="28"/>
        </w:rPr>
        <w:drawing>
          <wp:inline distT="0" distB="0" distL="0" distR="0">
            <wp:extent cx="5435600" cy="1962150"/>
            <wp:effectExtent l="19050" t="0" r="1270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67DA" w:rsidRDefault="002067DA" w:rsidP="007E499B">
      <w:pPr>
        <w:pStyle w:val="21"/>
        <w:spacing w:after="0" w:line="240" w:lineRule="auto"/>
        <w:ind w:left="0" w:firstLine="709"/>
        <w:jc w:val="both"/>
        <w:rPr>
          <w:sz w:val="28"/>
          <w:szCs w:val="28"/>
        </w:rPr>
      </w:pPr>
    </w:p>
    <w:p w:rsidR="007E499B" w:rsidRPr="00E17348" w:rsidRDefault="007E499B" w:rsidP="007E499B">
      <w:pPr>
        <w:pStyle w:val="a4"/>
        <w:ind w:firstLine="708"/>
        <w:rPr>
          <w:sz w:val="16"/>
          <w:szCs w:val="16"/>
        </w:rPr>
      </w:pPr>
    </w:p>
    <w:p w:rsidR="007E499B" w:rsidRPr="007B0940" w:rsidRDefault="007E499B" w:rsidP="007B0940">
      <w:pPr>
        <w:pStyle w:val="21"/>
        <w:spacing w:after="0" w:line="240" w:lineRule="auto"/>
        <w:ind w:left="0" w:firstLine="709"/>
        <w:jc w:val="both"/>
        <w:rPr>
          <w:sz w:val="28"/>
          <w:szCs w:val="28"/>
        </w:rPr>
      </w:pPr>
      <w:r w:rsidRPr="00D346AA">
        <w:rPr>
          <w:sz w:val="28"/>
          <w:szCs w:val="28"/>
        </w:rPr>
        <w:t>Средний процент решаемости заданий базового уровня модуля</w:t>
      </w:r>
      <w:r w:rsidRPr="00D346AA">
        <w:t xml:space="preserve"> </w:t>
      </w:r>
      <w:r w:rsidRPr="00E11DC2">
        <w:rPr>
          <w:sz w:val="28"/>
          <w:szCs w:val="28"/>
        </w:rPr>
        <w:t xml:space="preserve">«Геометрия» составил </w:t>
      </w:r>
      <w:r w:rsidR="000A0A03" w:rsidRPr="00E11DC2">
        <w:rPr>
          <w:sz w:val="28"/>
          <w:szCs w:val="28"/>
        </w:rPr>
        <w:t>63</w:t>
      </w:r>
      <w:r w:rsidRPr="00E11DC2">
        <w:rPr>
          <w:sz w:val="28"/>
          <w:szCs w:val="28"/>
        </w:rPr>
        <w:t xml:space="preserve"> % (2018 г. - </w:t>
      </w:r>
      <w:r w:rsidR="000A0A03" w:rsidRPr="00E11DC2">
        <w:rPr>
          <w:sz w:val="28"/>
          <w:szCs w:val="28"/>
        </w:rPr>
        <w:t>65</w:t>
      </w:r>
      <w:r w:rsidRPr="00E11DC2">
        <w:rPr>
          <w:sz w:val="28"/>
          <w:szCs w:val="28"/>
        </w:rPr>
        <w:t xml:space="preserve">%) (Диаграмма 4). </w:t>
      </w:r>
      <w:r w:rsidRPr="00D346AA">
        <w:rPr>
          <w:sz w:val="28"/>
          <w:szCs w:val="28"/>
        </w:rPr>
        <w:t>Диаграмма 4 демонстрирует средний процент выполнения заданий базового уровня модуля «Геометрия» разными группами обучающихся.</w:t>
      </w:r>
    </w:p>
    <w:p w:rsidR="007E499B" w:rsidRDefault="007E499B" w:rsidP="007E499B">
      <w:pPr>
        <w:pStyle w:val="a4"/>
        <w:ind w:firstLine="708"/>
        <w:rPr>
          <w:rFonts w:eastAsia="Calibri"/>
          <w:sz w:val="17"/>
          <w:szCs w:val="17"/>
        </w:rPr>
      </w:pPr>
      <w:r w:rsidRPr="00D346AA">
        <w:t>Задания экзаменационной работы модуля «Геометрия» проверяли умения р</w:t>
      </w:r>
      <w:r w:rsidRPr="00D346AA">
        <w:rPr>
          <w:rFonts w:eastAsia="Calibri"/>
        </w:rPr>
        <w:t>ешать планиметрические задачи на нахождение геометрических величин (длин, углов, площадей).</w:t>
      </w:r>
      <w:r w:rsidRPr="00D346AA">
        <w:rPr>
          <w:rFonts w:eastAsia="Calibri"/>
          <w:sz w:val="17"/>
          <w:szCs w:val="17"/>
        </w:rPr>
        <w:t xml:space="preserve"> </w:t>
      </w:r>
    </w:p>
    <w:p w:rsidR="007E499B" w:rsidRPr="00D346AA" w:rsidRDefault="007E499B" w:rsidP="007E499B">
      <w:pPr>
        <w:pStyle w:val="a4"/>
        <w:ind w:firstLine="708"/>
        <w:rPr>
          <w:rFonts w:eastAsia="Calibri"/>
          <w:sz w:val="17"/>
          <w:szCs w:val="17"/>
        </w:rPr>
      </w:pPr>
    </w:p>
    <w:p w:rsidR="007E499B" w:rsidRPr="00E17348" w:rsidRDefault="007E499B" w:rsidP="007E499B">
      <w:pPr>
        <w:pStyle w:val="a4"/>
        <w:ind w:firstLine="708"/>
        <w:jc w:val="right"/>
        <w:rPr>
          <w:rFonts w:eastAsia="Calibri"/>
        </w:rPr>
      </w:pPr>
      <w:r w:rsidRPr="00E17348">
        <w:rPr>
          <w:rFonts w:eastAsia="Calibri"/>
        </w:rPr>
        <w:t xml:space="preserve">Диаграмма </w:t>
      </w:r>
      <w:r w:rsidR="00E17348" w:rsidRPr="00E17348">
        <w:rPr>
          <w:rFonts w:eastAsia="Calibri"/>
        </w:rPr>
        <w:t>3</w:t>
      </w:r>
    </w:p>
    <w:p w:rsidR="007E499B" w:rsidRPr="00D346AA" w:rsidRDefault="000A0A03" w:rsidP="0088223E">
      <w:pPr>
        <w:pStyle w:val="a4"/>
        <w:ind w:firstLine="0"/>
        <w:jc w:val="center"/>
        <w:rPr>
          <w:rFonts w:eastAsia="Calibri"/>
          <w:sz w:val="17"/>
          <w:szCs w:val="17"/>
        </w:rPr>
      </w:pPr>
      <w:r w:rsidRPr="000A0A03">
        <w:rPr>
          <w:rFonts w:eastAsia="Calibri"/>
          <w:noProof/>
          <w:sz w:val="17"/>
          <w:szCs w:val="17"/>
        </w:rPr>
        <w:drawing>
          <wp:inline distT="0" distB="0" distL="0" distR="0">
            <wp:extent cx="5128054" cy="1956391"/>
            <wp:effectExtent l="19050" t="0" r="15446" b="5759"/>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499B" w:rsidRPr="00D346AA" w:rsidRDefault="007E499B" w:rsidP="007E499B">
      <w:pPr>
        <w:pStyle w:val="a4"/>
        <w:ind w:firstLine="708"/>
        <w:rPr>
          <w:lang w:eastAsia="en-US"/>
        </w:rPr>
      </w:pPr>
      <w:r w:rsidRPr="00D346AA">
        <w:rPr>
          <w:rFonts w:eastAsia="Calibri"/>
        </w:rPr>
        <w:t xml:space="preserve">Задание № 15 проверяло умение </w:t>
      </w:r>
      <w:r w:rsidRPr="00D346AA">
        <w:rPr>
          <w:lang w:eastAsia="en-US"/>
        </w:rPr>
        <w:t xml:space="preserve">решать практические задачи, связанные с нахождением геометрических величин. </w:t>
      </w:r>
      <w:r w:rsidR="007B0940">
        <w:rPr>
          <w:lang w:eastAsia="en-US"/>
        </w:rPr>
        <w:t>19</w:t>
      </w:r>
      <w:r w:rsidRPr="00D346AA">
        <w:rPr>
          <w:lang w:eastAsia="en-US"/>
        </w:rPr>
        <w:t xml:space="preserve"> % обучающихся 9</w:t>
      </w:r>
      <w:r w:rsidR="00E11DC2">
        <w:rPr>
          <w:lang w:eastAsia="en-US"/>
        </w:rPr>
        <w:t>-</w:t>
      </w:r>
      <w:r w:rsidRPr="00D346AA">
        <w:rPr>
          <w:lang w:eastAsia="en-US"/>
        </w:rPr>
        <w:t>х классов не смогли ответить на вопрос задачи: сколько спиц в колесе, в котором угол между любыми соседними спицами равен 36</w:t>
      </w:r>
      <w:r w:rsidRPr="00D346AA">
        <w:rPr>
          <w:vertAlign w:val="superscript"/>
          <w:lang w:eastAsia="en-US"/>
        </w:rPr>
        <w:t>0</w:t>
      </w:r>
      <w:r w:rsidRPr="00D346AA">
        <w:rPr>
          <w:lang w:eastAsia="en-US"/>
        </w:rPr>
        <w:t xml:space="preserve">, </w:t>
      </w:r>
      <w:r w:rsidR="007B0940">
        <w:rPr>
          <w:lang w:eastAsia="en-US"/>
        </w:rPr>
        <w:t>11</w:t>
      </w:r>
      <w:r w:rsidRPr="00D346AA">
        <w:rPr>
          <w:lang w:eastAsia="en-US"/>
        </w:rPr>
        <w:t>% выпускников не решили задание № 16 – найти третий угол треугольника, если известны два других.</w:t>
      </w:r>
    </w:p>
    <w:p w:rsidR="007E499B" w:rsidRPr="00D346AA" w:rsidRDefault="007E499B" w:rsidP="007E499B">
      <w:pPr>
        <w:pStyle w:val="21"/>
        <w:spacing w:after="0" w:line="240" w:lineRule="auto"/>
        <w:ind w:left="0" w:firstLine="709"/>
        <w:jc w:val="both"/>
        <w:rPr>
          <w:sz w:val="28"/>
          <w:szCs w:val="28"/>
          <w:lang w:eastAsia="en-US"/>
        </w:rPr>
      </w:pPr>
      <w:r w:rsidRPr="00D346AA">
        <w:rPr>
          <w:sz w:val="28"/>
          <w:szCs w:val="28"/>
          <w:lang w:eastAsia="en-US"/>
        </w:rPr>
        <w:t xml:space="preserve">Задание № 17 (найти площадь квадрата, описанного около окружности радиуса 4) не смогли решить </w:t>
      </w:r>
      <w:r w:rsidR="007B0940">
        <w:rPr>
          <w:sz w:val="28"/>
          <w:szCs w:val="28"/>
          <w:lang w:eastAsia="en-US"/>
        </w:rPr>
        <w:t>3</w:t>
      </w:r>
      <w:r w:rsidRPr="00D346AA">
        <w:rPr>
          <w:sz w:val="28"/>
          <w:szCs w:val="28"/>
          <w:lang w:eastAsia="en-US"/>
        </w:rPr>
        <w:t xml:space="preserve">5% </w:t>
      </w:r>
      <w:proofErr w:type="gramStart"/>
      <w:r w:rsidRPr="00D346AA">
        <w:rPr>
          <w:sz w:val="28"/>
          <w:szCs w:val="28"/>
          <w:lang w:eastAsia="en-US"/>
        </w:rPr>
        <w:t>обучающихся</w:t>
      </w:r>
      <w:proofErr w:type="gramEnd"/>
      <w:r w:rsidRPr="00D346AA">
        <w:rPr>
          <w:sz w:val="28"/>
          <w:szCs w:val="28"/>
          <w:lang w:eastAsia="en-US"/>
        </w:rPr>
        <w:t xml:space="preserve">, </w:t>
      </w:r>
      <w:r w:rsidR="007B0940">
        <w:rPr>
          <w:sz w:val="28"/>
          <w:szCs w:val="28"/>
          <w:lang w:eastAsia="en-US"/>
        </w:rPr>
        <w:t>39</w:t>
      </w:r>
      <w:r w:rsidRPr="00D346AA">
        <w:rPr>
          <w:sz w:val="28"/>
          <w:szCs w:val="28"/>
          <w:lang w:eastAsia="en-US"/>
        </w:rPr>
        <w:t xml:space="preserve">% </w:t>
      </w:r>
      <w:r w:rsidR="00C92BC7">
        <w:rPr>
          <w:sz w:val="28"/>
          <w:szCs w:val="28"/>
          <w:lang w:eastAsia="en-US"/>
        </w:rPr>
        <w:t>–</w:t>
      </w:r>
      <w:r w:rsidRPr="00D346AA">
        <w:rPr>
          <w:sz w:val="28"/>
          <w:szCs w:val="28"/>
          <w:lang w:eastAsia="en-US"/>
        </w:rPr>
        <w:t xml:space="preserve"> не решили задачу № 19 (найти площадь ромба, изображённого на клетчатой бумаге). </w:t>
      </w:r>
    </w:p>
    <w:p w:rsidR="007E499B" w:rsidRPr="00E17348" w:rsidRDefault="007E499B" w:rsidP="00C1050A">
      <w:pPr>
        <w:autoSpaceDE w:val="0"/>
        <w:autoSpaceDN w:val="0"/>
        <w:adjustRightInd w:val="0"/>
        <w:ind w:firstLine="708"/>
        <w:jc w:val="both"/>
        <w:rPr>
          <w:rFonts w:ascii="Times New Roman" w:hAnsi="Times New Roman" w:cs="Times New Roman"/>
          <w:sz w:val="28"/>
          <w:szCs w:val="28"/>
        </w:rPr>
      </w:pPr>
      <w:r w:rsidRPr="00E17348">
        <w:rPr>
          <w:rFonts w:ascii="Times New Roman" w:hAnsi="Times New Roman" w:cs="Times New Roman"/>
          <w:sz w:val="28"/>
          <w:szCs w:val="28"/>
        </w:rPr>
        <w:lastRenderedPageBreak/>
        <w:t>Предполагаемые ошибки: н</w:t>
      </w:r>
      <w:r w:rsidRPr="00E17348">
        <w:rPr>
          <w:rStyle w:val="c0"/>
          <w:rFonts w:ascii="Times New Roman" w:hAnsi="Times New Roman" w:cs="Times New Roman"/>
          <w:sz w:val="28"/>
          <w:szCs w:val="28"/>
        </w:rPr>
        <w:t>еумение проанализировать условие задачи и выявить неизвестные величины, нахождения которых вытекает прямо из условия задачи, незнание свойств, теорем, которые используются при решении задачи.</w:t>
      </w:r>
    </w:p>
    <w:p w:rsidR="00E11DC2" w:rsidRDefault="007E499B" w:rsidP="00E11DC2">
      <w:pPr>
        <w:autoSpaceDE w:val="0"/>
        <w:autoSpaceDN w:val="0"/>
        <w:adjustRightInd w:val="0"/>
        <w:ind w:firstLine="708"/>
        <w:jc w:val="both"/>
        <w:rPr>
          <w:rFonts w:ascii="Times New Roman" w:eastAsia="TimesNewRomanPSMT" w:hAnsi="Times New Roman" w:cs="Times New Roman"/>
          <w:sz w:val="28"/>
          <w:szCs w:val="28"/>
        </w:rPr>
      </w:pPr>
      <w:r w:rsidRPr="00E17348">
        <w:rPr>
          <w:rFonts w:ascii="Times New Roman" w:hAnsi="Times New Roman" w:cs="Times New Roman"/>
          <w:sz w:val="28"/>
          <w:szCs w:val="28"/>
        </w:rPr>
        <w:t xml:space="preserve">Как и в предыдущие годы в экзаменационной работе были сохранены задания на умение оценивать логическую правильность рассуждений, распознавать ошибочные рассуждения (задание № 20). Учащимся были даны три утверждения относительно геометрических фигур или геометрических величин, из которых надо было выбрать верные. Для успешного решения одного из заданий надо владеть определенными логическими приемами, знать аксиомы, теоремы и </w:t>
      </w:r>
      <w:r w:rsidRPr="00E17348">
        <w:rPr>
          <w:rFonts w:ascii="Times New Roman" w:hAnsi="Times New Roman" w:cs="Times New Roman"/>
          <w:iCs/>
          <w:sz w:val="28"/>
          <w:szCs w:val="28"/>
        </w:rPr>
        <w:t xml:space="preserve">свойства геометрических фигур. </w:t>
      </w:r>
      <w:r w:rsidRPr="00E17348">
        <w:rPr>
          <w:rFonts w:ascii="Times New Roman" w:hAnsi="Times New Roman" w:cs="Times New Roman"/>
          <w:sz w:val="28"/>
          <w:szCs w:val="28"/>
        </w:rPr>
        <w:t xml:space="preserve">В среднем с этим заданием справились </w:t>
      </w:r>
      <w:r w:rsidR="007B0940" w:rsidRPr="00E17348">
        <w:rPr>
          <w:rFonts w:ascii="Times New Roman" w:hAnsi="Times New Roman" w:cs="Times New Roman"/>
          <w:sz w:val="28"/>
          <w:szCs w:val="28"/>
        </w:rPr>
        <w:t>62</w:t>
      </w:r>
      <w:r w:rsidRPr="00E17348">
        <w:rPr>
          <w:rFonts w:ascii="Times New Roman" w:hAnsi="Times New Roman" w:cs="Times New Roman"/>
          <w:sz w:val="28"/>
          <w:szCs w:val="28"/>
        </w:rPr>
        <w:t xml:space="preserve">% (2018 г. </w:t>
      </w:r>
      <w:r w:rsidR="00C92BC7">
        <w:rPr>
          <w:rFonts w:ascii="Times New Roman" w:hAnsi="Times New Roman" w:cs="Times New Roman"/>
          <w:sz w:val="28"/>
          <w:szCs w:val="28"/>
        </w:rPr>
        <w:t>–</w:t>
      </w:r>
      <w:r w:rsidRPr="00E17348">
        <w:rPr>
          <w:rFonts w:ascii="Times New Roman" w:hAnsi="Times New Roman" w:cs="Times New Roman"/>
          <w:sz w:val="28"/>
          <w:szCs w:val="28"/>
        </w:rPr>
        <w:t xml:space="preserve"> </w:t>
      </w:r>
      <w:r w:rsidR="007B0940" w:rsidRPr="00E17348">
        <w:rPr>
          <w:rFonts w:ascii="Times New Roman" w:hAnsi="Times New Roman" w:cs="Times New Roman"/>
          <w:sz w:val="28"/>
          <w:szCs w:val="28"/>
        </w:rPr>
        <w:t>56</w:t>
      </w:r>
      <w:r w:rsidRPr="00E17348">
        <w:rPr>
          <w:rFonts w:ascii="Times New Roman" w:hAnsi="Times New Roman" w:cs="Times New Roman"/>
          <w:sz w:val="28"/>
          <w:szCs w:val="28"/>
        </w:rPr>
        <w:t>%) обучающихся 9</w:t>
      </w:r>
      <w:r w:rsidR="00E11DC2">
        <w:rPr>
          <w:rFonts w:ascii="Times New Roman" w:hAnsi="Times New Roman" w:cs="Times New Roman"/>
          <w:sz w:val="28"/>
          <w:szCs w:val="28"/>
        </w:rPr>
        <w:t>-</w:t>
      </w:r>
      <w:r w:rsidRPr="00E17348">
        <w:rPr>
          <w:rFonts w:ascii="Times New Roman" w:hAnsi="Times New Roman" w:cs="Times New Roman"/>
          <w:sz w:val="28"/>
          <w:szCs w:val="28"/>
        </w:rPr>
        <w:t xml:space="preserve">х классов. Результаты показывают, что большая часть </w:t>
      </w:r>
      <w:proofErr w:type="gramStart"/>
      <w:r w:rsidRPr="00E17348">
        <w:rPr>
          <w:rFonts w:ascii="Times New Roman" w:hAnsi="Times New Roman" w:cs="Times New Roman"/>
          <w:sz w:val="28"/>
          <w:szCs w:val="28"/>
        </w:rPr>
        <w:t>обучающихся</w:t>
      </w:r>
      <w:proofErr w:type="gramEnd"/>
      <w:r w:rsidRPr="00E17348">
        <w:rPr>
          <w:rFonts w:ascii="Times New Roman" w:hAnsi="Times New Roman" w:cs="Times New Roman"/>
          <w:sz w:val="28"/>
          <w:szCs w:val="28"/>
        </w:rPr>
        <w:t xml:space="preserve"> или не приступает к решению этого задания, или способна лишь распознать известные свойства и определения, или распознать как неверное утверждение теорему, сформулированную с очевидной ошибкой. И даже хорошо успевающие учащиеся не справляются с простейшими логическими операциями </w:t>
      </w:r>
      <w:r w:rsidRPr="00E17348">
        <w:rPr>
          <w:rFonts w:ascii="Times New Roman" w:eastAsia="TimesNewRomanPSMT" w:hAnsi="Times New Roman" w:cs="Times New Roman"/>
          <w:sz w:val="28"/>
          <w:szCs w:val="28"/>
        </w:rPr>
        <w:t xml:space="preserve">(диаграмма </w:t>
      </w:r>
      <w:r w:rsidR="00E17348" w:rsidRPr="00E17348">
        <w:rPr>
          <w:rFonts w:ascii="Times New Roman" w:eastAsia="TimesNewRomanPSMT" w:hAnsi="Times New Roman" w:cs="Times New Roman"/>
          <w:sz w:val="28"/>
          <w:szCs w:val="28"/>
        </w:rPr>
        <w:t>3</w:t>
      </w:r>
      <w:r w:rsidRPr="00E17348">
        <w:rPr>
          <w:rFonts w:ascii="Times New Roman" w:eastAsia="TimesNewRomanPSMT" w:hAnsi="Times New Roman" w:cs="Times New Roman"/>
          <w:sz w:val="28"/>
          <w:szCs w:val="28"/>
        </w:rPr>
        <w:t>).</w:t>
      </w:r>
    </w:p>
    <w:p w:rsidR="007E499B" w:rsidRPr="00E11DC2" w:rsidRDefault="007E499B" w:rsidP="00E11DC2">
      <w:pPr>
        <w:autoSpaceDE w:val="0"/>
        <w:autoSpaceDN w:val="0"/>
        <w:adjustRightInd w:val="0"/>
        <w:ind w:firstLine="708"/>
        <w:jc w:val="both"/>
        <w:rPr>
          <w:rFonts w:ascii="Times New Roman" w:eastAsia="Times New Roman" w:hAnsi="Times New Roman" w:cs="Times New Roman"/>
          <w:sz w:val="28"/>
          <w:szCs w:val="28"/>
          <w:lang w:eastAsia="ru-RU"/>
        </w:rPr>
      </w:pPr>
      <w:r w:rsidRPr="00E11DC2">
        <w:rPr>
          <w:rFonts w:ascii="Times New Roman" w:eastAsia="Times New Roman" w:hAnsi="Times New Roman" w:cs="Times New Roman"/>
          <w:sz w:val="28"/>
          <w:szCs w:val="28"/>
          <w:lang w:eastAsia="ru-RU"/>
        </w:rPr>
        <w:t>Низкий процент решаемости (</w:t>
      </w:r>
      <w:r w:rsidR="007B0940" w:rsidRPr="00E11DC2">
        <w:rPr>
          <w:rFonts w:ascii="Times New Roman" w:eastAsia="Times New Roman" w:hAnsi="Times New Roman" w:cs="Times New Roman"/>
          <w:sz w:val="28"/>
          <w:szCs w:val="28"/>
          <w:lang w:eastAsia="ru-RU"/>
        </w:rPr>
        <w:t>21</w:t>
      </w:r>
      <w:r w:rsidRPr="00E11DC2">
        <w:rPr>
          <w:rFonts w:ascii="Times New Roman" w:eastAsia="Times New Roman" w:hAnsi="Times New Roman" w:cs="Times New Roman"/>
          <w:sz w:val="28"/>
          <w:szCs w:val="28"/>
          <w:lang w:eastAsia="ru-RU"/>
        </w:rPr>
        <w:t>%) продемонстрировали выпускники при решении задания №</w:t>
      </w:r>
      <w:r w:rsidR="00E11DC2" w:rsidRPr="00E11DC2">
        <w:rPr>
          <w:rFonts w:ascii="Times New Roman" w:eastAsia="Times New Roman" w:hAnsi="Times New Roman" w:cs="Times New Roman"/>
          <w:sz w:val="28"/>
          <w:szCs w:val="28"/>
          <w:lang w:eastAsia="ru-RU"/>
        </w:rPr>
        <w:t xml:space="preserve"> </w:t>
      </w:r>
      <w:r w:rsidRPr="00E11DC2">
        <w:rPr>
          <w:rFonts w:ascii="Times New Roman" w:eastAsia="Times New Roman" w:hAnsi="Times New Roman" w:cs="Times New Roman"/>
          <w:sz w:val="28"/>
          <w:szCs w:val="28"/>
          <w:lang w:eastAsia="ru-RU"/>
        </w:rPr>
        <w:t>18.</w:t>
      </w:r>
    </w:p>
    <w:p w:rsidR="007E499B" w:rsidRPr="00E17348" w:rsidRDefault="007E499B" w:rsidP="007E499B">
      <w:pPr>
        <w:pStyle w:val="21"/>
        <w:spacing w:after="0" w:line="240" w:lineRule="auto"/>
        <w:ind w:left="0" w:firstLine="708"/>
        <w:jc w:val="both"/>
        <w:rPr>
          <w:sz w:val="28"/>
          <w:szCs w:val="28"/>
        </w:rPr>
      </w:pPr>
      <w:r w:rsidRPr="00E17348">
        <w:rPr>
          <w:sz w:val="28"/>
          <w:szCs w:val="28"/>
        </w:rPr>
        <w:t xml:space="preserve">Низкие результаты выполнения геометрических заданий можно объяснить недостатками в развитии пространственных представлений: недостаточные геометрические знания, низкая графическая культура, неумение применять полученные знания при решении задач, </w:t>
      </w:r>
      <w:r w:rsidRPr="00E17348">
        <w:rPr>
          <w:rStyle w:val="c0"/>
          <w:sz w:val="28"/>
          <w:szCs w:val="28"/>
        </w:rPr>
        <w:t>незнание свойств, теорем,</w:t>
      </w:r>
      <w:r w:rsidRPr="00E17348">
        <w:rPr>
          <w:sz w:val="28"/>
          <w:szCs w:val="28"/>
        </w:rPr>
        <w:t xml:space="preserve"> неумение пользоваться справочным материалом и др.</w:t>
      </w:r>
    </w:p>
    <w:p w:rsidR="007E499B" w:rsidRPr="00E17348" w:rsidRDefault="007E499B" w:rsidP="00C1050A">
      <w:pPr>
        <w:autoSpaceDE w:val="0"/>
        <w:autoSpaceDN w:val="0"/>
        <w:adjustRightInd w:val="0"/>
        <w:ind w:firstLine="708"/>
        <w:jc w:val="both"/>
        <w:rPr>
          <w:rFonts w:ascii="Times New Roman" w:eastAsia="Calibri" w:hAnsi="Times New Roman" w:cs="Times New Roman"/>
          <w:sz w:val="28"/>
          <w:szCs w:val="28"/>
        </w:rPr>
      </w:pPr>
      <w:proofErr w:type="gramStart"/>
      <w:r w:rsidRPr="00E17348">
        <w:rPr>
          <w:rFonts w:ascii="Times New Roman" w:hAnsi="Times New Roman" w:cs="Times New Roman"/>
          <w:sz w:val="28"/>
          <w:szCs w:val="28"/>
        </w:rPr>
        <w:t>Итак, в 2019 году результаты выполнения заданий базового уровня ниже, чем в предыдущие годы,</w:t>
      </w:r>
      <w:r w:rsidRPr="00E17348">
        <w:rPr>
          <w:rFonts w:ascii="Times New Roman" w:hAnsi="Times New Roman" w:cs="Times New Roman"/>
          <w:color w:val="FF0000"/>
          <w:sz w:val="28"/>
          <w:szCs w:val="28"/>
        </w:rPr>
        <w:t xml:space="preserve"> </w:t>
      </w:r>
      <w:r w:rsidRPr="00E17348">
        <w:rPr>
          <w:rFonts w:ascii="Times New Roman" w:eastAsia="Calibri" w:hAnsi="Times New Roman" w:cs="Times New Roman"/>
          <w:sz w:val="28"/>
          <w:szCs w:val="28"/>
        </w:rPr>
        <w:t xml:space="preserve">что свидетельствует о недостаточной </w:t>
      </w:r>
      <w:proofErr w:type="spellStart"/>
      <w:r w:rsidRPr="00E17348">
        <w:rPr>
          <w:rFonts w:ascii="Times New Roman" w:eastAsia="Calibri" w:hAnsi="Times New Roman" w:cs="Times New Roman"/>
          <w:sz w:val="28"/>
          <w:szCs w:val="28"/>
        </w:rPr>
        <w:t>сформированности</w:t>
      </w:r>
      <w:proofErr w:type="spellEnd"/>
      <w:r w:rsidRPr="00E17348">
        <w:rPr>
          <w:rFonts w:ascii="Times New Roman" w:eastAsia="Calibri" w:hAnsi="Times New Roman" w:cs="Times New Roman"/>
          <w:sz w:val="28"/>
          <w:szCs w:val="28"/>
        </w:rPr>
        <w:t xml:space="preserve"> у выпускников 9</w:t>
      </w:r>
      <w:r w:rsidR="00E11DC2">
        <w:rPr>
          <w:rFonts w:ascii="Times New Roman" w:eastAsia="Calibri" w:hAnsi="Times New Roman" w:cs="Times New Roman"/>
          <w:sz w:val="28"/>
          <w:szCs w:val="28"/>
        </w:rPr>
        <w:t>-</w:t>
      </w:r>
      <w:r w:rsidRPr="00E17348">
        <w:rPr>
          <w:rFonts w:ascii="Times New Roman" w:eastAsia="Calibri" w:hAnsi="Times New Roman" w:cs="Times New Roman"/>
          <w:sz w:val="28"/>
          <w:szCs w:val="28"/>
        </w:rPr>
        <w:t xml:space="preserve">х классов базовых математических компетенций за курс математики основной общеобразовательной школы </w:t>
      </w:r>
      <w:r w:rsidRPr="00E17348">
        <w:rPr>
          <w:rFonts w:ascii="Times New Roman" w:hAnsi="Times New Roman" w:cs="Times New Roman"/>
          <w:sz w:val="28"/>
          <w:szCs w:val="28"/>
        </w:rPr>
        <w:t xml:space="preserve">и </w:t>
      </w:r>
      <w:proofErr w:type="spellStart"/>
      <w:r w:rsidRPr="00E17348">
        <w:rPr>
          <w:rFonts w:ascii="Times New Roman" w:hAnsi="Times New Roman" w:cs="Times New Roman"/>
          <w:sz w:val="28"/>
          <w:szCs w:val="28"/>
        </w:rPr>
        <w:t>общеучебных</w:t>
      </w:r>
      <w:proofErr w:type="spellEnd"/>
      <w:r w:rsidRPr="00E17348">
        <w:rPr>
          <w:rFonts w:ascii="Times New Roman" w:hAnsi="Times New Roman" w:cs="Times New Roman"/>
          <w:sz w:val="28"/>
          <w:szCs w:val="28"/>
        </w:rPr>
        <w:t xml:space="preserve"> навыков.</w:t>
      </w:r>
      <w:proofErr w:type="gramEnd"/>
    </w:p>
    <w:p w:rsidR="00C976FF" w:rsidRPr="00801C0C" w:rsidRDefault="007E499B" w:rsidP="00C1050A">
      <w:pPr>
        <w:pStyle w:val="a6"/>
        <w:shd w:val="clear" w:color="auto" w:fill="FFFFFF"/>
        <w:spacing w:before="0" w:beforeAutospacing="0" w:after="0" w:afterAutospacing="0"/>
        <w:ind w:firstLine="709"/>
        <w:jc w:val="both"/>
        <w:textAlignment w:val="baseline"/>
        <w:rPr>
          <w:rFonts w:eastAsia="TimesNewRomanPSMT"/>
          <w:sz w:val="28"/>
          <w:szCs w:val="28"/>
          <w:lang w:eastAsia="en-US"/>
        </w:rPr>
      </w:pPr>
      <w:r w:rsidRPr="00D346AA">
        <w:rPr>
          <w:sz w:val="28"/>
          <w:szCs w:val="28"/>
        </w:rPr>
        <w:t>Во</w:t>
      </w:r>
      <w:r w:rsidRPr="00D346AA">
        <w:rPr>
          <w:rFonts w:eastAsia="TimesNewRomanPSMT"/>
          <w:sz w:val="28"/>
          <w:szCs w:val="28"/>
          <w:lang w:eastAsia="en-US"/>
        </w:rPr>
        <w:t xml:space="preserve"> второй части работы представлены задания повышенного и высокого уровней сложности.  С  заданиями этой части не справились или не приступали в среднем 90,7% (2</w:t>
      </w:r>
      <w:r w:rsidR="00801C0C">
        <w:rPr>
          <w:rFonts w:eastAsia="TimesNewRomanPSMT"/>
          <w:sz w:val="28"/>
          <w:szCs w:val="28"/>
          <w:lang w:eastAsia="en-US"/>
        </w:rPr>
        <w:t xml:space="preserve">018 г. - </w:t>
      </w:r>
      <w:r w:rsidRPr="00D346AA">
        <w:rPr>
          <w:rFonts w:eastAsia="TimesNewRomanPSMT"/>
          <w:sz w:val="28"/>
          <w:szCs w:val="28"/>
          <w:lang w:eastAsia="en-US"/>
        </w:rPr>
        <w:t xml:space="preserve">89,1%) выпускников 9-х классов (Диаграмма </w:t>
      </w:r>
      <w:r w:rsidR="00C1050A">
        <w:rPr>
          <w:rFonts w:eastAsia="TimesNewRomanPSMT"/>
          <w:sz w:val="28"/>
          <w:szCs w:val="28"/>
          <w:lang w:eastAsia="en-US"/>
        </w:rPr>
        <w:t>4</w:t>
      </w:r>
      <w:r w:rsidRPr="00D346AA">
        <w:rPr>
          <w:rFonts w:eastAsia="TimesNewRomanPSMT"/>
          <w:sz w:val="28"/>
          <w:szCs w:val="28"/>
          <w:lang w:eastAsia="en-US"/>
        </w:rPr>
        <w:t xml:space="preserve">). </w:t>
      </w:r>
      <w:r w:rsidRPr="00D346AA">
        <w:rPr>
          <w:rFonts w:eastAsia="Calibri"/>
          <w:sz w:val="28"/>
          <w:szCs w:val="28"/>
        </w:rPr>
        <w:t xml:space="preserve"> </w:t>
      </w:r>
    </w:p>
    <w:p w:rsidR="00C976FF" w:rsidRPr="00D25439" w:rsidRDefault="00D73810" w:rsidP="00D25439">
      <w:pPr>
        <w:pStyle w:val="a6"/>
        <w:shd w:val="clear" w:color="auto" w:fill="FFFFFF"/>
        <w:spacing w:before="0" w:beforeAutospacing="0" w:after="0" w:afterAutospacing="0"/>
        <w:ind w:firstLine="709"/>
        <w:jc w:val="both"/>
        <w:textAlignment w:val="baseline"/>
        <w:rPr>
          <w:rFonts w:eastAsia="TimesNewRomanPSMT"/>
          <w:sz w:val="28"/>
          <w:szCs w:val="28"/>
          <w:lang w:eastAsia="en-US"/>
        </w:rPr>
      </w:pPr>
      <w:r w:rsidRPr="00D25439">
        <w:rPr>
          <w:sz w:val="28"/>
          <w:szCs w:val="28"/>
        </w:rPr>
        <w:t>Во</w:t>
      </w:r>
      <w:r w:rsidRPr="00D25439">
        <w:rPr>
          <w:rFonts w:eastAsia="TimesNewRomanPSMT"/>
          <w:sz w:val="28"/>
          <w:szCs w:val="28"/>
          <w:lang w:eastAsia="en-US"/>
        </w:rPr>
        <w:t xml:space="preserve"> второй части работы представлены задания повышенного и высокого уровней сложности. </w:t>
      </w:r>
    </w:p>
    <w:p w:rsidR="00D73810" w:rsidRPr="00D25439" w:rsidRDefault="00D73810" w:rsidP="00D25439">
      <w:pPr>
        <w:pStyle w:val="a6"/>
        <w:shd w:val="clear" w:color="auto" w:fill="FFFFFF"/>
        <w:spacing w:before="0" w:beforeAutospacing="0" w:after="0" w:afterAutospacing="0"/>
        <w:ind w:firstLine="709"/>
        <w:jc w:val="both"/>
        <w:textAlignment w:val="baseline"/>
        <w:rPr>
          <w:rFonts w:eastAsia="TimesNewRomanPSMT"/>
          <w:sz w:val="28"/>
          <w:szCs w:val="28"/>
          <w:lang w:eastAsia="en-US"/>
        </w:rPr>
      </w:pPr>
      <w:r w:rsidRPr="00D25439">
        <w:rPr>
          <w:rFonts w:eastAsia="TimesNewRomanPSMT"/>
          <w:sz w:val="28"/>
          <w:szCs w:val="28"/>
          <w:lang w:eastAsia="en-US"/>
        </w:rPr>
        <w:t xml:space="preserve">С заданиями этой части не справились или не приступали в среднем 91% выпускников 9-х классов. </w:t>
      </w:r>
      <w:r w:rsidRPr="00D25439">
        <w:rPr>
          <w:rFonts w:eastAsia="Calibri"/>
          <w:sz w:val="28"/>
          <w:szCs w:val="28"/>
        </w:rPr>
        <w:t>Средний процент решаемости – 9%.</w:t>
      </w:r>
    </w:p>
    <w:p w:rsidR="00D73810" w:rsidRPr="00D25439" w:rsidRDefault="00D73810" w:rsidP="00D25439">
      <w:pPr>
        <w:ind w:firstLine="709"/>
        <w:jc w:val="both"/>
        <w:rPr>
          <w:rFonts w:ascii="Times New Roman" w:eastAsia="TimesNewRomanPSMT" w:hAnsi="Times New Roman" w:cs="Times New Roman"/>
          <w:sz w:val="28"/>
          <w:szCs w:val="28"/>
        </w:rPr>
      </w:pPr>
      <w:r w:rsidRPr="00D25439">
        <w:rPr>
          <w:rFonts w:ascii="Times New Roman" w:eastAsia="TimesNewRomanPSMT" w:hAnsi="Times New Roman" w:cs="Times New Roman"/>
          <w:sz w:val="28"/>
          <w:szCs w:val="28"/>
        </w:rPr>
        <w:t xml:space="preserve">В части 2 экзаменационной работы, направленной на проверку повышенного и высокого уровней сложности, было три алгебраических задания (№21-№23) и три геометрических (№24-№26). </w:t>
      </w:r>
      <w:r w:rsidRPr="00D25439">
        <w:rPr>
          <w:rFonts w:ascii="Times New Roman" w:hAnsi="Times New Roman" w:cs="Times New Roman"/>
          <w:sz w:val="28"/>
          <w:szCs w:val="28"/>
        </w:rPr>
        <w:t>Планируемые проценты выполнения заданий част</w:t>
      </w:r>
      <w:r w:rsidR="00C976FF" w:rsidRPr="00D25439">
        <w:rPr>
          <w:rFonts w:ascii="Times New Roman" w:hAnsi="Times New Roman" w:cs="Times New Roman"/>
          <w:sz w:val="28"/>
          <w:szCs w:val="28"/>
        </w:rPr>
        <w:t>и</w:t>
      </w:r>
      <w:r w:rsidRPr="00D25439">
        <w:rPr>
          <w:rFonts w:ascii="Times New Roman" w:hAnsi="Times New Roman" w:cs="Times New Roman"/>
          <w:sz w:val="28"/>
          <w:szCs w:val="28"/>
        </w:rPr>
        <w:t xml:space="preserve"> 2 приведены в таблице 13.</w:t>
      </w:r>
    </w:p>
    <w:p w:rsidR="00D73810" w:rsidRPr="00C1050A" w:rsidRDefault="00D73810" w:rsidP="00D25439">
      <w:pPr>
        <w:ind w:firstLine="709"/>
        <w:jc w:val="both"/>
        <w:rPr>
          <w:rFonts w:ascii="Times New Roman" w:eastAsia="TimesNewRomanPSMT" w:hAnsi="Times New Roman" w:cs="Times New Roman"/>
          <w:bCs/>
          <w:sz w:val="28"/>
          <w:szCs w:val="28"/>
        </w:rPr>
      </w:pPr>
      <w:r w:rsidRPr="00C1050A">
        <w:rPr>
          <w:rFonts w:ascii="Times New Roman" w:eastAsia="TimesNewRomanPSMT" w:hAnsi="Times New Roman" w:cs="Times New Roman"/>
          <w:bCs/>
          <w:sz w:val="28"/>
          <w:szCs w:val="28"/>
        </w:rPr>
        <w:t>Планируемый проц</w:t>
      </w:r>
      <w:r w:rsidR="00C1050A">
        <w:rPr>
          <w:rFonts w:ascii="Times New Roman" w:eastAsia="TimesNewRomanPSMT" w:hAnsi="Times New Roman" w:cs="Times New Roman"/>
          <w:bCs/>
          <w:sz w:val="28"/>
          <w:szCs w:val="28"/>
        </w:rPr>
        <w:t xml:space="preserve">ент выполнения заданий части 2 </w:t>
      </w:r>
    </w:p>
    <w:p w:rsidR="00D73810" w:rsidRDefault="00D73810" w:rsidP="0088223E">
      <w:pPr>
        <w:pStyle w:val="6"/>
        <w:spacing w:after="120"/>
        <w:jc w:val="right"/>
        <w:rPr>
          <w:rFonts w:ascii="Times New Roman" w:eastAsia="TimesNewRomanPSMT" w:hAnsi="Times New Roman" w:cs="Times New Roman"/>
          <w:bCs/>
          <w:i w:val="0"/>
          <w:color w:val="auto"/>
          <w:sz w:val="28"/>
          <w:szCs w:val="28"/>
          <w:lang w:eastAsia="en-US"/>
        </w:rPr>
      </w:pPr>
      <w:r w:rsidRPr="00C1050A">
        <w:rPr>
          <w:rFonts w:ascii="Times New Roman" w:eastAsia="TimesNewRomanPSMT" w:hAnsi="Times New Roman" w:cs="Times New Roman"/>
          <w:bCs/>
          <w:i w:val="0"/>
          <w:color w:val="auto"/>
          <w:sz w:val="28"/>
          <w:szCs w:val="28"/>
          <w:lang w:eastAsia="en-US"/>
        </w:rPr>
        <w:t xml:space="preserve">Таблица </w:t>
      </w:r>
      <w:r w:rsidR="00C1050A">
        <w:rPr>
          <w:rFonts w:ascii="Times New Roman" w:eastAsia="TimesNewRomanPSMT" w:hAnsi="Times New Roman" w:cs="Times New Roman"/>
          <w:bCs/>
          <w:i w:val="0"/>
          <w:color w:val="auto"/>
          <w:sz w:val="28"/>
          <w:szCs w:val="28"/>
          <w:lang w:eastAsia="en-US"/>
        </w:rPr>
        <w:t>7</w:t>
      </w:r>
    </w:p>
    <w:tbl>
      <w:tblPr>
        <w:tblW w:w="0" w:type="auto"/>
        <w:tblBorders>
          <w:top w:val="nil"/>
          <w:left w:val="nil"/>
          <w:bottom w:val="nil"/>
          <w:right w:val="nil"/>
        </w:tblBorders>
        <w:tblLayout w:type="fixed"/>
        <w:tblLook w:val="0000"/>
      </w:tblPr>
      <w:tblGrid>
        <w:gridCol w:w="1951"/>
        <w:gridCol w:w="1559"/>
        <w:gridCol w:w="1276"/>
        <w:gridCol w:w="1276"/>
        <w:gridCol w:w="1417"/>
        <w:gridCol w:w="1418"/>
        <w:gridCol w:w="1134"/>
      </w:tblGrid>
      <w:tr w:rsidR="00D73810" w:rsidRPr="00E3422F" w:rsidTr="00E3422F">
        <w:trPr>
          <w:trHeight w:val="487"/>
        </w:trPr>
        <w:tc>
          <w:tcPr>
            <w:tcW w:w="1951" w:type="dxa"/>
            <w:tcBorders>
              <w:top w:val="single" w:sz="4" w:space="0" w:color="auto"/>
              <w:left w:val="single" w:sz="4" w:space="0" w:color="auto"/>
              <w:bottom w:val="single" w:sz="4" w:space="0" w:color="auto"/>
              <w:right w:val="single" w:sz="4" w:space="0" w:color="auto"/>
            </w:tcBorders>
            <w:vAlign w:val="center"/>
          </w:tcPr>
          <w:p w:rsidR="00D73810" w:rsidRPr="00E3422F" w:rsidRDefault="00D73810" w:rsidP="00E3422F">
            <w:pPr>
              <w:rPr>
                <w:rFonts w:ascii="Times New Roman" w:hAnsi="Times New Roman" w:cs="Times New Roman"/>
                <w:sz w:val="24"/>
              </w:rPr>
            </w:pPr>
            <w:r w:rsidRPr="00E3422F">
              <w:rPr>
                <w:rFonts w:ascii="Times New Roman" w:hAnsi="Times New Roman" w:cs="Times New Roman"/>
                <w:sz w:val="24"/>
              </w:rPr>
              <w:t>Модуль</w:t>
            </w:r>
          </w:p>
        </w:tc>
        <w:tc>
          <w:tcPr>
            <w:tcW w:w="4111" w:type="dxa"/>
            <w:gridSpan w:val="3"/>
            <w:tcBorders>
              <w:top w:val="single" w:sz="4" w:space="0" w:color="auto"/>
              <w:left w:val="single" w:sz="4" w:space="0" w:color="auto"/>
              <w:bottom w:val="single" w:sz="4" w:space="0" w:color="auto"/>
              <w:right w:val="single" w:sz="4" w:space="0" w:color="auto"/>
            </w:tcBorders>
            <w:vAlign w:val="center"/>
          </w:tcPr>
          <w:p w:rsidR="00D73810" w:rsidRPr="00E3422F" w:rsidRDefault="00D73810" w:rsidP="00E3422F">
            <w:pPr>
              <w:jc w:val="center"/>
              <w:rPr>
                <w:rFonts w:ascii="Times New Roman" w:eastAsia="TimesNewRomanPSMT" w:hAnsi="Times New Roman" w:cs="Times New Roman"/>
                <w:sz w:val="24"/>
              </w:rPr>
            </w:pPr>
            <w:r w:rsidRPr="00E3422F">
              <w:rPr>
                <w:rFonts w:ascii="Times New Roman" w:eastAsia="TimesNewRomanPSMT" w:hAnsi="Times New Roman" w:cs="Times New Roman"/>
                <w:bCs/>
                <w:sz w:val="24"/>
              </w:rPr>
              <w:t>Алгебра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D73810" w:rsidRPr="00E3422F" w:rsidRDefault="00D73810" w:rsidP="00E3422F">
            <w:pPr>
              <w:jc w:val="center"/>
              <w:rPr>
                <w:rFonts w:ascii="Times New Roman" w:eastAsia="TimesNewRomanPSMT" w:hAnsi="Times New Roman" w:cs="Times New Roman"/>
                <w:sz w:val="24"/>
              </w:rPr>
            </w:pPr>
            <w:r w:rsidRPr="00E3422F">
              <w:rPr>
                <w:rFonts w:ascii="Times New Roman" w:eastAsia="TimesNewRomanPSMT" w:hAnsi="Times New Roman" w:cs="Times New Roman"/>
                <w:bCs/>
                <w:sz w:val="24"/>
              </w:rPr>
              <w:t>Геометрия</w:t>
            </w:r>
          </w:p>
        </w:tc>
      </w:tr>
      <w:tr w:rsidR="00D73810" w:rsidRPr="00C976FF" w:rsidTr="00E3422F">
        <w:trPr>
          <w:trHeight w:val="118"/>
        </w:trPr>
        <w:tc>
          <w:tcPr>
            <w:tcW w:w="1951"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Номер задания</w:t>
            </w:r>
          </w:p>
        </w:tc>
        <w:tc>
          <w:tcPr>
            <w:tcW w:w="1559"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6"/>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18"/>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459"/>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23</w:t>
            </w:r>
          </w:p>
        </w:tc>
        <w:tc>
          <w:tcPr>
            <w:tcW w:w="1417"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17"/>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18"/>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6"/>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26</w:t>
            </w:r>
          </w:p>
        </w:tc>
      </w:tr>
      <w:tr w:rsidR="00D73810" w:rsidRPr="00C976FF" w:rsidTr="00E3422F">
        <w:trPr>
          <w:trHeight w:val="226"/>
        </w:trPr>
        <w:tc>
          <w:tcPr>
            <w:tcW w:w="1951"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rPr>
                <w:rFonts w:ascii="Times New Roman" w:eastAsia="TimesNewRomanPSMT" w:hAnsi="Times New Roman" w:cs="Times New Roman"/>
                <w:sz w:val="24"/>
                <w:szCs w:val="24"/>
              </w:rPr>
            </w:pPr>
            <w:proofErr w:type="gramStart"/>
            <w:r w:rsidRPr="00C976FF">
              <w:rPr>
                <w:rFonts w:ascii="Times New Roman" w:eastAsia="TimesNewRomanPSMT" w:hAnsi="Times New Roman" w:cs="Times New Roman"/>
                <w:sz w:val="24"/>
                <w:szCs w:val="24"/>
              </w:rPr>
              <w:t>Планируемый</w:t>
            </w:r>
            <w:proofErr w:type="gramEnd"/>
            <w:r w:rsidRPr="00C976FF">
              <w:rPr>
                <w:rFonts w:ascii="Times New Roman" w:eastAsia="TimesNewRomanPSMT" w:hAnsi="Times New Roman" w:cs="Times New Roman"/>
                <w:sz w:val="24"/>
                <w:szCs w:val="24"/>
              </w:rPr>
              <w:t xml:space="preserve"> % выполнения</w:t>
            </w:r>
          </w:p>
        </w:tc>
        <w:tc>
          <w:tcPr>
            <w:tcW w:w="1559"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30 – 50</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4"/>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15 – 30</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5"/>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3 – 15</w:t>
            </w:r>
          </w:p>
        </w:tc>
        <w:tc>
          <w:tcPr>
            <w:tcW w:w="1417"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17"/>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30 – 50</w:t>
            </w:r>
          </w:p>
        </w:tc>
        <w:tc>
          <w:tcPr>
            <w:tcW w:w="1418"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6"/>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15 – 30</w:t>
            </w:r>
          </w:p>
        </w:tc>
        <w:tc>
          <w:tcPr>
            <w:tcW w:w="1134"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3 – 15</w:t>
            </w:r>
          </w:p>
        </w:tc>
      </w:tr>
      <w:tr w:rsidR="00D73810" w:rsidRPr="00C976FF" w:rsidTr="00E3422F">
        <w:trPr>
          <w:trHeight w:val="226"/>
        </w:trPr>
        <w:tc>
          <w:tcPr>
            <w:tcW w:w="1951"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rPr>
                <w:rFonts w:ascii="Times New Roman" w:eastAsia="TimesNewRomanPSMT"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4"/>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5"/>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317"/>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ind w:firstLine="176"/>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D73810" w:rsidRPr="00C976FF" w:rsidRDefault="00D73810" w:rsidP="00E3422F">
            <w:pPr>
              <w:jc w:val="center"/>
              <w:rPr>
                <w:rFonts w:ascii="Times New Roman" w:eastAsia="TimesNewRomanPSMT" w:hAnsi="Times New Roman" w:cs="Times New Roman"/>
                <w:sz w:val="24"/>
                <w:szCs w:val="24"/>
              </w:rPr>
            </w:pPr>
            <w:r w:rsidRPr="00C976FF">
              <w:rPr>
                <w:rFonts w:ascii="Times New Roman" w:eastAsia="TimesNewRomanPSMT" w:hAnsi="Times New Roman" w:cs="Times New Roman"/>
                <w:sz w:val="24"/>
                <w:szCs w:val="24"/>
              </w:rPr>
              <w:t>1</w:t>
            </w:r>
          </w:p>
        </w:tc>
      </w:tr>
    </w:tbl>
    <w:p w:rsidR="00C1050A" w:rsidRDefault="00D73810" w:rsidP="00C1050A">
      <w:pPr>
        <w:ind w:firstLine="709"/>
        <w:jc w:val="right"/>
        <w:rPr>
          <w:rFonts w:ascii="Times New Roman" w:eastAsia="TimesNewRomanPSMT" w:hAnsi="Times New Roman" w:cs="Times New Roman"/>
          <w:sz w:val="28"/>
          <w:szCs w:val="28"/>
        </w:rPr>
      </w:pPr>
      <w:r w:rsidRPr="00C976FF">
        <w:rPr>
          <w:rFonts w:ascii="Times New Roman" w:eastAsia="TimesNewRomanPSMT" w:hAnsi="Times New Roman" w:cs="Times New Roman"/>
          <w:sz w:val="28"/>
          <w:szCs w:val="28"/>
        </w:rPr>
        <w:lastRenderedPageBreak/>
        <w:t xml:space="preserve"> </w:t>
      </w:r>
    </w:p>
    <w:p w:rsidR="0088223E" w:rsidRDefault="00C1050A" w:rsidP="0088223E">
      <w:pPr>
        <w:spacing w:after="120"/>
        <w:jc w:val="right"/>
        <w:rPr>
          <w:rFonts w:ascii="Times New Roman" w:eastAsia="TimesNewRomanPSMT" w:hAnsi="Times New Roman" w:cs="Times New Roman"/>
          <w:bCs/>
          <w:sz w:val="28"/>
          <w:szCs w:val="28"/>
        </w:rPr>
      </w:pPr>
      <w:r w:rsidRPr="0088223E">
        <w:rPr>
          <w:rFonts w:ascii="Times New Roman" w:eastAsia="TimesNewRomanPSMT" w:hAnsi="Times New Roman" w:cs="Times New Roman"/>
          <w:bCs/>
          <w:sz w:val="28"/>
          <w:szCs w:val="28"/>
        </w:rPr>
        <w:t>Диаграмма 4</w:t>
      </w:r>
    </w:p>
    <w:p w:rsidR="00D73810" w:rsidRPr="00C976FF" w:rsidRDefault="00801C0C" w:rsidP="0088223E">
      <w:pPr>
        <w:spacing w:after="120"/>
        <w:jc w:val="right"/>
      </w:pPr>
      <w:r w:rsidRPr="00801C0C">
        <w:rPr>
          <w:noProof/>
          <w:lang w:eastAsia="ru-RU"/>
        </w:rPr>
        <w:drawing>
          <wp:inline distT="0" distB="0" distL="0" distR="0">
            <wp:extent cx="6521450" cy="2343150"/>
            <wp:effectExtent l="19050" t="0" r="1270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223E" w:rsidRDefault="0088223E" w:rsidP="00E11DC2">
      <w:pPr>
        <w:pStyle w:val="Pa17"/>
        <w:ind w:firstLine="709"/>
        <w:jc w:val="both"/>
        <w:rPr>
          <w:color w:val="000000"/>
          <w:sz w:val="28"/>
          <w:szCs w:val="28"/>
        </w:rPr>
      </w:pPr>
    </w:p>
    <w:p w:rsidR="00D73810" w:rsidRDefault="00D73810" w:rsidP="00E11DC2">
      <w:pPr>
        <w:pStyle w:val="Pa17"/>
        <w:ind w:firstLine="709"/>
        <w:jc w:val="both"/>
        <w:rPr>
          <w:color w:val="000000"/>
          <w:sz w:val="28"/>
          <w:szCs w:val="28"/>
        </w:rPr>
      </w:pPr>
      <w:r w:rsidRPr="001260B8">
        <w:rPr>
          <w:color w:val="000000"/>
          <w:sz w:val="28"/>
          <w:szCs w:val="28"/>
        </w:rPr>
        <w:t>Сравнение данных табл.</w:t>
      </w:r>
      <w:r w:rsidR="00C1050A">
        <w:rPr>
          <w:color w:val="000000"/>
          <w:sz w:val="28"/>
          <w:szCs w:val="28"/>
        </w:rPr>
        <w:t>7</w:t>
      </w:r>
      <w:r w:rsidR="00C976FF">
        <w:rPr>
          <w:color w:val="000000"/>
          <w:sz w:val="28"/>
          <w:szCs w:val="28"/>
        </w:rPr>
        <w:t xml:space="preserve"> </w:t>
      </w:r>
      <w:r>
        <w:rPr>
          <w:color w:val="000000"/>
          <w:sz w:val="28"/>
          <w:szCs w:val="28"/>
        </w:rPr>
        <w:t>и диаграммы</w:t>
      </w:r>
      <w:r w:rsidRPr="001260B8">
        <w:rPr>
          <w:color w:val="000000"/>
          <w:sz w:val="28"/>
          <w:szCs w:val="28"/>
        </w:rPr>
        <w:t xml:space="preserve"> по</w:t>
      </w:r>
      <w:r>
        <w:rPr>
          <w:color w:val="000000"/>
          <w:sz w:val="28"/>
          <w:szCs w:val="28"/>
        </w:rPr>
        <w:t>казывает, что результат выполне</w:t>
      </w:r>
      <w:r w:rsidRPr="001260B8">
        <w:rPr>
          <w:color w:val="000000"/>
          <w:sz w:val="28"/>
          <w:szCs w:val="28"/>
        </w:rPr>
        <w:t xml:space="preserve">ния заданий второй части только частично соответствует планируемому проценту их выполнения. Задания 22, 23 </w:t>
      </w:r>
      <w:r>
        <w:rPr>
          <w:color w:val="000000"/>
          <w:sz w:val="28"/>
          <w:szCs w:val="28"/>
        </w:rPr>
        <w:t>«</w:t>
      </w:r>
      <w:r w:rsidRPr="001260B8">
        <w:rPr>
          <w:color w:val="000000"/>
          <w:sz w:val="28"/>
          <w:szCs w:val="28"/>
        </w:rPr>
        <w:t>укладываю</w:t>
      </w:r>
      <w:r>
        <w:rPr>
          <w:color w:val="000000"/>
          <w:sz w:val="28"/>
          <w:szCs w:val="28"/>
        </w:rPr>
        <w:t>т</w:t>
      </w:r>
      <w:r w:rsidRPr="001260B8">
        <w:rPr>
          <w:color w:val="000000"/>
          <w:sz w:val="28"/>
          <w:szCs w:val="28"/>
        </w:rPr>
        <w:t>ся</w:t>
      </w:r>
      <w:r>
        <w:rPr>
          <w:color w:val="000000"/>
          <w:sz w:val="28"/>
          <w:szCs w:val="28"/>
        </w:rPr>
        <w:t>» в плани</w:t>
      </w:r>
      <w:r w:rsidRPr="001260B8">
        <w:rPr>
          <w:color w:val="000000"/>
          <w:sz w:val="28"/>
          <w:szCs w:val="28"/>
        </w:rPr>
        <w:t>руемый диапазон.</w:t>
      </w:r>
    </w:p>
    <w:p w:rsidR="00D73810" w:rsidRPr="00C976FF" w:rsidRDefault="00D73810" w:rsidP="00E11DC2">
      <w:pPr>
        <w:pStyle w:val="Pa17"/>
        <w:ind w:firstLine="709"/>
        <w:jc w:val="both"/>
        <w:rPr>
          <w:color w:val="000000"/>
          <w:sz w:val="28"/>
          <w:szCs w:val="28"/>
        </w:rPr>
      </w:pPr>
      <w:r w:rsidRPr="00C976FF">
        <w:rPr>
          <w:color w:val="000000"/>
          <w:sz w:val="28"/>
          <w:szCs w:val="28"/>
        </w:rPr>
        <w:t>Выше планируемого процента процент выполнения заданий №</w:t>
      </w:r>
      <w:r w:rsidR="00E11DC2">
        <w:rPr>
          <w:color w:val="000000"/>
          <w:sz w:val="28"/>
          <w:szCs w:val="28"/>
        </w:rPr>
        <w:t xml:space="preserve"> </w:t>
      </w:r>
      <w:r w:rsidRPr="00C976FF">
        <w:rPr>
          <w:color w:val="000000"/>
          <w:sz w:val="28"/>
          <w:szCs w:val="28"/>
        </w:rPr>
        <w:t xml:space="preserve">21,23,24 у группы обучающихся с оценкой «5». </w:t>
      </w:r>
    </w:p>
    <w:p w:rsidR="00D73810" w:rsidRPr="00C976FF" w:rsidRDefault="00D73810" w:rsidP="00C1050A">
      <w:pPr>
        <w:ind w:firstLine="709"/>
        <w:jc w:val="both"/>
        <w:rPr>
          <w:rFonts w:ascii="Times New Roman" w:eastAsia="TimesNewRomanPSMT" w:hAnsi="Times New Roman" w:cs="Times New Roman"/>
          <w:sz w:val="28"/>
          <w:szCs w:val="28"/>
        </w:rPr>
      </w:pPr>
      <w:r w:rsidRPr="00C976FF">
        <w:rPr>
          <w:rFonts w:ascii="Times New Roman" w:hAnsi="Times New Roman" w:cs="Times New Roman"/>
          <w:color w:val="000000"/>
          <w:sz w:val="28"/>
          <w:szCs w:val="28"/>
        </w:rPr>
        <w:t>Основной проблемой, как и в прежние годы, являлось неумение уча</w:t>
      </w:r>
      <w:r w:rsidRPr="00C976FF">
        <w:rPr>
          <w:rFonts w:ascii="Times New Roman" w:hAnsi="Times New Roman" w:cs="Times New Roman"/>
          <w:color w:val="000000"/>
          <w:sz w:val="28"/>
          <w:szCs w:val="28"/>
        </w:rPr>
        <w:softHyphen/>
        <w:t>щихся математически грамотно записать решение задач второй части, привести необходимые пояснения и обоснования. Такое неумение или нежелание приводит (в соответствии с критериями) к снижению балла, а иногда и к обнулению результата выполнения задания.</w:t>
      </w:r>
    </w:p>
    <w:p w:rsidR="00C976FF" w:rsidRDefault="00C976FF" w:rsidP="00C1050A">
      <w:pPr>
        <w:ind w:firstLine="709"/>
        <w:jc w:val="both"/>
        <w:rPr>
          <w:rFonts w:ascii="Times New Roman" w:eastAsia="TimesNewRomanPSMT" w:hAnsi="Times New Roman" w:cs="Times New Roman"/>
          <w:bCs/>
          <w:sz w:val="28"/>
          <w:szCs w:val="28"/>
        </w:rPr>
      </w:pPr>
      <w:r w:rsidRPr="00C976FF">
        <w:rPr>
          <w:rFonts w:ascii="Times New Roman" w:eastAsia="TimesNewRomanPSMT" w:hAnsi="Times New Roman" w:cs="Times New Roman"/>
          <w:bCs/>
          <w:sz w:val="28"/>
          <w:szCs w:val="28"/>
        </w:rPr>
        <w:t>Выше среднего результата по городу –</w:t>
      </w:r>
      <w:r w:rsidR="00C1050A">
        <w:rPr>
          <w:rFonts w:ascii="Times New Roman" w:eastAsia="TimesNewRomanPSMT" w:hAnsi="Times New Roman" w:cs="Times New Roman"/>
          <w:bCs/>
          <w:sz w:val="28"/>
          <w:szCs w:val="28"/>
        </w:rPr>
        <w:t xml:space="preserve"> </w:t>
      </w:r>
      <w:r w:rsidRPr="00C976FF">
        <w:rPr>
          <w:rFonts w:ascii="Times New Roman" w:eastAsia="TimesNewRomanPSMT" w:hAnsi="Times New Roman" w:cs="Times New Roman"/>
          <w:bCs/>
          <w:sz w:val="28"/>
          <w:szCs w:val="28"/>
        </w:rPr>
        <w:t>МБОУ «СШ № 22», МБОУ «СШ №</w:t>
      </w:r>
      <w:r w:rsidR="008A4D30">
        <w:rPr>
          <w:rFonts w:ascii="Times New Roman" w:eastAsia="TimesNewRomanPSMT" w:hAnsi="Times New Roman" w:cs="Times New Roman"/>
          <w:bCs/>
          <w:sz w:val="28"/>
          <w:szCs w:val="28"/>
        </w:rPr>
        <w:t> </w:t>
      </w:r>
      <w:r w:rsidRPr="00C976FF">
        <w:rPr>
          <w:rFonts w:ascii="Times New Roman" w:eastAsia="TimesNewRomanPSMT" w:hAnsi="Times New Roman" w:cs="Times New Roman"/>
          <w:bCs/>
          <w:sz w:val="28"/>
          <w:szCs w:val="28"/>
        </w:rPr>
        <w:t>3», МБОУ «Лицей №</w:t>
      </w:r>
      <w:r w:rsidR="008A4D30">
        <w:rPr>
          <w:rFonts w:ascii="Times New Roman" w:eastAsia="TimesNewRomanPSMT" w:hAnsi="Times New Roman" w:cs="Times New Roman"/>
          <w:bCs/>
          <w:sz w:val="28"/>
          <w:szCs w:val="28"/>
        </w:rPr>
        <w:t xml:space="preserve"> </w:t>
      </w:r>
      <w:r w:rsidRPr="00C976FF">
        <w:rPr>
          <w:rFonts w:ascii="Times New Roman" w:eastAsia="TimesNewRomanPSMT" w:hAnsi="Times New Roman" w:cs="Times New Roman"/>
          <w:bCs/>
          <w:sz w:val="28"/>
          <w:szCs w:val="28"/>
        </w:rPr>
        <w:t>1 им. академика Б.Н. Петрова», МБОУ «СШ № 28», МБОУ «СШ № 8», МБОУ «СШ №</w:t>
      </w:r>
      <w:r w:rsidR="008A4D30">
        <w:rPr>
          <w:rFonts w:ascii="Times New Roman" w:eastAsia="TimesNewRomanPSMT" w:hAnsi="Times New Roman" w:cs="Times New Roman"/>
          <w:bCs/>
          <w:sz w:val="28"/>
          <w:szCs w:val="28"/>
        </w:rPr>
        <w:t xml:space="preserve"> </w:t>
      </w:r>
      <w:r w:rsidRPr="00C976FF">
        <w:rPr>
          <w:rFonts w:ascii="Times New Roman" w:eastAsia="TimesNewRomanPSMT" w:hAnsi="Times New Roman" w:cs="Times New Roman"/>
          <w:bCs/>
          <w:sz w:val="28"/>
          <w:szCs w:val="28"/>
        </w:rPr>
        <w:t>6», МБОУ «СШ № 37», МБОУ «Гимназия №</w:t>
      </w:r>
      <w:r w:rsidR="008A4D30">
        <w:rPr>
          <w:rFonts w:ascii="Times New Roman" w:eastAsia="TimesNewRomanPSMT" w:hAnsi="Times New Roman" w:cs="Times New Roman"/>
          <w:bCs/>
          <w:sz w:val="28"/>
          <w:szCs w:val="28"/>
        </w:rPr>
        <w:t> </w:t>
      </w:r>
      <w:r w:rsidRPr="00C976FF">
        <w:rPr>
          <w:rFonts w:ascii="Times New Roman" w:eastAsia="TimesNewRomanPSMT" w:hAnsi="Times New Roman" w:cs="Times New Roman"/>
          <w:bCs/>
          <w:sz w:val="28"/>
          <w:szCs w:val="28"/>
        </w:rPr>
        <w:t>4», МБОУ «СШ № 33», МБОУ «Гимназия № 1 им. Н.М. Пржевальского» - от 9,2% до 41,8%</w:t>
      </w:r>
      <w:r w:rsidR="00C1050A">
        <w:rPr>
          <w:rFonts w:ascii="Times New Roman" w:eastAsia="TimesNewRomanPSMT" w:hAnsi="Times New Roman" w:cs="Times New Roman"/>
          <w:bCs/>
          <w:sz w:val="28"/>
          <w:szCs w:val="28"/>
        </w:rPr>
        <w:t xml:space="preserve"> (диаграмма 5)</w:t>
      </w:r>
      <w:r w:rsidRPr="00C976FF">
        <w:rPr>
          <w:rFonts w:ascii="Times New Roman" w:eastAsia="TimesNewRomanPSMT" w:hAnsi="Times New Roman" w:cs="Times New Roman"/>
          <w:bCs/>
          <w:sz w:val="28"/>
          <w:szCs w:val="28"/>
        </w:rPr>
        <w:t>.</w:t>
      </w:r>
    </w:p>
    <w:p w:rsidR="0088223E" w:rsidRDefault="0088223E">
      <w:pPr>
        <w:rPr>
          <w:rFonts w:ascii="Times New Roman" w:eastAsia="TimesNewRomanPSMT" w:hAnsi="Times New Roman" w:cs="Times New Roman"/>
          <w:bCs/>
          <w:sz w:val="28"/>
          <w:szCs w:val="28"/>
        </w:rPr>
      </w:pPr>
    </w:p>
    <w:p w:rsidR="00C1050A" w:rsidRDefault="00C1050A" w:rsidP="0088223E">
      <w:pPr>
        <w:spacing w:after="120"/>
        <w:ind w:firstLine="709"/>
        <w:jc w:val="right"/>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Диаграмма 5</w:t>
      </w:r>
    </w:p>
    <w:p w:rsidR="00801C0C" w:rsidRPr="00C976FF" w:rsidRDefault="00801C0C" w:rsidP="008A4D30">
      <w:pPr>
        <w:jc w:val="both"/>
        <w:rPr>
          <w:rFonts w:ascii="Times New Roman" w:eastAsia="TimesNewRomanPSMT" w:hAnsi="Times New Roman" w:cs="Times New Roman"/>
          <w:sz w:val="28"/>
          <w:szCs w:val="28"/>
        </w:rPr>
      </w:pPr>
      <w:r w:rsidRPr="00801C0C">
        <w:rPr>
          <w:rFonts w:ascii="Times New Roman" w:eastAsia="TimesNewRomanPSMT" w:hAnsi="Times New Roman" w:cs="Times New Roman"/>
          <w:noProof/>
          <w:sz w:val="28"/>
          <w:szCs w:val="28"/>
          <w:lang w:eastAsia="ru-RU"/>
        </w:rPr>
        <w:drawing>
          <wp:inline distT="0" distB="0" distL="0" distR="0">
            <wp:extent cx="6390377" cy="2320506"/>
            <wp:effectExtent l="19050" t="0" r="10423" b="3594"/>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223E" w:rsidRDefault="0088223E" w:rsidP="00D73810">
      <w:pPr>
        <w:pStyle w:val="a6"/>
        <w:shd w:val="clear" w:color="auto" w:fill="FFFFFF"/>
        <w:spacing w:before="0" w:beforeAutospacing="0" w:after="0" w:afterAutospacing="0"/>
        <w:ind w:firstLine="709"/>
        <w:jc w:val="both"/>
        <w:textAlignment w:val="baseline"/>
        <w:rPr>
          <w:rFonts w:eastAsia="TimesNewRomanPSMT"/>
          <w:sz w:val="28"/>
          <w:szCs w:val="28"/>
          <w:lang w:eastAsia="en-US"/>
        </w:rPr>
      </w:pPr>
    </w:p>
    <w:p w:rsidR="00D73810" w:rsidRDefault="00D73810" w:rsidP="00D73810">
      <w:pPr>
        <w:pStyle w:val="a6"/>
        <w:shd w:val="clear" w:color="auto" w:fill="FFFFFF"/>
        <w:spacing w:before="0" w:beforeAutospacing="0" w:after="0" w:afterAutospacing="0"/>
        <w:ind w:firstLine="709"/>
        <w:jc w:val="both"/>
        <w:textAlignment w:val="baseline"/>
        <w:rPr>
          <w:sz w:val="28"/>
          <w:szCs w:val="28"/>
        </w:rPr>
      </w:pPr>
      <w:r>
        <w:rPr>
          <w:rFonts w:eastAsia="TimesNewRomanPSMT"/>
          <w:sz w:val="28"/>
          <w:szCs w:val="28"/>
          <w:lang w:eastAsia="en-US"/>
        </w:rPr>
        <w:lastRenderedPageBreak/>
        <w:t>Ошибки, которые продемонстрировали участники экзамена: вычислительные, в алгебраических преобразованиях, в записи ответа</w:t>
      </w:r>
      <w:r>
        <w:rPr>
          <w:sz w:val="28"/>
          <w:szCs w:val="28"/>
        </w:rPr>
        <w:t>.</w:t>
      </w:r>
    </w:p>
    <w:p w:rsidR="00C976FF" w:rsidRDefault="00C976FF" w:rsidP="00D73810">
      <w:pPr>
        <w:pStyle w:val="a6"/>
        <w:shd w:val="clear" w:color="auto" w:fill="FFFFFF"/>
        <w:spacing w:before="0" w:beforeAutospacing="0" w:after="0" w:afterAutospacing="0"/>
        <w:ind w:firstLine="709"/>
        <w:jc w:val="both"/>
        <w:textAlignment w:val="baseline"/>
        <w:rPr>
          <w:sz w:val="28"/>
          <w:szCs w:val="28"/>
        </w:rPr>
      </w:pPr>
      <w:r>
        <w:rPr>
          <w:sz w:val="28"/>
          <w:szCs w:val="28"/>
        </w:rPr>
        <w:t>Про</w:t>
      </w:r>
      <w:r w:rsidR="001174CF">
        <w:rPr>
          <w:sz w:val="28"/>
          <w:szCs w:val="28"/>
        </w:rPr>
        <w:t>блемы в понимании смысла текста условия задачи.</w:t>
      </w:r>
    </w:p>
    <w:p w:rsidR="00D73810" w:rsidRDefault="00D73810" w:rsidP="00801C0C">
      <w:pPr>
        <w:pStyle w:val="a6"/>
        <w:shd w:val="clear" w:color="auto" w:fill="FFFFFF"/>
        <w:spacing w:before="0" w:beforeAutospacing="0" w:after="0" w:afterAutospacing="0"/>
        <w:ind w:firstLine="708"/>
        <w:jc w:val="both"/>
        <w:textAlignment w:val="baseline"/>
        <w:rPr>
          <w:sz w:val="28"/>
          <w:szCs w:val="28"/>
          <w:lang w:eastAsia="en-US"/>
        </w:rPr>
      </w:pPr>
      <w:r>
        <w:rPr>
          <w:sz w:val="28"/>
          <w:szCs w:val="28"/>
          <w:lang w:eastAsia="en-US"/>
        </w:rPr>
        <w:t>Из года в год при построении графиков функций участники экзамена используют карандаш, что приводит к нечеткому рисунку на сканированном варианте экзаменационной работы, снижению количества баллов за задание до 0 баллов.</w:t>
      </w:r>
    </w:p>
    <w:p w:rsidR="00D73810" w:rsidRPr="00C1050A" w:rsidRDefault="00D73810" w:rsidP="00C1050A">
      <w:pPr>
        <w:shd w:val="clear" w:color="auto" w:fill="FFFFFF"/>
        <w:ind w:firstLine="709"/>
        <w:jc w:val="both"/>
        <w:textAlignment w:val="baseline"/>
        <w:rPr>
          <w:rFonts w:ascii="Times New Roman" w:eastAsia="TimesNewRomanPSMT" w:hAnsi="Times New Roman" w:cs="Times New Roman"/>
          <w:sz w:val="28"/>
          <w:szCs w:val="28"/>
        </w:rPr>
      </w:pPr>
      <w:r w:rsidRPr="001174CF">
        <w:rPr>
          <w:rFonts w:ascii="Times New Roman" w:eastAsia="TimesNewRomanPSMT" w:hAnsi="Times New Roman" w:cs="Times New Roman"/>
          <w:sz w:val="28"/>
          <w:szCs w:val="28"/>
        </w:rPr>
        <w:t>Т</w:t>
      </w:r>
      <w:r w:rsidRPr="001174CF">
        <w:rPr>
          <w:rFonts w:ascii="Times New Roman" w:eastAsia="Times New Roman" w:hAnsi="Times New Roman" w:cs="Times New Roman"/>
          <w:sz w:val="28"/>
          <w:szCs w:val="28"/>
        </w:rPr>
        <w:t>ипичные ошибки</w:t>
      </w:r>
      <w:r w:rsidR="001174CF" w:rsidRPr="001174CF">
        <w:rPr>
          <w:rFonts w:ascii="Times New Roman" w:eastAsia="Times New Roman" w:hAnsi="Times New Roman" w:cs="Times New Roman"/>
          <w:sz w:val="28"/>
          <w:szCs w:val="28"/>
        </w:rPr>
        <w:t xml:space="preserve"> при решении геометрических задач </w:t>
      </w:r>
      <w:r w:rsidRPr="001174CF">
        <w:rPr>
          <w:rFonts w:ascii="Times New Roman" w:eastAsia="Times New Roman" w:hAnsi="Times New Roman" w:cs="Times New Roman"/>
          <w:sz w:val="28"/>
          <w:szCs w:val="28"/>
        </w:rPr>
        <w:t>– «плохо» выполненный рисунок, незнание свойств геометрических фигур.</w:t>
      </w:r>
      <w:r w:rsidR="00C1050A" w:rsidRPr="001174CF">
        <w:rPr>
          <w:rFonts w:ascii="Times New Roman" w:eastAsia="TimesNewRomanPSMT" w:hAnsi="Times New Roman" w:cs="Times New Roman"/>
          <w:sz w:val="28"/>
          <w:szCs w:val="28"/>
        </w:rPr>
        <w:t xml:space="preserve"> </w:t>
      </w:r>
      <w:r w:rsidRPr="001174CF">
        <w:rPr>
          <w:rFonts w:ascii="Times New Roman" w:eastAsia="TimesNewRomanPSMT" w:hAnsi="Times New Roman" w:cs="Times New Roman"/>
          <w:sz w:val="28"/>
          <w:szCs w:val="28"/>
        </w:rPr>
        <w:t xml:space="preserve">Главные причины низких результатов решаемости заданий модуля «Геометрия»: недостаточные геометрические знания, неумение рассуждать, низкая графическая культура, отсутствие логических рассуждений. </w:t>
      </w:r>
      <w:r w:rsidRPr="001174CF">
        <w:rPr>
          <w:rFonts w:ascii="Times New Roman" w:eastAsia="Times New Roman" w:hAnsi="Times New Roman" w:cs="Times New Roman"/>
          <w:color w:val="000000"/>
          <w:sz w:val="28"/>
          <w:szCs w:val="28"/>
        </w:rPr>
        <w:t>Выполнение заданий второй части требует от выпускников не только</w:t>
      </w:r>
      <w:r w:rsidR="00C1050A">
        <w:rPr>
          <w:rFonts w:ascii="Times New Roman" w:eastAsia="TimesNewRomanPSMT" w:hAnsi="Times New Roman" w:cs="Times New Roman"/>
          <w:sz w:val="28"/>
          <w:szCs w:val="28"/>
        </w:rPr>
        <w:t xml:space="preserve"> </w:t>
      </w:r>
      <w:r w:rsidRPr="001174CF">
        <w:rPr>
          <w:rFonts w:ascii="Times New Roman" w:eastAsia="Times New Roman" w:hAnsi="Times New Roman" w:cs="Times New Roman"/>
          <w:color w:val="000000"/>
          <w:sz w:val="28"/>
          <w:szCs w:val="28"/>
        </w:rPr>
        <w:t xml:space="preserve">устойчивых предметных знаний, но и </w:t>
      </w:r>
      <w:proofErr w:type="spellStart"/>
      <w:r w:rsidRPr="001174CF">
        <w:rPr>
          <w:rFonts w:ascii="Times New Roman" w:eastAsia="Times New Roman" w:hAnsi="Times New Roman" w:cs="Times New Roman"/>
          <w:color w:val="000000"/>
          <w:sz w:val="28"/>
          <w:szCs w:val="28"/>
        </w:rPr>
        <w:t>метапредметных</w:t>
      </w:r>
      <w:proofErr w:type="spellEnd"/>
      <w:r w:rsidRPr="001174CF">
        <w:rPr>
          <w:rFonts w:ascii="Times New Roman" w:eastAsia="Times New Roman" w:hAnsi="Times New Roman" w:cs="Times New Roman"/>
          <w:color w:val="000000"/>
          <w:sz w:val="28"/>
          <w:szCs w:val="28"/>
        </w:rPr>
        <w:t xml:space="preserve"> универсальных учебных действий, позволяющих применять нестандартные подходы к решению задачи и прогнозировать получаемые реальные результаты.</w:t>
      </w:r>
    </w:p>
    <w:p w:rsidR="00801C0C" w:rsidRPr="00801C0C" w:rsidRDefault="00801C0C" w:rsidP="00801C0C">
      <w:pPr>
        <w:jc w:val="both"/>
        <w:rPr>
          <w:rFonts w:ascii="Times New Roman" w:eastAsia="Calibri" w:hAnsi="Times New Roman" w:cs="Times New Roman"/>
          <w:b/>
          <w:bCs/>
          <w:sz w:val="28"/>
          <w:szCs w:val="28"/>
        </w:rPr>
      </w:pPr>
    </w:p>
    <w:p w:rsidR="00801C0C" w:rsidRDefault="008A4D30" w:rsidP="00801C0C">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Выводы и рекомендации</w:t>
      </w:r>
    </w:p>
    <w:p w:rsidR="008A4D30" w:rsidRPr="00801C0C" w:rsidRDefault="008A4D30" w:rsidP="00801C0C">
      <w:pPr>
        <w:jc w:val="center"/>
        <w:rPr>
          <w:rFonts w:ascii="Times New Roman" w:eastAsia="Calibri" w:hAnsi="Times New Roman" w:cs="Times New Roman"/>
          <w:b/>
          <w:bCs/>
          <w:sz w:val="28"/>
          <w:szCs w:val="28"/>
        </w:rPr>
      </w:pPr>
    </w:p>
    <w:p w:rsidR="00801C0C" w:rsidRPr="00801C0C" w:rsidRDefault="00801C0C" w:rsidP="008A4D30">
      <w:pPr>
        <w:shd w:val="clear" w:color="auto" w:fill="FFFFFF"/>
        <w:ind w:firstLine="709"/>
        <w:jc w:val="both"/>
        <w:textAlignment w:val="baseline"/>
        <w:rPr>
          <w:rFonts w:ascii="Times New Roman" w:eastAsia="Times New Roman" w:hAnsi="Times New Roman" w:cs="Times New Roman"/>
          <w:color w:val="000000"/>
          <w:sz w:val="28"/>
          <w:szCs w:val="28"/>
        </w:rPr>
      </w:pPr>
      <w:r w:rsidRPr="00801C0C">
        <w:rPr>
          <w:rFonts w:ascii="Times New Roman" w:eastAsia="Times New Roman" w:hAnsi="Times New Roman" w:cs="Times New Roman"/>
          <w:color w:val="000000"/>
          <w:sz w:val="28"/>
          <w:szCs w:val="28"/>
        </w:rPr>
        <w:t xml:space="preserve">Анализ результатов экзаменационной работы показал недостаточный уровень владения фактическим материалом по предмету за курс основной школы, недостаточный уровень вычислительной культуры, неумение использовать приложенный к работе справочный материал, недостаточное и/или полное отсутствие навыков контроля и самоконтроля приводит к получению неожидаемых и нежелательных результатов экзаменационной работы. </w:t>
      </w:r>
      <w:proofErr w:type="gramStart"/>
      <w:r w:rsidRPr="00801C0C">
        <w:rPr>
          <w:rFonts w:ascii="Times New Roman" w:eastAsia="Times New Roman" w:hAnsi="Times New Roman" w:cs="Times New Roman"/>
          <w:color w:val="000000"/>
          <w:sz w:val="28"/>
          <w:szCs w:val="28"/>
        </w:rPr>
        <w:t>Решение заданий второй части по геометрии показывает небрежность в выполнении рисунков или построении чертежей к решаемой задаче, замену одной фигуры другой, что и приводит к решению совершенно другой задачи, небрежность в оформлении работы и в записи ответов в бланк  (к</w:t>
      </w:r>
      <w:r w:rsidRPr="00801C0C">
        <w:rPr>
          <w:rFonts w:ascii="Times New Roman" w:hAnsi="Times New Roman" w:cs="Times New Roman"/>
          <w:sz w:val="28"/>
          <w:szCs w:val="28"/>
        </w:rPr>
        <w:t>аждый год встречаются работы, свидетельствующие о том, что не все обучающиеся имеют четкое представление о процедуре проведения экзамена, структуре работы, характеристике</w:t>
      </w:r>
      <w:proofErr w:type="gramEnd"/>
      <w:r w:rsidRPr="00801C0C">
        <w:rPr>
          <w:rFonts w:ascii="Times New Roman" w:hAnsi="Times New Roman" w:cs="Times New Roman"/>
          <w:sz w:val="28"/>
          <w:szCs w:val="28"/>
        </w:rPr>
        <w:t xml:space="preserve"> заданий, о правилах заполнения бланков ответов. </w:t>
      </w:r>
      <w:proofErr w:type="gramStart"/>
      <w:r w:rsidRPr="00801C0C">
        <w:rPr>
          <w:rFonts w:ascii="Times New Roman" w:hAnsi="Times New Roman" w:cs="Times New Roman"/>
          <w:sz w:val="28"/>
          <w:szCs w:val="28"/>
        </w:rPr>
        <w:t>Встречаются работы, в которых обучающиеся записывают в бланки, предназначенные для записи решения заданий с развернутым ответом, решения заданий первой части; при записи ответов первой части используют недопустимые символы и / или, наоборот, пропускают запятые в записи десятичных дробей, что, естественно, сказывается на правильности ответов).</w:t>
      </w:r>
      <w:proofErr w:type="gramEnd"/>
    </w:p>
    <w:p w:rsidR="00801C0C" w:rsidRPr="00801C0C" w:rsidRDefault="00801C0C" w:rsidP="00C1050A">
      <w:pPr>
        <w:autoSpaceDE w:val="0"/>
        <w:autoSpaceDN w:val="0"/>
        <w:adjustRightInd w:val="0"/>
        <w:ind w:firstLine="708"/>
        <w:jc w:val="both"/>
        <w:rPr>
          <w:rFonts w:ascii="Times New Roman" w:eastAsia="TimesNewRomanPSMT" w:hAnsi="Times New Roman" w:cs="Times New Roman"/>
          <w:sz w:val="28"/>
          <w:szCs w:val="28"/>
        </w:rPr>
      </w:pPr>
      <w:r w:rsidRPr="00801C0C">
        <w:rPr>
          <w:rFonts w:ascii="Times New Roman" w:eastAsia="TimesNewRomanPSMT" w:hAnsi="Times New Roman" w:cs="Times New Roman"/>
          <w:sz w:val="28"/>
          <w:szCs w:val="28"/>
        </w:rPr>
        <w:t>Анализ результатов экзамена по региону, проведенный в 2019 г., в совокупности с качественными и количественными результатами позволяет выявить некоторые проблемы в системе обучения математике в основной школе,</w:t>
      </w:r>
      <w:r w:rsidRPr="00801C0C">
        <w:rPr>
          <w:rFonts w:ascii="Times New Roman" w:eastAsia="Calibri" w:hAnsi="Times New Roman" w:cs="Times New Roman"/>
          <w:bCs/>
          <w:sz w:val="28"/>
          <w:szCs w:val="28"/>
        </w:rPr>
        <w:t xml:space="preserve"> проблемы, определяющие недостаточное количество выпускников с уровнем подготовки, достаточным для успешного продолжения образования в профильных классах</w:t>
      </w:r>
      <w:r w:rsidRPr="00801C0C">
        <w:rPr>
          <w:rFonts w:ascii="Times New Roman" w:eastAsia="TimesNewRomanPSMT" w:hAnsi="Times New Roman" w:cs="Times New Roman"/>
          <w:sz w:val="28"/>
          <w:szCs w:val="28"/>
        </w:rPr>
        <w:t xml:space="preserve">: </w:t>
      </w:r>
    </w:p>
    <w:p w:rsidR="00801C0C" w:rsidRPr="00801C0C" w:rsidRDefault="00801C0C" w:rsidP="009978A0">
      <w:pPr>
        <w:pStyle w:val="a3"/>
        <w:numPr>
          <w:ilvl w:val="0"/>
          <w:numId w:val="2"/>
        </w:numPr>
        <w:autoSpaceDE w:val="0"/>
        <w:autoSpaceDN w:val="0"/>
        <w:adjustRightInd w:val="0"/>
        <w:ind w:left="0" w:firstLine="709"/>
        <w:jc w:val="both"/>
        <w:rPr>
          <w:rFonts w:ascii="Times New Roman" w:eastAsia="TimesNewRomanPSMT" w:hAnsi="Times New Roman"/>
          <w:sz w:val="28"/>
          <w:szCs w:val="28"/>
        </w:rPr>
      </w:pPr>
      <w:r w:rsidRPr="00801C0C">
        <w:rPr>
          <w:rFonts w:ascii="Times New Roman" w:eastAsia="TimesNewRomanPSMT" w:hAnsi="Times New Roman"/>
          <w:sz w:val="28"/>
          <w:szCs w:val="28"/>
        </w:rPr>
        <w:t xml:space="preserve">многие выпускники продемонстрировали не владение </w:t>
      </w:r>
      <w:proofErr w:type="gramStart"/>
      <w:r w:rsidRPr="00801C0C">
        <w:rPr>
          <w:rFonts w:ascii="Times New Roman" w:eastAsia="TimesNewRomanPSMT" w:hAnsi="Times New Roman"/>
          <w:sz w:val="28"/>
          <w:szCs w:val="28"/>
        </w:rPr>
        <w:t>важнейшими элементарными</w:t>
      </w:r>
      <w:proofErr w:type="gramEnd"/>
      <w:r w:rsidRPr="00801C0C">
        <w:rPr>
          <w:rFonts w:ascii="Times New Roman" w:eastAsia="TimesNewRomanPSMT" w:hAnsi="Times New Roman"/>
          <w:sz w:val="28"/>
          <w:szCs w:val="28"/>
        </w:rPr>
        <w:t xml:space="preserve"> умениями, безусловно, являющимися опорными для дальнейшего изучения курса математики и смежных дисциплин (упрощение буквенных выражений и нахождение его значения, чтение графиков функций, понимание графической иллюстрации решения неравенств; применение основных </w:t>
      </w:r>
      <w:r w:rsidRPr="00801C0C">
        <w:rPr>
          <w:rFonts w:ascii="Times New Roman" w:eastAsia="TimesNewRomanPSMT" w:hAnsi="Times New Roman"/>
          <w:sz w:val="28"/>
          <w:szCs w:val="28"/>
        </w:rPr>
        <w:lastRenderedPageBreak/>
        <w:t xml:space="preserve">геометрических фактов для распознания верных и неверных утверждений о геометрических фигурах); </w:t>
      </w:r>
    </w:p>
    <w:p w:rsidR="00801C0C" w:rsidRPr="00801C0C" w:rsidRDefault="00801C0C" w:rsidP="009978A0">
      <w:pPr>
        <w:pStyle w:val="a3"/>
        <w:numPr>
          <w:ilvl w:val="0"/>
          <w:numId w:val="2"/>
        </w:numPr>
        <w:autoSpaceDE w:val="0"/>
        <w:autoSpaceDN w:val="0"/>
        <w:adjustRightInd w:val="0"/>
        <w:ind w:left="0" w:firstLine="709"/>
        <w:jc w:val="both"/>
        <w:rPr>
          <w:rFonts w:ascii="Times New Roman" w:eastAsia="TimesNewRomanPSMT" w:hAnsi="Times New Roman"/>
          <w:sz w:val="28"/>
          <w:szCs w:val="28"/>
        </w:rPr>
      </w:pPr>
      <w:r w:rsidRPr="00801C0C">
        <w:rPr>
          <w:rFonts w:ascii="Times New Roman" w:hAnsi="Times New Roman"/>
          <w:sz w:val="28"/>
          <w:szCs w:val="28"/>
        </w:rPr>
        <w:t>большинство выпускников показывают фрагментарные знания по изученному материалу, решают "узкую" задачу и не "видят" перспективу. А это значит, что у выпускников основной школы недостаточно сформировано умение анализировать ситуацию, не отработано в полной мере умение поиска способа разрешения этой ситуации, приемы по обобщению изученного материала и навыки их практического применения.</w:t>
      </w:r>
    </w:p>
    <w:p w:rsidR="00801C0C" w:rsidRPr="00801C0C" w:rsidRDefault="00801C0C" w:rsidP="00C1050A">
      <w:pPr>
        <w:autoSpaceDE w:val="0"/>
        <w:autoSpaceDN w:val="0"/>
        <w:adjustRightInd w:val="0"/>
        <w:ind w:firstLine="708"/>
        <w:jc w:val="both"/>
        <w:rPr>
          <w:rFonts w:ascii="Times New Roman" w:eastAsia="Calibri" w:hAnsi="Times New Roman" w:cs="Times New Roman"/>
          <w:bCs/>
          <w:sz w:val="28"/>
          <w:szCs w:val="28"/>
        </w:rPr>
      </w:pPr>
      <w:r w:rsidRPr="00801C0C">
        <w:rPr>
          <w:rFonts w:ascii="Times New Roman" w:eastAsia="Calibri" w:hAnsi="Times New Roman" w:cs="Times New Roman"/>
          <w:bCs/>
          <w:sz w:val="28"/>
          <w:szCs w:val="28"/>
        </w:rPr>
        <w:t>Указанные проблемы вызваны, помимо недостатка внутренней мотивации, системными недостатками в преподавании:</w:t>
      </w:r>
    </w:p>
    <w:p w:rsidR="00801C0C" w:rsidRPr="00801C0C" w:rsidRDefault="00801C0C" w:rsidP="009978A0">
      <w:pPr>
        <w:pStyle w:val="a3"/>
        <w:numPr>
          <w:ilvl w:val="0"/>
          <w:numId w:val="2"/>
        </w:numPr>
        <w:autoSpaceDE w:val="0"/>
        <w:autoSpaceDN w:val="0"/>
        <w:adjustRightInd w:val="0"/>
        <w:ind w:left="0" w:firstLine="709"/>
        <w:jc w:val="both"/>
        <w:rPr>
          <w:rFonts w:ascii="Times New Roman" w:hAnsi="Times New Roman"/>
          <w:bCs/>
          <w:sz w:val="28"/>
          <w:szCs w:val="28"/>
        </w:rPr>
      </w:pPr>
      <w:r w:rsidRPr="008A4D30">
        <w:rPr>
          <w:rFonts w:ascii="Times New Roman" w:hAnsi="Times New Roman"/>
          <w:sz w:val="28"/>
          <w:szCs w:val="28"/>
        </w:rPr>
        <w:t>отсутствие</w:t>
      </w:r>
      <w:r w:rsidRPr="00801C0C">
        <w:rPr>
          <w:rFonts w:ascii="Times New Roman" w:hAnsi="Times New Roman"/>
          <w:bCs/>
          <w:sz w:val="28"/>
          <w:szCs w:val="28"/>
        </w:rPr>
        <w:t xml:space="preserve"> системы выявления и ликвидации пробелов в осваиваемых математических компетенциях, начиная с 6 класса; </w:t>
      </w:r>
    </w:p>
    <w:p w:rsidR="00801C0C" w:rsidRPr="00801C0C" w:rsidRDefault="00801C0C" w:rsidP="009978A0">
      <w:pPr>
        <w:pStyle w:val="a3"/>
        <w:numPr>
          <w:ilvl w:val="0"/>
          <w:numId w:val="2"/>
        </w:numPr>
        <w:autoSpaceDE w:val="0"/>
        <w:autoSpaceDN w:val="0"/>
        <w:adjustRightInd w:val="0"/>
        <w:ind w:left="0" w:firstLine="709"/>
        <w:jc w:val="both"/>
        <w:rPr>
          <w:rFonts w:ascii="Times New Roman" w:hAnsi="Times New Roman"/>
          <w:bCs/>
          <w:sz w:val="28"/>
          <w:szCs w:val="28"/>
        </w:rPr>
      </w:pPr>
      <w:r w:rsidRPr="008A4D30">
        <w:rPr>
          <w:rFonts w:ascii="Times New Roman" w:hAnsi="Times New Roman"/>
          <w:sz w:val="28"/>
          <w:szCs w:val="28"/>
        </w:rPr>
        <w:t>отсутствие</w:t>
      </w:r>
      <w:r w:rsidRPr="00801C0C">
        <w:rPr>
          <w:rFonts w:ascii="Times New Roman" w:hAnsi="Times New Roman"/>
          <w:bCs/>
          <w:sz w:val="28"/>
          <w:szCs w:val="28"/>
        </w:rPr>
        <w:t xml:space="preserve"> во многих районах региона системной работы по развитию математического таланта учащихся; </w:t>
      </w:r>
    </w:p>
    <w:p w:rsidR="00801C0C" w:rsidRPr="00801C0C" w:rsidRDefault="00801C0C" w:rsidP="009978A0">
      <w:pPr>
        <w:pStyle w:val="a3"/>
        <w:numPr>
          <w:ilvl w:val="0"/>
          <w:numId w:val="2"/>
        </w:numPr>
        <w:autoSpaceDE w:val="0"/>
        <w:autoSpaceDN w:val="0"/>
        <w:adjustRightInd w:val="0"/>
        <w:ind w:left="0" w:firstLine="709"/>
        <w:jc w:val="both"/>
        <w:rPr>
          <w:rFonts w:ascii="Times New Roman" w:hAnsi="Times New Roman"/>
          <w:bCs/>
          <w:sz w:val="28"/>
          <w:szCs w:val="28"/>
        </w:rPr>
      </w:pPr>
      <w:r w:rsidRPr="008A4D30">
        <w:rPr>
          <w:rFonts w:ascii="Times New Roman" w:hAnsi="Times New Roman"/>
          <w:sz w:val="28"/>
          <w:szCs w:val="28"/>
        </w:rPr>
        <w:t>недостаточная</w:t>
      </w:r>
      <w:r w:rsidRPr="00801C0C">
        <w:rPr>
          <w:rFonts w:ascii="Times New Roman" w:hAnsi="Times New Roman"/>
          <w:bCs/>
          <w:sz w:val="28"/>
          <w:szCs w:val="28"/>
        </w:rPr>
        <w:t xml:space="preserve"> квалификация педагогов, в том числе предметная. </w:t>
      </w:r>
    </w:p>
    <w:p w:rsidR="00801C0C" w:rsidRPr="00801C0C" w:rsidRDefault="00801C0C" w:rsidP="00C1050A">
      <w:pPr>
        <w:autoSpaceDE w:val="0"/>
        <w:autoSpaceDN w:val="0"/>
        <w:adjustRightInd w:val="0"/>
        <w:ind w:firstLine="708"/>
        <w:jc w:val="both"/>
        <w:rPr>
          <w:rFonts w:ascii="Times New Roman" w:eastAsia="TimesNewRomanPSMT" w:hAnsi="Times New Roman" w:cs="Times New Roman"/>
          <w:sz w:val="28"/>
          <w:szCs w:val="28"/>
        </w:rPr>
      </w:pPr>
      <w:r w:rsidRPr="00801C0C">
        <w:rPr>
          <w:rFonts w:ascii="Times New Roman" w:eastAsia="TimesNewRomanPSMT" w:hAnsi="Times New Roman" w:cs="Times New Roman"/>
          <w:sz w:val="28"/>
          <w:szCs w:val="28"/>
        </w:rPr>
        <w:t>На основе проведенного анализа можно сделать некоторые общие рекомендации</w:t>
      </w:r>
      <w:r w:rsidRPr="00801C0C">
        <w:rPr>
          <w:rFonts w:ascii="Times New Roman" w:hAnsi="Times New Roman" w:cs="Times New Roman"/>
          <w:sz w:val="28"/>
          <w:szCs w:val="28"/>
        </w:rPr>
        <w:t xml:space="preserve">. </w:t>
      </w:r>
    </w:p>
    <w:p w:rsidR="00801C0C" w:rsidRPr="00801C0C" w:rsidRDefault="00801C0C" w:rsidP="00C1050A">
      <w:pPr>
        <w:autoSpaceDE w:val="0"/>
        <w:autoSpaceDN w:val="0"/>
        <w:adjustRightInd w:val="0"/>
        <w:ind w:firstLine="708"/>
        <w:jc w:val="both"/>
        <w:rPr>
          <w:rFonts w:ascii="Times New Roman" w:eastAsia="TimesNewRomanPSMT" w:hAnsi="Times New Roman" w:cs="Times New Roman"/>
          <w:sz w:val="28"/>
          <w:szCs w:val="28"/>
        </w:rPr>
      </w:pPr>
      <w:r w:rsidRPr="00801C0C">
        <w:rPr>
          <w:rFonts w:ascii="Times New Roman" w:eastAsia="TimesNewRomanPSMT" w:hAnsi="Times New Roman" w:cs="Times New Roman"/>
          <w:sz w:val="28"/>
          <w:szCs w:val="28"/>
        </w:rPr>
        <w:t>Как и в предыдущие годы задания экзаменационных работ составлялись на основе открытого банка заданий. Поэтому главная рекомендация – при организации повторения пройденного материала и подготовке к экзамену использовать задания открытого банка заданий.</w:t>
      </w:r>
    </w:p>
    <w:p w:rsidR="00801C0C" w:rsidRPr="00801C0C" w:rsidRDefault="00801C0C" w:rsidP="00C1050A">
      <w:pPr>
        <w:tabs>
          <w:tab w:val="left" w:pos="1080"/>
        </w:tabs>
        <w:jc w:val="both"/>
        <w:rPr>
          <w:rFonts w:ascii="Times New Roman" w:eastAsia="TimesNewRomanPSMT" w:hAnsi="Times New Roman" w:cs="Times New Roman"/>
          <w:sz w:val="28"/>
          <w:szCs w:val="28"/>
        </w:rPr>
      </w:pPr>
      <w:r w:rsidRPr="00801C0C">
        <w:rPr>
          <w:rFonts w:ascii="Times New Roman" w:eastAsia="TimesNewRomanPSMT" w:hAnsi="Times New Roman" w:cs="Times New Roman"/>
          <w:sz w:val="28"/>
          <w:szCs w:val="28"/>
        </w:rPr>
        <w:tab/>
        <w:t>При подготовке к ОГЭ:</w:t>
      </w:r>
    </w:p>
    <w:p w:rsidR="00801C0C" w:rsidRPr="00801C0C"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01C0C">
        <w:rPr>
          <w:rFonts w:ascii="Times New Roman" w:hAnsi="Times New Roman"/>
          <w:sz w:val="28"/>
          <w:szCs w:val="28"/>
        </w:rPr>
        <w:t xml:space="preserve">необходимо обратить внимание на формирование следующих умений и навыков: </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счета (алгоритмов «счета в столбик», рациональных приемов),</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 xml:space="preserve">тождественных преобразований буквенных выражений, </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решения элементарных уравнений;</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умений математического моделирования типовых текстовых задач: на округление с избытком, с недостатком, нахождения процента от числа и числа по его процентам;</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01C0C">
        <w:rPr>
          <w:rFonts w:ascii="Times New Roman" w:hAnsi="Times New Roman"/>
          <w:sz w:val="28"/>
          <w:szCs w:val="28"/>
        </w:rPr>
        <w:t>следует больше внимания уделять решению геометрических задач, так как все геометрические задачи, входящие в ОГЭ по математике вызвали у большинства учащихся затруднения при решении;</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01C0C">
        <w:rPr>
          <w:rFonts w:ascii="Times New Roman" w:hAnsi="Times New Roman"/>
          <w:sz w:val="28"/>
          <w:szCs w:val="28"/>
        </w:rPr>
        <w:t>уделить первостепенное внимание отработке алгоритмов решения уравнений и неравенств, и их систем;</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01C0C">
        <w:rPr>
          <w:rFonts w:ascii="Times New Roman" w:hAnsi="Times New Roman"/>
          <w:sz w:val="28"/>
          <w:szCs w:val="28"/>
        </w:rPr>
        <w:t>больше внимания уделять решению задач с практическим содержанием, решению текстовых задач, а также задач, в которых требуется уметь использовать информацию, представленную на графиках и диаграммах;</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01C0C">
        <w:rPr>
          <w:rFonts w:ascii="Times New Roman" w:hAnsi="Times New Roman"/>
          <w:sz w:val="28"/>
          <w:szCs w:val="28"/>
        </w:rPr>
        <w:t>уделять внимание функциональным методам;</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A4D30">
        <w:rPr>
          <w:rFonts w:ascii="Times New Roman" w:hAnsi="Times New Roman"/>
          <w:sz w:val="28"/>
          <w:szCs w:val="28"/>
        </w:rPr>
        <w:t>уделять внимание формированию базовых математических компетентностей;</w:t>
      </w:r>
    </w:p>
    <w:p w:rsidR="00801C0C" w:rsidRPr="008A4D30" w:rsidRDefault="00801C0C" w:rsidP="009978A0">
      <w:pPr>
        <w:pStyle w:val="a3"/>
        <w:numPr>
          <w:ilvl w:val="0"/>
          <w:numId w:val="2"/>
        </w:numPr>
        <w:autoSpaceDE w:val="0"/>
        <w:autoSpaceDN w:val="0"/>
        <w:adjustRightInd w:val="0"/>
        <w:ind w:left="0" w:firstLine="709"/>
        <w:jc w:val="both"/>
        <w:rPr>
          <w:rFonts w:ascii="Times New Roman" w:hAnsi="Times New Roman"/>
          <w:sz w:val="28"/>
          <w:szCs w:val="28"/>
        </w:rPr>
      </w:pPr>
      <w:r w:rsidRPr="008A4D30">
        <w:rPr>
          <w:rFonts w:ascii="Times New Roman" w:hAnsi="Times New Roman"/>
          <w:sz w:val="28"/>
          <w:szCs w:val="28"/>
        </w:rPr>
        <w:t>для учащихся, которые имеют достаточно высокий уровень подготовки, следует делать больший акцент на решение задач, с целью развития мышления, а также уделить внимание формированию представления об общекультурной роли математики, развитию наглядных геометрических представлений;</w:t>
      </w:r>
    </w:p>
    <w:p w:rsidR="00801C0C" w:rsidRPr="00801C0C" w:rsidRDefault="00801C0C" w:rsidP="009978A0">
      <w:pPr>
        <w:pStyle w:val="a3"/>
        <w:numPr>
          <w:ilvl w:val="0"/>
          <w:numId w:val="2"/>
        </w:numPr>
        <w:autoSpaceDE w:val="0"/>
        <w:autoSpaceDN w:val="0"/>
        <w:adjustRightInd w:val="0"/>
        <w:ind w:left="0" w:firstLine="709"/>
        <w:jc w:val="both"/>
        <w:rPr>
          <w:rFonts w:ascii="Times New Roman" w:eastAsia="TimesNewRomanPSMT" w:hAnsi="Times New Roman"/>
          <w:sz w:val="28"/>
          <w:szCs w:val="28"/>
        </w:rPr>
      </w:pPr>
      <w:r w:rsidRPr="00801C0C">
        <w:rPr>
          <w:rFonts w:ascii="Times New Roman" w:hAnsi="Times New Roman"/>
          <w:bCs/>
          <w:sz w:val="28"/>
          <w:szCs w:val="28"/>
        </w:rPr>
        <w:lastRenderedPageBreak/>
        <w:t>следует также о</w:t>
      </w:r>
      <w:r w:rsidRPr="00801C0C">
        <w:rPr>
          <w:rFonts w:ascii="Times New Roman" w:hAnsi="Times New Roman"/>
          <w:i/>
          <w:sz w:val="28"/>
          <w:szCs w:val="28"/>
        </w:rPr>
        <w:t>братить внимание на основные темы по геометрии, подлежащие контролю в конце 9 класса на уроках планиметрии:</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Виды треугольников. Замечательные линии и точки в треугольнике (медиана, средняя линия, высота, биссектриса, серединный перпендикуляр к стороне).</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Вписанная и описанная</w:t>
      </w:r>
      <w:r w:rsidRPr="008A4D30">
        <w:rPr>
          <w:rFonts w:ascii="Times New Roman" w:hAnsi="Times New Roman"/>
          <w:sz w:val="28"/>
          <w:szCs w:val="28"/>
        </w:rPr>
        <w:t xml:space="preserve"> </w:t>
      </w:r>
      <w:r w:rsidRPr="00801C0C">
        <w:rPr>
          <w:rFonts w:ascii="Times New Roman" w:hAnsi="Times New Roman"/>
          <w:sz w:val="28"/>
          <w:szCs w:val="28"/>
        </w:rPr>
        <w:t>окружности.</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Тригонометрические функции острого угла прямоугольного треугольника.</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Теорема Пифагора. Теоремы синусов и</w:t>
      </w:r>
      <w:r w:rsidRPr="008A4D30">
        <w:rPr>
          <w:rFonts w:ascii="Times New Roman" w:hAnsi="Times New Roman"/>
          <w:sz w:val="28"/>
          <w:szCs w:val="28"/>
        </w:rPr>
        <w:t xml:space="preserve"> </w:t>
      </w:r>
      <w:r w:rsidRPr="00801C0C">
        <w:rPr>
          <w:rFonts w:ascii="Times New Roman" w:hAnsi="Times New Roman"/>
          <w:sz w:val="28"/>
          <w:szCs w:val="28"/>
        </w:rPr>
        <w:t>косинусов.</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Виды четырехугольников. Свойства и признаки параллелограмма, прямоугольника, ромба, квадрата,</w:t>
      </w:r>
      <w:r w:rsidRPr="008A4D30">
        <w:rPr>
          <w:rFonts w:ascii="Times New Roman" w:hAnsi="Times New Roman"/>
          <w:sz w:val="28"/>
          <w:szCs w:val="28"/>
        </w:rPr>
        <w:t xml:space="preserve"> </w:t>
      </w:r>
      <w:r w:rsidRPr="00801C0C">
        <w:rPr>
          <w:rFonts w:ascii="Times New Roman" w:hAnsi="Times New Roman"/>
          <w:sz w:val="28"/>
          <w:szCs w:val="28"/>
        </w:rPr>
        <w:t>трапеции.</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Формулы площадей плоских</w:t>
      </w:r>
      <w:r w:rsidRPr="008A4D30">
        <w:rPr>
          <w:rFonts w:ascii="Times New Roman" w:hAnsi="Times New Roman"/>
          <w:sz w:val="28"/>
          <w:szCs w:val="28"/>
        </w:rPr>
        <w:t xml:space="preserve"> </w:t>
      </w:r>
      <w:r w:rsidRPr="00801C0C">
        <w:rPr>
          <w:rFonts w:ascii="Times New Roman" w:hAnsi="Times New Roman"/>
          <w:sz w:val="28"/>
          <w:szCs w:val="28"/>
        </w:rPr>
        <w:t>фигур.</w:t>
      </w:r>
    </w:p>
    <w:p w:rsidR="00801C0C" w:rsidRPr="00801C0C" w:rsidRDefault="00801C0C" w:rsidP="009978A0">
      <w:pPr>
        <w:pStyle w:val="a3"/>
        <w:widowControl w:val="0"/>
        <w:numPr>
          <w:ilvl w:val="0"/>
          <w:numId w:val="3"/>
        </w:numPr>
        <w:tabs>
          <w:tab w:val="left" w:pos="1278"/>
          <w:tab w:val="left" w:pos="1843"/>
          <w:tab w:val="left" w:pos="9922"/>
        </w:tabs>
        <w:autoSpaceDE w:val="0"/>
        <w:autoSpaceDN w:val="0"/>
        <w:ind w:left="0" w:right="-1" w:firstLine="1134"/>
        <w:contextualSpacing w:val="0"/>
        <w:jc w:val="both"/>
        <w:rPr>
          <w:rFonts w:ascii="Times New Roman" w:hAnsi="Times New Roman"/>
          <w:sz w:val="28"/>
          <w:szCs w:val="28"/>
        </w:rPr>
      </w:pPr>
      <w:r w:rsidRPr="00801C0C">
        <w:rPr>
          <w:rFonts w:ascii="Times New Roman" w:hAnsi="Times New Roman"/>
          <w:sz w:val="28"/>
          <w:szCs w:val="28"/>
        </w:rPr>
        <w:t>Координатный и векторный методы решения</w:t>
      </w:r>
      <w:r w:rsidRPr="008A4D30">
        <w:rPr>
          <w:rFonts w:ascii="Times New Roman" w:hAnsi="Times New Roman"/>
          <w:sz w:val="28"/>
          <w:szCs w:val="28"/>
        </w:rPr>
        <w:t xml:space="preserve"> </w:t>
      </w:r>
      <w:r w:rsidRPr="00801C0C">
        <w:rPr>
          <w:rFonts w:ascii="Times New Roman" w:hAnsi="Times New Roman"/>
          <w:sz w:val="28"/>
          <w:szCs w:val="28"/>
        </w:rPr>
        <w:t>задач.</w:t>
      </w:r>
    </w:p>
    <w:p w:rsidR="00801C0C" w:rsidRPr="00801C0C" w:rsidRDefault="00801C0C" w:rsidP="009D2385">
      <w:pPr>
        <w:pStyle w:val="af"/>
        <w:tabs>
          <w:tab w:val="left" w:pos="9922"/>
        </w:tabs>
        <w:spacing w:after="0"/>
        <w:ind w:right="-1" w:firstLine="709"/>
        <w:jc w:val="both"/>
        <w:rPr>
          <w:b/>
          <w:sz w:val="28"/>
          <w:szCs w:val="28"/>
        </w:rPr>
      </w:pPr>
      <w:r w:rsidRPr="00801C0C">
        <w:rPr>
          <w:sz w:val="28"/>
          <w:szCs w:val="28"/>
        </w:rPr>
        <w:t>Прежде всего, незнание фундаментальных метрических формул, а также свойств основных планиметрических фигур полностью лишает учащихся возможности применять свои знания по планиметрии при решении соответствующих задач на ОГЭ и ЕГЭ. Для учащихся, которые продолжат обучение в старшей школе, важно сформировать представление о геометрии как об аксиоматической науке. Это позволит им получить целостное представление о математике и иметь предпосылки для успешного решения задач высокого уровня сложности ЕГЭ, включающих пункты на доказательство.</w:t>
      </w:r>
      <w:r w:rsidRPr="00801C0C">
        <w:rPr>
          <w:bCs/>
          <w:sz w:val="28"/>
          <w:szCs w:val="28"/>
        </w:rPr>
        <w:t xml:space="preserve"> </w:t>
      </w:r>
    </w:p>
    <w:p w:rsidR="0088223E" w:rsidRDefault="0088223E" w:rsidP="00E3422F">
      <w:pPr>
        <w:jc w:val="center"/>
        <w:rPr>
          <w:rFonts w:ascii="Times New Roman" w:hAnsi="Times New Roman" w:cs="Times New Roman"/>
          <w:b/>
          <w:sz w:val="28"/>
        </w:rPr>
      </w:pPr>
      <w:bookmarkStart w:id="0" w:name="_GoBack"/>
      <w:bookmarkEnd w:id="0"/>
    </w:p>
    <w:p w:rsidR="0029508C" w:rsidRPr="00E3422F" w:rsidRDefault="0029508C" w:rsidP="00E3422F">
      <w:pPr>
        <w:jc w:val="center"/>
        <w:rPr>
          <w:rFonts w:ascii="Times New Roman" w:hAnsi="Times New Roman" w:cs="Times New Roman"/>
          <w:b/>
          <w:sz w:val="28"/>
        </w:rPr>
      </w:pPr>
      <w:r w:rsidRPr="00E3422F">
        <w:rPr>
          <w:rFonts w:ascii="Times New Roman" w:hAnsi="Times New Roman" w:cs="Times New Roman"/>
          <w:b/>
          <w:sz w:val="28"/>
        </w:rPr>
        <w:t>Рекомендации</w:t>
      </w:r>
    </w:p>
    <w:p w:rsidR="008A4D30" w:rsidRPr="008A4D30" w:rsidRDefault="008A4D30" w:rsidP="00E3422F">
      <w:pPr>
        <w:rPr>
          <w:sz w:val="28"/>
          <w:szCs w:val="28"/>
        </w:rPr>
      </w:pPr>
    </w:p>
    <w:p w:rsidR="00801C0C" w:rsidRPr="008A4D30" w:rsidRDefault="00801C0C" w:rsidP="008A4D30">
      <w:pPr>
        <w:pStyle w:val="af"/>
        <w:tabs>
          <w:tab w:val="left" w:pos="9922"/>
        </w:tabs>
        <w:spacing w:after="0"/>
        <w:ind w:right="-1" w:firstLine="709"/>
        <w:jc w:val="both"/>
        <w:rPr>
          <w:sz w:val="28"/>
          <w:szCs w:val="28"/>
        </w:rPr>
      </w:pPr>
      <w:r w:rsidRPr="008A4D30">
        <w:rPr>
          <w:sz w:val="28"/>
          <w:szCs w:val="28"/>
        </w:rPr>
        <w:t>Подготовка к итоговой аттестации должна осуществляться на протяжении всего периода обучения в основной школе. Формирование предметных знаний и универсальных учебных действий способствует развитию самостоятельной деятельности и ответственности за свои успехи каждым участником образовательного процесса.</w:t>
      </w:r>
    </w:p>
    <w:p w:rsidR="00801C0C" w:rsidRPr="008A4D30" w:rsidRDefault="00801C0C" w:rsidP="008A4D30">
      <w:pPr>
        <w:pStyle w:val="af"/>
        <w:tabs>
          <w:tab w:val="left" w:pos="9922"/>
        </w:tabs>
        <w:spacing w:after="0"/>
        <w:ind w:right="-1" w:firstLine="709"/>
        <w:jc w:val="both"/>
        <w:rPr>
          <w:sz w:val="28"/>
          <w:szCs w:val="28"/>
        </w:rPr>
      </w:pPr>
      <w:r w:rsidRPr="00801C0C">
        <w:rPr>
          <w:sz w:val="28"/>
          <w:szCs w:val="28"/>
        </w:rPr>
        <w:t xml:space="preserve">При подготовке к экзаменам основное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даже в нестандартной ситуации. </w:t>
      </w:r>
      <w:r w:rsidRPr="008A4D30">
        <w:rPr>
          <w:sz w:val="28"/>
          <w:szCs w:val="28"/>
        </w:rPr>
        <w:t>Особое внимание необходимо уделять формированию вычислительной</w:t>
      </w:r>
      <w:r w:rsidR="008A4D30" w:rsidRPr="008A4D30">
        <w:rPr>
          <w:sz w:val="28"/>
          <w:szCs w:val="28"/>
        </w:rPr>
        <w:t xml:space="preserve"> </w:t>
      </w:r>
      <w:r w:rsidRPr="008A4D30">
        <w:rPr>
          <w:sz w:val="28"/>
          <w:szCs w:val="28"/>
        </w:rPr>
        <w:t>культуры обучающихся еще в младших классах, продолжая непрерывно эту работу на протяжении всего периода обучения в основной школе.</w:t>
      </w:r>
    </w:p>
    <w:p w:rsidR="00801C0C" w:rsidRPr="008A4D30" w:rsidRDefault="00801C0C" w:rsidP="008A4D30">
      <w:pPr>
        <w:pStyle w:val="af"/>
        <w:tabs>
          <w:tab w:val="left" w:pos="9922"/>
        </w:tabs>
        <w:spacing w:after="0"/>
        <w:ind w:right="-1" w:firstLine="709"/>
        <w:jc w:val="both"/>
        <w:rPr>
          <w:sz w:val="28"/>
          <w:szCs w:val="28"/>
        </w:rPr>
      </w:pPr>
      <w:r w:rsidRPr="008A4D30">
        <w:rPr>
          <w:sz w:val="28"/>
          <w:szCs w:val="28"/>
        </w:rPr>
        <w:t>Методически грамотно составленные рабочие и адаптированные программы по предмету позволят эффективно использовать учебное время не только на изучение тем школьного курса, но и на организацию контроля знаний обучающихся, а также и на организацию коррекционной работы по предмету с различными группами обучающихся с учетом их индивидуальных и психолого-педагогических особенностей.</w:t>
      </w:r>
    </w:p>
    <w:p w:rsidR="00801C0C" w:rsidRPr="008A4D30" w:rsidRDefault="00E13C86" w:rsidP="008A4D30">
      <w:pPr>
        <w:pStyle w:val="af"/>
        <w:tabs>
          <w:tab w:val="left" w:pos="9922"/>
        </w:tabs>
        <w:spacing w:after="0"/>
        <w:ind w:right="-1" w:firstLine="709"/>
        <w:jc w:val="both"/>
        <w:rPr>
          <w:sz w:val="28"/>
          <w:szCs w:val="28"/>
        </w:rPr>
      </w:pPr>
      <w:r>
        <w:rPr>
          <w:sz w:val="28"/>
          <w:szCs w:val="28"/>
        </w:rPr>
        <w:t xml:space="preserve">Работа </w:t>
      </w:r>
      <w:r w:rsidR="00801C0C" w:rsidRPr="008A4D30">
        <w:rPr>
          <w:sz w:val="28"/>
          <w:szCs w:val="28"/>
        </w:rPr>
        <w:t>учителя должн</w:t>
      </w:r>
      <w:r>
        <w:rPr>
          <w:sz w:val="28"/>
          <w:szCs w:val="28"/>
        </w:rPr>
        <w:t>а</w:t>
      </w:r>
      <w:r w:rsidR="00801C0C" w:rsidRPr="008A4D30">
        <w:rPr>
          <w:sz w:val="28"/>
          <w:szCs w:val="28"/>
        </w:rPr>
        <w:t xml:space="preserve"> быть направлено на рациональное сочетание традиционных и интерактивных приемов и методов, используемых на уроке, и направленных на организацию самостоятельной деятельности каждого </w:t>
      </w:r>
      <w:r w:rsidR="00801C0C" w:rsidRPr="008A4D30">
        <w:rPr>
          <w:sz w:val="28"/>
          <w:szCs w:val="28"/>
        </w:rPr>
        <w:lastRenderedPageBreak/>
        <w:t xml:space="preserve">обучающегося. </w:t>
      </w:r>
      <w:proofErr w:type="gramStart"/>
      <w:r w:rsidR="00801C0C" w:rsidRPr="008A4D30">
        <w:rPr>
          <w:sz w:val="28"/>
          <w:szCs w:val="28"/>
        </w:rPr>
        <w:t>При этом непременным условием является проведение мероприятий по формированию навыков самоконтроля и самопроверки</w:t>
      </w:r>
      <w:r>
        <w:rPr>
          <w:sz w:val="28"/>
          <w:szCs w:val="28"/>
        </w:rPr>
        <w:t>,</w:t>
      </w:r>
      <w:r w:rsidR="00801C0C" w:rsidRPr="008A4D30">
        <w:rPr>
          <w:sz w:val="28"/>
          <w:szCs w:val="28"/>
        </w:rPr>
        <w:t xml:space="preserve"> выполненных учеником заданий, что способствует повышению качества выполняемой работы и формированию личной ответственности обучающегося за свои собственные результаты обучения.</w:t>
      </w:r>
      <w:proofErr w:type="gramEnd"/>
    </w:p>
    <w:p w:rsidR="00801C0C" w:rsidRPr="00801C0C" w:rsidRDefault="00801C0C" w:rsidP="008A4D30">
      <w:pPr>
        <w:pStyle w:val="af"/>
        <w:tabs>
          <w:tab w:val="left" w:pos="9922"/>
        </w:tabs>
        <w:spacing w:after="0"/>
        <w:ind w:right="-1" w:firstLine="709"/>
        <w:jc w:val="both"/>
        <w:rPr>
          <w:sz w:val="28"/>
          <w:szCs w:val="28"/>
        </w:rPr>
      </w:pPr>
      <w:r w:rsidRPr="00801C0C">
        <w:rPr>
          <w:sz w:val="28"/>
          <w:szCs w:val="28"/>
        </w:rPr>
        <w:t xml:space="preserve">Психологическая подготовка обучающихся должна быть на первом плане, так как собранность, настрой на успешное выполнение каждого из заданий работы – один из важнейших моментов для успешной сдачи экзамена. Не надо стремиться выполнить первую часть работы за короткое время. В первую очередь это касается «сильных» обучающихся. Именно поспешность наиболее часто приводит к появлению неточностей, описок, а значит, и к неверному ответу на вопрос задачи. </w:t>
      </w:r>
    </w:p>
    <w:p w:rsidR="00801C0C" w:rsidRPr="00801C0C" w:rsidRDefault="00801C0C" w:rsidP="008A4D30">
      <w:pPr>
        <w:pStyle w:val="af"/>
        <w:tabs>
          <w:tab w:val="left" w:pos="9922"/>
        </w:tabs>
        <w:spacing w:after="0"/>
        <w:ind w:right="-1" w:firstLine="709"/>
        <w:jc w:val="both"/>
        <w:rPr>
          <w:sz w:val="28"/>
          <w:szCs w:val="28"/>
        </w:rPr>
      </w:pPr>
      <w:r w:rsidRPr="00801C0C">
        <w:rPr>
          <w:sz w:val="28"/>
          <w:szCs w:val="28"/>
        </w:rPr>
        <w:t>При подготовке к экзамену также серьёзное  внимание обратить на работу обучающихся с бланками ответов №1. Часть учащихся на экзамене продемонстрировала неумение заполнять бланки №1, непонимание того, что ответом на задания первой части экзаменационной работы является целое число, последовательность цифр или конечная десятичная дробь.</w:t>
      </w:r>
    </w:p>
    <w:p w:rsidR="00801C0C" w:rsidRPr="00801C0C" w:rsidRDefault="00801C0C" w:rsidP="008A4D30">
      <w:pPr>
        <w:pStyle w:val="af"/>
        <w:tabs>
          <w:tab w:val="left" w:pos="9922"/>
        </w:tabs>
        <w:spacing w:after="0"/>
        <w:ind w:right="-1" w:firstLine="709"/>
        <w:jc w:val="both"/>
        <w:rPr>
          <w:sz w:val="28"/>
          <w:szCs w:val="28"/>
        </w:rPr>
      </w:pPr>
      <w:r w:rsidRPr="00801C0C">
        <w:rPr>
          <w:sz w:val="28"/>
          <w:szCs w:val="28"/>
        </w:rPr>
        <w:t xml:space="preserve">Образовательным организациям региона активно участвовать в проведении серии диагностических работ, проводимых на территории Российской Федерации ФИПИ и МИОО. </w:t>
      </w:r>
    </w:p>
    <w:p w:rsidR="00801C0C" w:rsidRPr="00801C0C" w:rsidRDefault="00801C0C" w:rsidP="008A4D30">
      <w:pPr>
        <w:pStyle w:val="af"/>
        <w:tabs>
          <w:tab w:val="left" w:pos="9922"/>
        </w:tabs>
        <w:spacing w:after="0"/>
        <w:ind w:right="-1" w:firstLine="709"/>
        <w:jc w:val="both"/>
        <w:rPr>
          <w:sz w:val="28"/>
          <w:szCs w:val="28"/>
        </w:rPr>
      </w:pPr>
      <w:r w:rsidRPr="00801C0C">
        <w:rPr>
          <w:sz w:val="28"/>
          <w:szCs w:val="28"/>
        </w:rPr>
        <w:t>Для более успешной подготовки к ОГЭ муниципальным методическим службам необходимо ознакомить всех учителей с результатами ОГЭ, предусмотреть в планах работы обобщение и распространение положительного педагогического опыта по подготовке обучающихся к ОГЭ.</w:t>
      </w:r>
    </w:p>
    <w:p w:rsidR="00801C0C" w:rsidRPr="00801C0C" w:rsidRDefault="00801C0C" w:rsidP="008A4D30">
      <w:pPr>
        <w:pStyle w:val="af"/>
        <w:tabs>
          <w:tab w:val="left" w:pos="9922"/>
        </w:tabs>
        <w:spacing w:after="0"/>
        <w:ind w:right="-1" w:firstLine="709"/>
        <w:jc w:val="both"/>
        <w:rPr>
          <w:sz w:val="28"/>
          <w:szCs w:val="28"/>
        </w:rPr>
      </w:pPr>
      <w:r w:rsidRPr="00801C0C">
        <w:rPr>
          <w:sz w:val="28"/>
          <w:szCs w:val="28"/>
        </w:rPr>
        <w:t>Руководителям образовательных организаций обеспечить прохождение всеми учителями соответствующей подготовки и их участие в методических мероприятиях, проводимых в районах и в городах региона, а также участие всех школ в диагностических контрольных работах, проводимых ГАУ ДПО «Смоленский институт развития образования».</w:t>
      </w:r>
    </w:p>
    <w:p w:rsidR="00801C0C" w:rsidRPr="008A4D30" w:rsidRDefault="00801C0C" w:rsidP="008A4D30">
      <w:pPr>
        <w:pStyle w:val="af"/>
        <w:tabs>
          <w:tab w:val="left" w:pos="9922"/>
        </w:tabs>
        <w:spacing w:after="0"/>
        <w:ind w:right="-1" w:firstLine="709"/>
        <w:jc w:val="both"/>
        <w:rPr>
          <w:sz w:val="28"/>
          <w:szCs w:val="28"/>
        </w:rPr>
      </w:pPr>
      <w:r w:rsidRPr="008A4D30">
        <w:rPr>
          <w:sz w:val="28"/>
          <w:szCs w:val="28"/>
        </w:rPr>
        <w:t>Методическую помощь учителю могут оказать материалы, размещенные на сайте ФИПИ, а также разнообразные методические пособия, учебно-тренировочные материалы, широко представленные как на сайтах, так и различными издательствами.</w:t>
      </w:r>
    </w:p>
    <w:p w:rsidR="00801C0C" w:rsidRPr="00801C0C" w:rsidRDefault="00801C0C" w:rsidP="008A4D30">
      <w:pPr>
        <w:pStyle w:val="af"/>
        <w:tabs>
          <w:tab w:val="left" w:pos="9922"/>
        </w:tabs>
        <w:spacing w:after="0"/>
        <w:ind w:right="-1" w:firstLine="709"/>
        <w:jc w:val="both"/>
        <w:rPr>
          <w:sz w:val="28"/>
          <w:szCs w:val="28"/>
        </w:rPr>
      </w:pPr>
      <w:r w:rsidRPr="008A4D30">
        <w:rPr>
          <w:sz w:val="28"/>
          <w:szCs w:val="28"/>
        </w:rPr>
        <w:t>Для подготовки к ОГЭ  исп</w:t>
      </w:r>
      <w:r w:rsidR="00E13C86">
        <w:rPr>
          <w:sz w:val="28"/>
          <w:szCs w:val="28"/>
        </w:rPr>
        <w:t xml:space="preserve">ользуются УМК из утвержденного </w:t>
      </w:r>
      <w:r w:rsidRPr="008A4D30">
        <w:rPr>
          <w:sz w:val="28"/>
          <w:szCs w:val="28"/>
        </w:rPr>
        <w:t>нового Федерального перечня учебников: Приказ Министерства просвещения Российской Федерации от 28 декабря 2018 г. № 345 «О федеральном перечне</w:t>
      </w:r>
      <w:r w:rsidRPr="00801C0C">
        <w:rPr>
          <w:sz w:val="28"/>
          <w:szCs w:val="28"/>
        </w:rPr>
        <w:t xml:space="preserve"> </w:t>
      </w:r>
      <w:r w:rsidRPr="008A4D30">
        <w:rPr>
          <w:sz w:val="28"/>
          <w:szCs w:val="28"/>
        </w:rPr>
        <w:t>учебников, рекомендуемых к использованию при реализации имеющих государственную аккредитацию образовательных</w:t>
      </w:r>
      <w:r w:rsidRPr="00801C0C">
        <w:rPr>
          <w:sz w:val="28"/>
          <w:szCs w:val="28"/>
        </w:rPr>
        <w:t xml:space="preserve"> </w:t>
      </w:r>
      <w:r w:rsidRPr="008A4D30">
        <w:rPr>
          <w:sz w:val="28"/>
          <w:szCs w:val="28"/>
        </w:rPr>
        <w:t xml:space="preserve">программ начального общего, основного общего, среднего общего образования». </w:t>
      </w:r>
    </w:p>
    <w:p w:rsidR="00801C0C" w:rsidRDefault="00801C0C" w:rsidP="00C1050A">
      <w:pPr>
        <w:jc w:val="both"/>
        <w:rPr>
          <w:rFonts w:ascii="Times New Roman" w:eastAsia="Times New Roman" w:hAnsi="Times New Roman" w:cs="Times New Roman"/>
          <w:color w:val="000000"/>
          <w:sz w:val="28"/>
          <w:szCs w:val="28"/>
        </w:rPr>
      </w:pPr>
    </w:p>
    <w:p w:rsidR="00C1050A" w:rsidRDefault="00C1050A" w:rsidP="00C1050A">
      <w:pPr>
        <w:jc w:val="both"/>
        <w:rPr>
          <w:rFonts w:ascii="Times New Roman" w:eastAsia="Times New Roman" w:hAnsi="Times New Roman" w:cs="Times New Roman"/>
          <w:color w:val="000000"/>
          <w:sz w:val="28"/>
          <w:szCs w:val="28"/>
        </w:rPr>
      </w:pPr>
    </w:p>
    <w:p w:rsidR="0088223E" w:rsidRDefault="0088223E">
      <w:pPr>
        <w:rPr>
          <w:rFonts w:ascii="Times New Roman" w:eastAsia="Times New Roman" w:hAnsi="Times New Roman" w:cstheme="majorBidi"/>
          <w:b/>
          <w:bCs/>
          <w:sz w:val="32"/>
          <w:szCs w:val="28"/>
          <w:lang w:eastAsia="ru-RU"/>
        </w:rPr>
      </w:pPr>
      <w:r>
        <w:rPr>
          <w:rFonts w:eastAsia="Times New Roman"/>
        </w:rPr>
        <w:br w:type="page"/>
      </w:r>
    </w:p>
    <w:p w:rsidR="009D2385" w:rsidRDefault="009D2385" w:rsidP="0088223E">
      <w:pPr>
        <w:pStyle w:val="1"/>
        <w:spacing w:before="120"/>
        <w:rPr>
          <w:rFonts w:eastAsia="Times New Roman"/>
        </w:rPr>
      </w:pPr>
      <w:r>
        <w:rPr>
          <w:rFonts w:eastAsia="Times New Roman"/>
        </w:rPr>
        <w:lastRenderedPageBreak/>
        <w:t>Анализ результатов ЕГЭ по математике</w:t>
      </w:r>
    </w:p>
    <w:p w:rsidR="008A4D30" w:rsidRDefault="008A4D30" w:rsidP="008A4D30">
      <w:pPr>
        <w:spacing w:line="234" w:lineRule="auto"/>
        <w:ind w:right="20"/>
        <w:jc w:val="center"/>
        <w:rPr>
          <w:sz w:val="20"/>
          <w:szCs w:val="20"/>
        </w:rPr>
      </w:pPr>
    </w:p>
    <w:tbl>
      <w:tblPr>
        <w:tblStyle w:val="af1"/>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tblGrid>
      <w:tr w:rsidR="002879CA" w:rsidTr="002879CA">
        <w:tc>
          <w:tcPr>
            <w:tcW w:w="3827" w:type="dxa"/>
          </w:tcPr>
          <w:p w:rsidR="002879CA" w:rsidRPr="009D2385" w:rsidRDefault="002879CA" w:rsidP="002879CA">
            <w:pPr>
              <w:tabs>
                <w:tab w:val="left" w:pos="2420"/>
                <w:tab w:val="left" w:pos="800"/>
              </w:tabs>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Васинова Н.Д. заведующий методическим отделом, методист МБУ ДО «ЦДО»</w:t>
            </w:r>
          </w:p>
          <w:p w:rsidR="002879CA" w:rsidRDefault="002879CA" w:rsidP="002879CA">
            <w:pPr>
              <w:tabs>
                <w:tab w:val="left" w:pos="2420"/>
                <w:tab w:val="left" w:pos="800"/>
              </w:tabs>
              <w:jc w:val="right"/>
              <w:rPr>
                <w:rFonts w:ascii="Times New Roman" w:eastAsia="Times New Roman" w:hAnsi="Times New Roman" w:cs="Times New Roman"/>
                <w:sz w:val="24"/>
                <w:szCs w:val="24"/>
              </w:rPr>
            </w:pPr>
          </w:p>
        </w:tc>
      </w:tr>
    </w:tbl>
    <w:p w:rsidR="002879CA" w:rsidRPr="008A4D30" w:rsidRDefault="002879CA" w:rsidP="008A4D30">
      <w:pPr>
        <w:pStyle w:val="af"/>
        <w:spacing w:after="0"/>
        <w:ind w:right="-1" w:firstLine="709"/>
        <w:jc w:val="both"/>
        <w:rPr>
          <w:sz w:val="28"/>
          <w:szCs w:val="28"/>
        </w:rPr>
      </w:pPr>
      <w:r w:rsidRPr="008A4D30">
        <w:rPr>
          <w:sz w:val="28"/>
          <w:szCs w:val="28"/>
        </w:rPr>
        <w:t xml:space="preserve">Единый государственный экзамен (ЕГЭ) по математике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по математике соответствующим требованиям федерального государственного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 </w:t>
      </w:r>
    </w:p>
    <w:p w:rsidR="002879CA" w:rsidRPr="008A4D30" w:rsidRDefault="002879CA" w:rsidP="008A4D30">
      <w:pPr>
        <w:pStyle w:val="af"/>
        <w:spacing w:after="0"/>
        <w:ind w:right="-1" w:firstLine="709"/>
        <w:jc w:val="both"/>
        <w:rPr>
          <w:sz w:val="28"/>
          <w:szCs w:val="28"/>
        </w:rPr>
      </w:pPr>
      <w:r w:rsidRPr="008A4D30">
        <w:rPr>
          <w:sz w:val="28"/>
          <w:szCs w:val="28"/>
        </w:rPr>
        <w:t xml:space="preserve">С 2015 г. ЕГЭ по математике проводится на двух уровнях: базовом и профильном. Варианты КИМ составляются на основе спецификации и кодификаторов проверяемых элементов содержания и требований к уровню подготовки выпускников общеобразовательных учреждений. </w:t>
      </w:r>
    </w:p>
    <w:p w:rsidR="002879CA" w:rsidRPr="008A4D30" w:rsidRDefault="002879CA" w:rsidP="008A4D30">
      <w:pPr>
        <w:pStyle w:val="af"/>
        <w:spacing w:after="0"/>
        <w:ind w:right="-1" w:firstLine="709"/>
        <w:jc w:val="both"/>
        <w:rPr>
          <w:sz w:val="28"/>
          <w:szCs w:val="28"/>
        </w:rPr>
      </w:pPr>
      <w:r w:rsidRPr="008A4D30">
        <w:rPr>
          <w:sz w:val="28"/>
          <w:szCs w:val="28"/>
        </w:rPr>
        <w:t xml:space="preserve">В 2019 г. участники экзамена могли выбрать только один из двух уровней. Это нововведение значительно повлияло на результаты обоих экзаменов. </w:t>
      </w:r>
    </w:p>
    <w:p w:rsidR="002879CA" w:rsidRPr="008A4D30" w:rsidRDefault="002879CA" w:rsidP="008A4D30">
      <w:pPr>
        <w:pStyle w:val="af"/>
        <w:spacing w:after="0"/>
        <w:ind w:right="-1" w:firstLine="709"/>
        <w:jc w:val="both"/>
        <w:rPr>
          <w:sz w:val="28"/>
          <w:szCs w:val="28"/>
        </w:rPr>
      </w:pPr>
      <w:r w:rsidRPr="008A4D30">
        <w:rPr>
          <w:sz w:val="28"/>
          <w:szCs w:val="28"/>
        </w:rPr>
        <w:t xml:space="preserve">Каждый вариант ЕГЭ 2019 г. по математике профильного уровня содержал 12 заданий с кратким ответом и 7 заданий с развернутым ответом. Задания относились к основным разделам курса математики: числа и вычисления, алгебра и начала математического анализа, геометрия, теория вероятностей. Проверка логических навыков была включена в большинство заданий и особенно проявлялась в требованиях к решению заданий с развернутым ответом. </w:t>
      </w:r>
    </w:p>
    <w:p w:rsidR="009D2385" w:rsidRPr="00CF0D4F" w:rsidRDefault="002879CA" w:rsidP="008A4D30">
      <w:pPr>
        <w:pStyle w:val="af"/>
        <w:spacing w:after="0"/>
        <w:ind w:right="-1" w:firstLine="709"/>
        <w:jc w:val="both"/>
        <w:rPr>
          <w:rFonts w:eastAsia="Times New Roman"/>
          <w:color w:val="000000"/>
          <w:sz w:val="16"/>
          <w:szCs w:val="16"/>
        </w:rPr>
      </w:pPr>
      <w:r w:rsidRPr="008A4D30">
        <w:rPr>
          <w:sz w:val="28"/>
          <w:szCs w:val="28"/>
        </w:rPr>
        <w:t>Каждый вариант ЕГЭ по математике базового уровня содержал 20 заданий с кратким ответом. Проверяя достижение требований стандарта, КИМ ЕГЭ по математике базового уровня имеют выраженную практическую направленность</w:t>
      </w:r>
      <w:r w:rsidRPr="002879CA">
        <w:rPr>
          <w:color w:val="000000"/>
          <w:sz w:val="28"/>
          <w:szCs w:val="28"/>
        </w:rPr>
        <w:t xml:space="preserve"> и включают в себя задания из всех разделов школьного курса математики.</w:t>
      </w:r>
    </w:p>
    <w:p w:rsidR="008A4D30" w:rsidRDefault="008A4D30" w:rsidP="002879CA">
      <w:pPr>
        <w:tabs>
          <w:tab w:val="left" w:pos="3225"/>
        </w:tabs>
        <w:autoSpaceDE w:val="0"/>
        <w:autoSpaceDN w:val="0"/>
        <w:adjustRightInd w:val="0"/>
        <w:ind w:firstLine="709"/>
        <w:jc w:val="center"/>
        <w:rPr>
          <w:rFonts w:ascii="Times New Roman" w:eastAsia="Times New Roman" w:hAnsi="Times New Roman" w:cs="Times New Roman"/>
          <w:b/>
          <w:bCs/>
          <w:sz w:val="28"/>
          <w:szCs w:val="28"/>
        </w:rPr>
      </w:pPr>
    </w:p>
    <w:p w:rsidR="002879CA" w:rsidRPr="00CF0D4F" w:rsidRDefault="002879CA" w:rsidP="002879CA">
      <w:pPr>
        <w:tabs>
          <w:tab w:val="left" w:pos="3225"/>
        </w:tabs>
        <w:autoSpaceDE w:val="0"/>
        <w:autoSpaceDN w:val="0"/>
        <w:adjustRightInd w:val="0"/>
        <w:ind w:firstLine="709"/>
        <w:jc w:val="center"/>
        <w:rPr>
          <w:rFonts w:ascii="Times New Roman" w:eastAsia="Times New Roman" w:hAnsi="Times New Roman" w:cs="Times New Roman"/>
          <w:b/>
          <w:bCs/>
          <w:sz w:val="16"/>
          <w:szCs w:val="16"/>
        </w:rPr>
      </w:pPr>
      <w:r>
        <w:rPr>
          <w:rFonts w:ascii="Times New Roman" w:eastAsia="Times New Roman" w:hAnsi="Times New Roman" w:cs="Times New Roman"/>
          <w:b/>
          <w:bCs/>
          <w:sz w:val="28"/>
          <w:szCs w:val="28"/>
        </w:rPr>
        <w:t>Количественный анализ результатов ЕГЭ</w:t>
      </w:r>
    </w:p>
    <w:p w:rsidR="00F009AD" w:rsidRDefault="00F009AD" w:rsidP="00F009AD">
      <w:pPr>
        <w:tabs>
          <w:tab w:val="left" w:pos="3225"/>
        </w:tabs>
        <w:autoSpaceDE w:val="0"/>
        <w:autoSpaceDN w:val="0"/>
        <w:adjustRightInd w:val="0"/>
        <w:ind w:firstLine="709"/>
        <w:jc w:val="right"/>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Таблица 1</w:t>
      </w:r>
    </w:p>
    <w:tbl>
      <w:tblPr>
        <w:tblStyle w:val="af1"/>
        <w:tblW w:w="10557" w:type="dxa"/>
        <w:tblLayout w:type="fixed"/>
        <w:tblCellMar>
          <w:left w:w="28" w:type="dxa"/>
          <w:right w:w="28" w:type="dxa"/>
        </w:tblCellMar>
        <w:tblLook w:val="04A0"/>
      </w:tblPr>
      <w:tblGrid>
        <w:gridCol w:w="1588"/>
        <w:gridCol w:w="770"/>
        <w:gridCol w:w="1116"/>
        <w:gridCol w:w="1212"/>
        <w:gridCol w:w="933"/>
        <w:gridCol w:w="850"/>
        <w:gridCol w:w="1418"/>
        <w:gridCol w:w="1527"/>
        <w:gridCol w:w="1143"/>
      </w:tblGrid>
      <w:tr w:rsidR="00E05290" w:rsidTr="00E05290">
        <w:tc>
          <w:tcPr>
            <w:tcW w:w="1588" w:type="dxa"/>
          </w:tcPr>
          <w:p w:rsidR="00E05290" w:rsidRPr="00F009AD" w:rsidRDefault="00E05290" w:rsidP="00E05290">
            <w:pPr>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Уровни </w:t>
            </w:r>
          </w:p>
        </w:tc>
        <w:tc>
          <w:tcPr>
            <w:tcW w:w="770" w:type="dxa"/>
          </w:tcPr>
          <w:p w:rsidR="00E05290" w:rsidRPr="00F009AD" w:rsidRDefault="00E05290" w:rsidP="00E05290">
            <w:pPr>
              <w:tabs>
                <w:tab w:val="left" w:pos="3225"/>
              </w:tabs>
              <w:autoSpaceDE w:val="0"/>
              <w:autoSpaceDN w:val="0"/>
              <w:adjustRightInd w:val="0"/>
              <w:ind w:hanging="14"/>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Год </w:t>
            </w:r>
          </w:p>
        </w:tc>
        <w:tc>
          <w:tcPr>
            <w:tcW w:w="1116"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Сдавало</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Выполнили работу</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Качество знаний</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Средний балл</w:t>
            </w:r>
          </w:p>
        </w:tc>
        <w:tc>
          <w:tcPr>
            <w:tcW w:w="1418"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Получили неудовлетворительные отметки</w:t>
            </w:r>
          </w:p>
        </w:tc>
        <w:tc>
          <w:tcPr>
            <w:tcW w:w="1527"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Не преодолели минимальный установленный порог </w:t>
            </w:r>
          </w:p>
        </w:tc>
        <w:tc>
          <w:tcPr>
            <w:tcW w:w="1143"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Получили  более 85 баллов</w:t>
            </w:r>
          </w:p>
        </w:tc>
      </w:tr>
      <w:tr w:rsidR="00E05290" w:rsidTr="00E05290">
        <w:tc>
          <w:tcPr>
            <w:tcW w:w="1588"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Базовый уровень</w:t>
            </w:r>
          </w:p>
        </w:tc>
        <w:tc>
          <w:tcPr>
            <w:tcW w:w="77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2017 г. </w:t>
            </w:r>
          </w:p>
        </w:tc>
        <w:tc>
          <w:tcPr>
            <w:tcW w:w="1116" w:type="dxa"/>
          </w:tcPr>
          <w:p w:rsidR="00E05290" w:rsidRPr="00F009AD" w:rsidRDefault="00E05290" w:rsidP="00E05290">
            <w:pPr>
              <w:tabs>
                <w:tab w:val="left" w:pos="3225"/>
              </w:tabs>
              <w:autoSpaceDE w:val="0"/>
              <w:autoSpaceDN w:val="0"/>
              <w:adjustRightInd w:val="0"/>
              <w:ind w:hanging="46"/>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1268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98,2%</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83%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4,2</w:t>
            </w:r>
          </w:p>
        </w:tc>
        <w:tc>
          <w:tcPr>
            <w:tcW w:w="1418" w:type="dxa"/>
          </w:tcPr>
          <w:p w:rsidR="00E05290" w:rsidRPr="00F009AD" w:rsidRDefault="00E05290" w:rsidP="00E05290">
            <w:pPr>
              <w:tabs>
                <w:tab w:val="left" w:pos="3225"/>
              </w:tabs>
              <w:autoSpaceDE w:val="0"/>
              <w:autoSpaceDN w:val="0"/>
              <w:adjustRightInd w:val="0"/>
              <w:ind w:hanging="18"/>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43 чел. – 3,4%</w:t>
            </w:r>
          </w:p>
        </w:tc>
        <w:tc>
          <w:tcPr>
            <w:tcW w:w="1527"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1143"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r>
      <w:tr w:rsidR="00E05290" w:rsidTr="00E05290">
        <w:tc>
          <w:tcPr>
            <w:tcW w:w="158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77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2018 г. </w:t>
            </w:r>
          </w:p>
        </w:tc>
        <w:tc>
          <w:tcPr>
            <w:tcW w:w="1116" w:type="dxa"/>
          </w:tcPr>
          <w:p w:rsidR="00E05290" w:rsidRPr="00F009AD" w:rsidRDefault="00E05290" w:rsidP="00E05290">
            <w:pPr>
              <w:tabs>
                <w:tab w:val="left" w:pos="3225"/>
              </w:tabs>
              <w:autoSpaceDE w:val="0"/>
              <w:autoSpaceDN w:val="0"/>
              <w:adjustRightInd w:val="0"/>
              <w:ind w:hanging="46"/>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1340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96% </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82%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3,8 </w:t>
            </w:r>
          </w:p>
        </w:tc>
        <w:tc>
          <w:tcPr>
            <w:tcW w:w="1418" w:type="dxa"/>
          </w:tcPr>
          <w:p w:rsidR="00E05290" w:rsidRPr="00F009AD" w:rsidRDefault="00E05290" w:rsidP="00E05290">
            <w:pPr>
              <w:tabs>
                <w:tab w:val="left" w:pos="3225"/>
              </w:tabs>
              <w:autoSpaceDE w:val="0"/>
              <w:autoSpaceDN w:val="0"/>
              <w:adjustRightInd w:val="0"/>
              <w:ind w:hanging="18"/>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60 чел. – 4% </w:t>
            </w:r>
          </w:p>
        </w:tc>
        <w:tc>
          <w:tcPr>
            <w:tcW w:w="1527"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1143"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r>
      <w:tr w:rsidR="00E05290" w:rsidTr="00E05290">
        <w:tc>
          <w:tcPr>
            <w:tcW w:w="158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770" w:type="dxa"/>
          </w:tcPr>
          <w:p w:rsidR="00E05290" w:rsidRPr="00F009AD" w:rsidRDefault="00E05290" w:rsidP="00E05290">
            <w:pPr>
              <w:tabs>
                <w:tab w:val="left" w:pos="3225"/>
              </w:tabs>
              <w:autoSpaceDE w:val="0"/>
              <w:autoSpaceDN w:val="0"/>
              <w:adjustRightInd w:val="0"/>
              <w:ind w:hanging="14"/>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2019 г. </w:t>
            </w:r>
          </w:p>
        </w:tc>
        <w:tc>
          <w:tcPr>
            <w:tcW w:w="1116"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747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96%</w:t>
            </w:r>
          </w:p>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(97,4% </w:t>
            </w:r>
            <w:r>
              <w:rPr>
                <w:rFonts w:ascii="Times New Roman" w:eastAsia="Times New Roman" w:hAnsi="Times New Roman" w:cs="Times New Roman"/>
                <w:bCs/>
                <w:color w:val="000000"/>
                <w:sz w:val="20"/>
                <w:szCs w:val="20"/>
                <w:lang w:eastAsia="ar-SA"/>
              </w:rPr>
              <w:t>-</w:t>
            </w:r>
            <w:r w:rsidRPr="00F009AD">
              <w:rPr>
                <w:rFonts w:ascii="Times New Roman" w:eastAsia="Times New Roman" w:hAnsi="Times New Roman" w:cs="Times New Roman"/>
                <w:bCs/>
                <w:color w:val="000000"/>
                <w:sz w:val="20"/>
                <w:szCs w:val="20"/>
                <w:lang w:eastAsia="ar-SA"/>
              </w:rPr>
              <w:t xml:space="preserve">область) </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82%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4,2 </w:t>
            </w:r>
          </w:p>
        </w:tc>
        <w:tc>
          <w:tcPr>
            <w:tcW w:w="1418"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30 чел. – 4% </w:t>
            </w:r>
          </w:p>
        </w:tc>
        <w:tc>
          <w:tcPr>
            <w:tcW w:w="1527"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1143"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r>
      <w:tr w:rsidR="00E05290" w:rsidTr="00E05290">
        <w:tc>
          <w:tcPr>
            <w:tcW w:w="1588"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Профильный уровень </w:t>
            </w:r>
          </w:p>
        </w:tc>
        <w:tc>
          <w:tcPr>
            <w:tcW w:w="770" w:type="dxa"/>
          </w:tcPr>
          <w:p w:rsidR="00E05290" w:rsidRPr="00F009AD" w:rsidRDefault="00E05290" w:rsidP="00E05290">
            <w:pPr>
              <w:tabs>
                <w:tab w:val="left" w:pos="3225"/>
              </w:tabs>
              <w:autoSpaceDE w:val="0"/>
              <w:autoSpaceDN w:val="0"/>
              <w:adjustRightInd w:val="0"/>
              <w:ind w:hanging="14"/>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2017 г. </w:t>
            </w:r>
          </w:p>
        </w:tc>
        <w:tc>
          <w:tcPr>
            <w:tcW w:w="1116"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841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82% </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41,8 </w:t>
            </w:r>
          </w:p>
        </w:tc>
        <w:tc>
          <w:tcPr>
            <w:tcW w:w="141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1527" w:type="dxa"/>
          </w:tcPr>
          <w:p w:rsidR="00E05290" w:rsidRPr="00F009AD" w:rsidRDefault="00E05290" w:rsidP="00E05290">
            <w:pPr>
              <w:tabs>
                <w:tab w:val="left" w:pos="3225"/>
              </w:tabs>
              <w:autoSpaceDE w:val="0"/>
              <w:autoSpaceDN w:val="0"/>
              <w:adjustRightInd w:val="0"/>
              <w:ind w:hanging="14"/>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152 чел. – 18% </w:t>
            </w:r>
          </w:p>
        </w:tc>
        <w:tc>
          <w:tcPr>
            <w:tcW w:w="1143"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10 чел. – 1,2% </w:t>
            </w:r>
          </w:p>
        </w:tc>
      </w:tr>
      <w:tr w:rsidR="00E05290" w:rsidTr="00E05290">
        <w:tc>
          <w:tcPr>
            <w:tcW w:w="158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77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2018 г. </w:t>
            </w:r>
          </w:p>
        </w:tc>
        <w:tc>
          <w:tcPr>
            <w:tcW w:w="1116"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788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99% </w:t>
            </w:r>
          </w:p>
        </w:tc>
        <w:tc>
          <w:tcPr>
            <w:tcW w:w="933"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50,0 </w:t>
            </w:r>
          </w:p>
        </w:tc>
        <w:tc>
          <w:tcPr>
            <w:tcW w:w="141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1527" w:type="dxa"/>
          </w:tcPr>
          <w:p w:rsidR="00E05290" w:rsidRPr="00F009AD" w:rsidRDefault="00E05290" w:rsidP="00E05290">
            <w:pPr>
              <w:tabs>
                <w:tab w:val="left" w:pos="3225"/>
              </w:tabs>
              <w:autoSpaceDE w:val="0"/>
              <w:autoSpaceDN w:val="0"/>
              <w:adjustRightInd w:val="0"/>
              <w:ind w:hanging="14"/>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55 чел. – 7%, </w:t>
            </w:r>
          </w:p>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мин. балл -36 чел. – 4,6% </w:t>
            </w:r>
          </w:p>
        </w:tc>
        <w:tc>
          <w:tcPr>
            <w:tcW w:w="1143"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9 чел. – 16,4%</w:t>
            </w:r>
          </w:p>
        </w:tc>
      </w:tr>
      <w:tr w:rsidR="00E05290" w:rsidTr="00E05290">
        <w:tc>
          <w:tcPr>
            <w:tcW w:w="158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p>
        </w:tc>
        <w:tc>
          <w:tcPr>
            <w:tcW w:w="77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2019 г. </w:t>
            </w:r>
          </w:p>
        </w:tc>
        <w:tc>
          <w:tcPr>
            <w:tcW w:w="1116" w:type="dxa"/>
          </w:tcPr>
          <w:p w:rsidR="00E05290" w:rsidRPr="00F009AD" w:rsidRDefault="00E05290" w:rsidP="00E05290">
            <w:pPr>
              <w:tabs>
                <w:tab w:val="left" w:pos="3225"/>
              </w:tabs>
              <w:autoSpaceDE w:val="0"/>
              <w:autoSpaceDN w:val="0"/>
              <w:adjustRightInd w:val="0"/>
              <w:ind w:hanging="46"/>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805 чел. </w:t>
            </w:r>
          </w:p>
        </w:tc>
        <w:tc>
          <w:tcPr>
            <w:tcW w:w="1212"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94,4%</w:t>
            </w:r>
          </w:p>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(96,5% - область) </w:t>
            </w:r>
          </w:p>
        </w:tc>
        <w:tc>
          <w:tcPr>
            <w:tcW w:w="933" w:type="dxa"/>
          </w:tcPr>
          <w:p w:rsidR="00E05290" w:rsidRPr="00F009AD" w:rsidRDefault="00E05290" w:rsidP="00E05290">
            <w:pPr>
              <w:tabs>
                <w:tab w:val="left" w:pos="3225"/>
              </w:tabs>
              <w:autoSpaceDE w:val="0"/>
              <w:autoSpaceDN w:val="0"/>
              <w:adjustRightInd w:val="0"/>
              <w:ind w:hanging="69"/>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850" w:type="dxa"/>
          </w:tcPr>
          <w:p w:rsidR="00E05290" w:rsidRPr="00F009AD" w:rsidRDefault="00E05290" w:rsidP="00E05290">
            <w:pPr>
              <w:tabs>
                <w:tab w:val="left" w:pos="3225"/>
              </w:tabs>
              <w:autoSpaceDE w:val="0"/>
              <w:autoSpaceDN w:val="0"/>
              <w:adjustRightInd w:val="0"/>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51,7 </w:t>
            </w:r>
          </w:p>
        </w:tc>
        <w:tc>
          <w:tcPr>
            <w:tcW w:w="1418" w:type="dxa"/>
          </w:tcPr>
          <w:p w:rsidR="00E05290" w:rsidRPr="00F009AD" w:rsidRDefault="00E05290" w:rsidP="00E05290">
            <w:pPr>
              <w:tabs>
                <w:tab w:val="left" w:pos="3225"/>
              </w:tabs>
              <w:autoSpaceDE w:val="0"/>
              <w:autoSpaceDN w:val="0"/>
              <w:adjustRightInd w:val="0"/>
              <w:ind w:firstLine="709"/>
              <w:jc w:val="both"/>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 </w:t>
            </w:r>
          </w:p>
        </w:tc>
        <w:tc>
          <w:tcPr>
            <w:tcW w:w="1527"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45 чел. – 5,6%, </w:t>
            </w:r>
          </w:p>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мин. балл- 29 чел. – 3,6% </w:t>
            </w:r>
          </w:p>
        </w:tc>
        <w:tc>
          <w:tcPr>
            <w:tcW w:w="1143" w:type="dxa"/>
          </w:tcPr>
          <w:p w:rsidR="00E05290" w:rsidRPr="00F009AD" w:rsidRDefault="00E05290" w:rsidP="00E05290">
            <w:pPr>
              <w:tabs>
                <w:tab w:val="left" w:pos="3225"/>
              </w:tabs>
              <w:autoSpaceDE w:val="0"/>
              <w:autoSpaceDN w:val="0"/>
              <w:adjustRightInd w:val="0"/>
              <w:rPr>
                <w:rFonts w:ascii="Times New Roman" w:eastAsia="Times New Roman" w:hAnsi="Times New Roman" w:cs="Times New Roman"/>
                <w:color w:val="000000"/>
                <w:sz w:val="20"/>
                <w:szCs w:val="20"/>
                <w:lang w:eastAsia="ar-SA"/>
              </w:rPr>
            </w:pPr>
            <w:r w:rsidRPr="00F009AD">
              <w:rPr>
                <w:rFonts w:ascii="Times New Roman" w:eastAsia="Times New Roman" w:hAnsi="Times New Roman" w:cs="Times New Roman"/>
                <w:bCs/>
                <w:color w:val="000000"/>
                <w:sz w:val="20"/>
                <w:szCs w:val="20"/>
                <w:lang w:eastAsia="ar-SA"/>
              </w:rPr>
              <w:t xml:space="preserve">25 чел. – 3,1% </w:t>
            </w:r>
          </w:p>
        </w:tc>
      </w:tr>
    </w:tbl>
    <w:p w:rsidR="00F009AD" w:rsidRPr="00B6371A" w:rsidRDefault="00F009AD" w:rsidP="00F009AD">
      <w:pPr>
        <w:tabs>
          <w:tab w:val="left" w:pos="3225"/>
        </w:tabs>
        <w:autoSpaceDE w:val="0"/>
        <w:autoSpaceDN w:val="0"/>
        <w:adjustRightInd w:val="0"/>
        <w:ind w:firstLine="709"/>
        <w:jc w:val="both"/>
        <w:rPr>
          <w:rFonts w:ascii="Times New Roman" w:eastAsia="Times New Roman" w:hAnsi="Times New Roman" w:cs="Times New Roman"/>
          <w:color w:val="000000"/>
          <w:sz w:val="16"/>
          <w:szCs w:val="16"/>
          <w:lang w:eastAsia="ar-SA"/>
        </w:rPr>
      </w:pPr>
    </w:p>
    <w:p w:rsidR="00D73810" w:rsidRDefault="00D73810" w:rsidP="00D73810">
      <w:pPr>
        <w:tabs>
          <w:tab w:val="left" w:pos="3225"/>
        </w:tabs>
        <w:autoSpaceDE w:val="0"/>
        <w:autoSpaceDN w:val="0"/>
        <w:adjustRightInd w:val="0"/>
        <w:ind w:firstLine="709"/>
        <w:jc w:val="both"/>
        <w:rPr>
          <w:rFonts w:ascii="Times New Roman" w:eastAsia="Times New Roman" w:hAnsi="Times New Roman" w:cs="Times New Roman"/>
          <w:color w:val="000000"/>
          <w:sz w:val="28"/>
          <w:szCs w:val="28"/>
          <w:lang w:eastAsia="ar-SA"/>
        </w:rPr>
      </w:pPr>
      <w:proofErr w:type="gramStart"/>
      <w:r w:rsidRPr="00E24E6C">
        <w:rPr>
          <w:rFonts w:ascii="Times New Roman" w:eastAsia="Times New Roman" w:hAnsi="Times New Roman" w:cs="Times New Roman"/>
          <w:color w:val="000000"/>
          <w:sz w:val="28"/>
          <w:szCs w:val="28"/>
          <w:lang w:eastAsia="ar-SA"/>
        </w:rPr>
        <w:lastRenderedPageBreak/>
        <w:t>ЕГЭ по математике (базовый уровень) сдавал</w:t>
      </w:r>
      <w:r>
        <w:rPr>
          <w:rFonts w:ascii="Times New Roman" w:eastAsia="Times New Roman" w:hAnsi="Times New Roman" w:cs="Times New Roman"/>
          <w:color w:val="000000"/>
          <w:sz w:val="28"/>
          <w:szCs w:val="28"/>
          <w:lang w:eastAsia="ar-SA"/>
        </w:rPr>
        <w:t>и</w:t>
      </w:r>
      <w:r w:rsidRPr="00E24E6C">
        <w:rPr>
          <w:rFonts w:ascii="Times New Roman" w:eastAsia="Times New Roman" w:hAnsi="Times New Roman" w:cs="Times New Roman"/>
          <w:color w:val="000000"/>
          <w:sz w:val="28"/>
          <w:szCs w:val="28"/>
          <w:lang w:eastAsia="ar-SA"/>
        </w:rPr>
        <w:t xml:space="preserve"> </w:t>
      </w:r>
      <w:r w:rsidRPr="00F009AD">
        <w:rPr>
          <w:rFonts w:ascii="Times New Roman" w:eastAsia="Times New Roman" w:hAnsi="Times New Roman" w:cs="Times New Roman"/>
          <w:bCs/>
          <w:kern w:val="24"/>
          <w:sz w:val="28"/>
          <w:szCs w:val="28"/>
          <w:lang w:eastAsia="ru-RU"/>
        </w:rPr>
        <w:t>747 чел</w:t>
      </w:r>
      <w:r w:rsidRPr="0047141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(2018г. - </w:t>
      </w:r>
      <w:r w:rsidRPr="00E24E6C">
        <w:rPr>
          <w:rFonts w:ascii="Times New Roman" w:eastAsia="Times New Roman" w:hAnsi="Times New Roman" w:cs="Times New Roman"/>
          <w:color w:val="000000"/>
          <w:sz w:val="28"/>
          <w:szCs w:val="28"/>
          <w:lang w:eastAsia="ar-SA"/>
        </w:rPr>
        <w:t>1340 чел., выполнили работу</w:t>
      </w:r>
      <w:r>
        <w:rPr>
          <w:rFonts w:ascii="Times New Roman" w:eastAsia="Times New Roman" w:hAnsi="Times New Roman" w:cs="Times New Roman"/>
          <w:color w:val="000000"/>
          <w:sz w:val="28"/>
          <w:szCs w:val="28"/>
          <w:lang w:eastAsia="ar-SA"/>
        </w:rPr>
        <w:t>, как и в прошлом году</w:t>
      </w:r>
      <w:r w:rsidRPr="00E24E6C">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96% обучающихся, качество знаний остается стабильным и составляет 82%</w:t>
      </w:r>
      <w:r w:rsidRPr="00E24E6C">
        <w:rPr>
          <w:rFonts w:ascii="Times New Roman" w:eastAsia="Times New Roman" w:hAnsi="Times New Roman" w:cs="Times New Roman"/>
          <w:color w:val="000000"/>
          <w:sz w:val="28"/>
          <w:szCs w:val="28"/>
          <w:lang w:eastAsia="ar-SA"/>
        </w:rPr>
        <w:t>, средняя оценка</w:t>
      </w:r>
      <w:r>
        <w:rPr>
          <w:rFonts w:ascii="Times New Roman" w:eastAsia="Times New Roman" w:hAnsi="Times New Roman" w:cs="Times New Roman"/>
          <w:color w:val="000000"/>
          <w:sz w:val="28"/>
          <w:szCs w:val="28"/>
          <w:lang w:eastAsia="ar-SA"/>
        </w:rPr>
        <w:t xml:space="preserve"> </w:t>
      </w:r>
      <w:r w:rsidRPr="00E24E6C">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4,2 (2018 год – 3,8)</w:t>
      </w:r>
      <w:r w:rsidRPr="00E24E6C">
        <w:rPr>
          <w:rFonts w:ascii="Times New Roman" w:eastAsia="Times New Roman" w:hAnsi="Times New Roman" w:cs="Times New Roman"/>
          <w:color w:val="000000"/>
          <w:sz w:val="28"/>
          <w:szCs w:val="28"/>
          <w:lang w:eastAsia="ar-SA"/>
        </w:rPr>
        <w:t>, получили неудовлетворительные отметки</w:t>
      </w:r>
      <w:r>
        <w:rPr>
          <w:rFonts w:ascii="Times New Roman" w:eastAsia="Times New Roman" w:hAnsi="Times New Roman" w:cs="Times New Roman"/>
          <w:color w:val="000000"/>
          <w:sz w:val="28"/>
          <w:szCs w:val="28"/>
          <w:lang w:eastAsia="ar-SA"/>
        </w:rPr>
        <w:t>,</w:t>
      </w:r>
      <w:r w:rsidRPr="00E24E6C">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как и в прошлом году 4% обучающихся</w:t>
      </w:r>
      <w:r w:rsidRPr="00E24E6C">
        <w:rPr>
          <w:rFonts w:ascii="Times New Roman" w:eastAsia="Times New Roman" w:hAnsi="Times New Roman" w:cs="Times New Roman"/>
          <w:color w:val="000000"/>
          <w:sz w:val="28"/>
          <w:szCs w:val="28"/>
          <w:lang w:eastAsia="ar-SA"/>
        </w:rPr>
        <w:t>.</w:t>
      </w:r>
      <w:proofErr w:type="gramEnd"/>
      <w:r w:rsidRPr="00E24E6C">
        <w:rPr>
          <w:rFonts w:ascii="Times New Roman" w:eastAsia="Times New Roman" w:hAnsi="Times New Roman" w:cs="Times New Roman"/>
          <w:color w:val="000000"/>
          <w:sz w:val="28"/>
          <w:szCs w:val="28"/>
          <w:lang w:eastAsia="ar-SA"/>
        </w:rPr>
        <w:t xml:space="preserve"> ЕГЭ по математике (профильный уровень) выбрали </w:t>
      </w:r>
      <w:r>
        <w:rPr>
          <w:rFonts w:ascii="Times New Roman" w:eastAsia="Times New Roman" w:hAnsi="Times New Roman" w:cs="Times New Roman"/>
          <w:color w:val="000000"/>
          <w:sz w:val="28"/>
          <w:szCs w:val="28"/>
          <w:lang w:eastAsia="ar-SA"/>
        </w:rPr>
        <w:t xml:space="preserve">805 обучающихся (2018 год - </w:t>
      </w:r>
      <w:r w:rsidRPr="00E24E6C">
        <w:rPr>
          <w:rFonts w:ascii="Times New Roman" w:eastAsia="Times New Roman" w:hAnsi="Times New Roman" w:cs="Times New Roman"/>
          <w:color w:val="000000"/>
          <w:sz w:val="28"/>
          <w:szCs w:val="28"/>
          <w:lang w:eastAsia="ar-SA"/>
        </w:rPr>
        <w:t>788 чел.</w:t>
      </w:r>
      <w:r>
        <w:rPr>
          <w:rFonts w:ascii="Times New Roman" w:eastAsia="Times New Roman" w:hAnsi="Times New Roman" w:cs="Times New Roman"/>
          <w:color w:val="000000"/>
          <w:sz w:val="28"/>
          <w:szCs w:val="28"/>
          <w:lang w:eastAsia="ar-SA"/>
        </w:rPr>
        <w:t>)</w:t>
      </w:r>
      <w:r w:rsidRPr="00E24E6C">
        <w:rPr>
          <w:rFonts w:ascii="Times New Roman" w:eastAsia="Times New Roman" w:hAnsi="Times New Roman" w:cs="Times New Roman"/>
          <w:color w:val="000000"/>
          <w:sz w:val="28"/>
          <w:szCs w:val="28"/>
          <w:lang w:eastAsia="ar-SA"/>
        </w:rPr>
        <w:t>, справились с работой 9</w:t>
      </w:r>
      <w:r>
        <w:rPr>
          <w:rFonts w:ascii="Times New Roman" w:eastAsia="Times New Roman" w:hAnsi="Times New Roman" w:cs="Times New Roman"/>
          <w:color w:val="000000"/>
          <w:sz w:val="28"/>
          <w:szCs w:val="28"/>
          <w:lang w:eastAsia="ar-SA"/>
        </w:rPr>
        <w:t>4,4</w:t>
      </w:r>
      <w:r w:rsidRPr="00E24E6C">
        <w:rPr>
          <w:rFonts w:ascii="Times New Roman" w:eastAsia="Times New Roman" w:hAnsi="Times New Roman" w:cs="Times New Roman"/>
          <w:color w:val="000000"/>
          <w:sz w:val="28"/>
          <w:szCs w:val="28"/>
          <w:lang w:eastAsia="ar-SA"/>
        </w:rPr>
        <w:t>% выпускников</w:t>
      </w:r>
      <w:r>
        <w:rPr>
          <w:rFonts w:ascii="Times New Roman" w:eastAsia="Times New Roman" w:hAnsi="Times New Roman" w:cs="Times New Roman"/>
          <w:color w:val="000000"/>
          <w:sz w:val="28"/>
          <w:szCs w:val="28"/>
          <w:lang w:eastAsia="ar-SA"/>
        </w:rPr>
        <w:t xml:space="preserve"> (2018 год – 99%)</w:t>
      </w:r>
      <w:r w:rsidRPr="00E24E6C">
        <w:rPr>
          <w:rFonts w:ascii="Times New Roman" w:eastAsia="Times New Roman" w:hAnsi="Times New Roman" w:cs="Times New Roman"/>
          <w:color w:val="000000"/>
          <w:sz w:val="28"/>
          <w:szCs w:val="28"/>
          <w:lang w:eastAsia="ar-SA"/>
        </w:rPr>
        <w:t>, средний балл составил 5</w:t>
      </w:r>
      <w:r>
        <w:rPr>
          <w:rFonts w:ascii="Times New Roman" w:eastAsia="Times New Roman" w:hAnsi="Times New Roman" w:cs="Times New Roman"/>
          <w:color w:val="000000"/>
          <w:sz w:val="28"/>
          <w:szCs w:val="28"/>
          <w:lang w:eastAsia="ar-SA"/>
        </w:rPr>
        <w:t>1,7</w:t>
      </w:r>
      <w:r w:rsidRPr="00E24E6C">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 xml:space="preserve">что на 1,7 больше прошлого года, </w:t>
      </w:r>
      <w:r w:rsidRPr="00E24E6C">
        <w:rPr>
          <w:rFonts w:ascii="Times New Roman" w:eastAsia="Times New Roman" w:hAnsi="Times New Roman" w:cs="Times New Roman"/>
          <w:color w:val="000000"/>
          <w:sz w:val="28"/>
          <w:szCs w:val="28"/>
          <w:lang w:eastAsia="ar-SA"/>
        </w:rPr>
        <w:t xml:space="preserve">не преодолели минимальный установленный порог </w:t>
      </w:r>
      <w:r>
        <w:rPr>
          <w:rFonts w:ascii="Times New Roman" w:eastAsia="Times New Roman" w:hAnsi="Times New Roman" w:cs="Times New Roman"/>
          <w:color w:val="000000"/>
          <w:sz w:val="28"/>
          <w:szCs w:val="28"/>
          <w:lang w:eastAsia="ar-SA"/>
        </w:rPr>
        <w:t>45 чел – 5,6%, мин.</w:t>
      </w:r>
      <w:r w:rsidR="002937C2">
        <w:rPr>
          <w:rFonts w:ascii="Times New Roman" w:eastAsia="Times New Roman" w:hAnsi="Times New Roman" w:cs="Times New Roman"/>
          <w:color w:val="000000"/>
          <w:sz w:val="28"/>
          <w:szCs w:val="28"/>
          <w:lang w:eastAsia="ar-SA"/>
        </w:rPr>
        <w:t xml:space="preserve"> (диаграммы </w:t>
      </w:r>
      <w:proofErr w:type="gramStart"/>
      <w:r w:rsidR="002937C2">
        <w:rPr>
          <w:rFonts w:ascii="Times New Roman" w:eastAsia="Times New Roman" w:hAnsi="Times New Roman" w:cs="Times New Roman"/>
          <w:color w:val="000000"/>
          <w:sz w:val="28"/>
          <w:szCs w:val="28"/>
          <w:lang w:eastAsia="ar-SA"/>
        </w:rPr>
        <w:t>5,6)</w:t>
      </w:r>
      <w:r>
        <w:rPr>
          <w:rFonts w:ascii="Times New Roman" w:eastAsia="Times New Roman" w:hAnsi="Times New Roman" w:cs="Times New Roman"/>
          <w:color w:val="000000"/>
          <w:sz w:val="28"/>
          <w:szCs w:val="28"/>
          <w:lang w:eastAsia="ar-SA"/>
        </w:rPr>
        <w:t xml:space="preserve"> </w:t>
      </w:r>
      <w:proofErr w:type="gramEnd"/>
      <w:r>
        <w:rPr>
          <w:rFonts w:ascii="Times New Roman" w:eastAsia="Times New Roman" w:hAnsi="Times New Roman" w:cs="Times New Roman"/>
          <w:color w:val="000000"/>
          <w:sz w:val="28"/>
          <w:szCs w:val="28"/>
          <w:lang w:eastAsia="ar-SA"/>
        </w:rPr>
        <w:t>Балл получили 29 чел. – 3,6%). По сравнению с прошлым годом наблюдается положительная динамика</w:t>
      </w:r>
      <w:r w:rsidR="00CF0D4F">
        <w:rPr>
          <w:rFonts w:ascii="Times New Roman" w:eastAsia="Times New Roman" w:hAnsi="Times New Roman" w:cs="Times New Roman"/>
          <w:color w:val="000000"/>
          <w:sz w:val="28"/>
          <w:szCs w:val="28"/>
          <w:lang w:eastAsia="ar-SA"/>
        </w:rPr>
        <w:t xml:space="preserve"> (диаграмм</w:t>
      </w:r>
      <w:r w:rsidR="002937C2">
        <w:rPr>
          <w:rFonts w:ascii="Times New Roman" w:eastAsia="Times New Roman" w:hAnsi="Times New Roman" w:cs="Times New Roman"/>
          <w:color w:val="000000"/>
          <w:sz w:val="28"/>
          <w:szCs w:val="28"/>
          <w:lang w:eastAsia="ar-SA"/>
        </w:rPr>
        <w:t>ы</w:t>
      </w:r>
      <w:r w:rsidR="00CF0D4F">
        <w:rPr>
          <w:rFonts w:ascii="Times New Roman" w:eastAsia="Times New Roman" w:hAnsi="Times New Roman" w:cs="Times New Roman"/>
          <w:color w:val="000000"/>
          <w:sz w:val="28"/>
          <w:szCs w:val="28"/>
          <w:lang w:eastAsia="ar-SA"/>
        </w:rPr>
        <w:t xml:space="preserve"> 1,2)</w:t>
      </w:r>
      <w:r>
        <w:rPr>
          <w:rFonts w:ascii="Times New Roman" w:eastAsia="Times New Roman" w:hAnsi="Times New Roman" w:cs="Times New Roman"/>
          <w:color w:val="000000"/>
          <w:sz w:val="28"/>
          <w:szCs w:val="28"/>
          <w:lang w:eastAsia="ar-SA"/>
        </w:rPr>
        <w:t>.</w:t>
      </w:r>
    </w:p>
    <w:p w:rsidR="00D73810" w:rsidRDefault="00D73810" w:rsidP="00D73810">
      <w:pPr>
        <w:tabs>
          <w:tab w:val="left" w:pos="3225"/>
        </w:tabs>
        <w:autoSpaceDE w:val="0"/>
        <w:autoSpaceDN w:val="0"/>
        <w:adjustRightInd w:val="0"/>
        <w:ind w:firstLine="709"/>
        <w:jc w:val="both"/>
        <w:rPr>
          <w:rFonts w:ascii="Times New Roman" w:eastAsia="Times New Roman" w:hAnsi="Times New Roman" w:cs="Times New Roman"/>
          <w:color w:val="000000"/>
          <w:sz w:val="28"/>
          <w:szCs w:val="28"/>
          <w:lang w:eastAsia="ar-SA"/>
        </w:rPr>
      </w:pPr>
      <w:r w:rsidRPr="00E24E6C">
        <w:rPr>
          <w:rFonts w:ascii="Times New Roman" w:eastAsia="Times New Roman" w:hAnsi="Times New Roman" w:cs="Times New Roman"/>
          <w:color w:val="000000"/>
          <w:sz w:val="28"/>
          <w:szCs w:val="28"/>
          <w:lang w:eastAsia="ar-SA"/>
        </w:rPr>
        <w:t xml:space="preserve">Средняя оценка по городу </w:t>
      </w:r>
      <w:r>
        <w:rPr>
          <w:rFonts w:ascii="Times New Roman" w:eastAsia="Times New Roman" w:hAnsi="Times New Roman" w:cs="Times New Roman"/>
          <w:color w:val="000000"/>
          <w:sz w:val="28"/>
          <w:szCs w:val="28"/>
          <w:lang w:eastAsia="ar-SA"/>
        </w:rPr>
        <w:t>остается стабильной и составляет 4,2. Н</w:t>
      </w:r>
      <w:r w:rsidRPr="00E24E6C">
        <w:rPr>
          <w:rFonts w:ascii="Times New Roman" w:eastAsia="Times New Roman" w:hAnsi="Times New Roman" w:cs="Times New Roman"/>
          <w:color w:val="000000"/>
          <w:sz w:val="28"/>
          <w:szCs w:val="28"/>
          <w:lang w:eastAsia="ar-SA"/>
        </w:rPr>
        <w:t xml:space="preserve">иже средней </w:t>
      </w:r>
      <w:r>
        <w:rPr>
          <w:rFonts w:ascii="Times New Roman" w:eastAsia="Times New Roman" w:hAnsi="Times New Roman" w:cs="Times New Roman"/>
          <w:color w:val="000000"/>
          <w:sz w:val="28"/>
          <w:szCs w:val="28"/>
          <w:lang w:eastAsia="ar-SA"/>
        </w:rPr>
        <w:t xml:space="preserve">оценки по городу продемонстрировали выпускники </w:t>
      </w:r>
      <w:r w:rsidR="001174CF">
        <w:rPr>
          <w:rFonts w:ascii="Times New Roman" w:eastAsia="Times New Roman" w:hAnsi="Times New Roman" w:cs="Times New Roman"/>
          <w:color w:val="000000"/>
          <w:sz w:val="28"/>
          <w:szCs w:val="28"/>
          <w:lang w:eastAsia="ar-SA"/>
        </w:rPr>
        <w:t>37,2%, т.е.</w:t>
      </w:r>
      <w:r>
        <w:rPr>
          <w:rFonts w:ascii="Times New Roman" w:eastAsia="Times New Roman" w:hAnsi="Times New Roman" w:cs="Times New Roman"/>
          <w:color w:val="000000"/>
          <w:sz w:val="28"/>
          <w:szCs w:val="28"/>
          <w:lang w:eastAsia="ar-SA"/>
        </w:rPr>
        <w:t>16 ОО города</w:t>
      </w:r>
      <w:r w:rsidR="00C86124">
        <w:rPr>
          <w:rFonts w:ascii="Times New Roman" w:eastAsia="Times New Roman" w:hAnsi="Times New Roman" w:cs="Times New Roman"/>
          <w:color w:val="000000"/>
          <w:sz w:val="28"/>
          <w:szCs w:val="28"/>
          <w:lang w:eastAsia="ar-SA"/>
        </w:rPr>
        <w:t xml:space="preserve"> (диаграмма 4)</w:t>
      </w:r>
      <w:r>
        <w:rPr>
          <w:rFonts w:ascii="Times New Roman" w:eastAsia="Times New Roman" w:hAnsi="Times New Roman" w:cs="Times New Roman"/>
          <w:color w:val="000000"/>
          <w:sz w:val="28"/>
          <w:szCs w:val="28"/>
          <w:lang w:eastAsia="ar-SA"/>
        </w:rPr>
        <w:t>.</w:t>
      </w:r>
    </w:p>
    <w:p w:rsidR="00F009AD" w:rsidRDefault="00D73810" w:rsidP="00F009AD">
      <w:pPr>
        <w:tabs>
          <w:tab w:val="left" w:pos="3225"/>
        </w:tabs>
        <w:autoSpaceDE w:val="0"/>
        <w:autoSpaceDN w:val="0"/>
        <w:adjustRightInd w:val="0"/>
        <w:ind w:firstLine="709"/>
        <w:jc w:val="both"/>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color w:val="000000"/>
          <w:sz w:val="28"/>
          <w:szCs w:val="28"/>
          <w:lang w:eastAsia="ar-SA"/>
        </w:rPr>
        <w:t>Самый низкий результат в</w:t>
      </w:r>
      <w:r w:rsidRPr="00E24E6C">
        <w:rPr>
          <w:rFonts w:ascii="Times New Roman" w:eastAsia="Times New Roman" w:hAnsi="Times New Roman" w:cs="Times New Roman"/>
          <w:color w:val="000000"/>
          <w:sz w:val="28"/>
          <w:szCs w:val="28"/>
          <w:lang w:eastAsia="ar-SA"/>
        </w:rPr>
        <w:t xml:space="preserve"> МБОУ </w:t>
      </w:r>
      <w:r w:rsidR="00F009AD">
        <w:rPr>
          <w:rFonts w:ascii="Times New Roman" w:eastAsia="Times New Roman" w:hAnsi="Times New Roman" w:cs="Times New Roman"/>
          <w:color w:val="000000"/>
          <w:sz w:val="28"/>
          <w:szCs w:val="28"/>
          <w:lang w:eastAsia="ar-SA"/>
        </w:rPr>
        <w:t>«</w:t>
      </w:r>
      <w:proofErr w:type="gramStart"/>
      <w:r w:rsidR="00F009AD">
        <w:rPr>
          <w:rFonts w:ascii="Times New Roman" w:eastAsia="Times New Roman" w:hAnsi="Times New Roman" w:cs="Times New Roman"/>
          <w:color w:val="000000"/>
          <w:sz w:val="28"/>
          <w:szCs w:val="28"/>
          <w:lang w:eastAsia="ar-SA"/>
        </w:rPr>
        <w:t>О(</w:t>
      </w:r>
      <w:proofErr w:type="gramEnd"/>
      <w:r w:rsidR="00F009AD">
        <w:rPr>
          <w:rFonts w:ascii="Times New Roman" w:eastAsia="Times New Roman" w:hAnsi="Times New Roman" w:cs="Times New Roman"/>
          <w:color w:val="000000"/>
          <w:sz w:val="28"/>
          <w:szCs w:val="28"/>
          <w:lang w:eastAsia="ar-SA"/>
        </w:rPr>
        <w:t xml:space="preserve">с)Ш №1», </w:t>
      </w:r>
      <w:r w:rsidR="00F009AD" w:rsidRPr="00E24E6C">
        <w:rPr>
          <w:rFonts w:ascii="Times New Roman" w:eastAsia="Times New Roman" w:hAnsi="Times New Roman" w:cs="Times New Roman"/>
          <w:color w:val="000000"/>
          <w:sz w:val="28"/>
          <w:szCs w:val="28"/>
          <w:lang w:eastAsia="ar-SA"/>
        </w:rPr>
        <w:t xml:space="preserve">МБОУ </w:t>
      </w:r>
      <w:r w:rsidR="00F009AD">
        <w:rPr>
          <w:rFonts w:ascii="Times New Roman" w:eastAsia="Times New Roman" w:hAnsi="Times New Roman" w:cs="Times New Roman"/>
          <w:color w:val="000000"/>
          <w:sz w:val="28"/>
          <w:szCs w:val="28"/>
          <w:lang w:eastAsia="ar-SA"/>
        </w:rPr>
        <w:t>«О(с)Ш №2»</w:t>
      </w:r>
      <w:r>
        <w:rPr>
          <w:rFonts w:ascii="Times New Roman" w:eastAsia="Times New Roman" w:hAnsi="Times New Roman" w:cs="Times New Roman"/>
          <w:color w:val="000000"/>
          <w:sz w:val="28"/>
          <w:szCs w:val="28"/>
          <w:lang w:eastAsia="ar-SA"/>
        </w:rPr>
        <w:t xml:space="preserve"> соответственно 2,7 и 3, </w:t>
      </w:r>
      <w:r w:rsidR="00F009AD">
        <w:rPr>
          <w:rFonts w:ascii="Times New Roman" w:eastAsia="Times New Roman" w:hAnsi="Times New Roman" w:cs="Times New Roman"/>
          <w:color w:val="000000"/>
          <w:sz w:val="28"/>
          <w:szCs w:val="28"/>
          <w:lang w:eastAsia="ar-SA"/>
        </w:rPr>
        <w:t>МБОУ «</w:t>
      </w:r>
      <w:r>
        <w:rPr>
          <w:rFonts w:ascii="Times New Roman" w:eastAsia="Times New Roman" w:hAnsi="Times New Roman" w:cs="Times New Roman"/>
          <w:color w:val="000000"/>
          <w:sz w:val="28"/>
          <w:szCs w:val="28"/>
          <w:lang w:eastAsia="ar-SA"/>
        </w:rPr>
        <w:t>СШ № 28</w:t>
      </w:r>
      <w:r w:rsidR="00F009AD">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 xml:space="preserve"> – 3,3,</w:t>
      </w:r>
      <w:r w:rsidR="00F009AD">
        <w:rPr>
          <w:rFonts w:ascii="Times New Roman" w:eastAsia="Times New Roman" w:hAnsi="Times New Roman" w:cs="Times New Roman"/>
          <w:color w:val="000000"/>
          <w:sz w:val="28"/>
          <w:szCs w:val="28"/>
          <w:lang w:eastAsia="ar-SA"/>
        </w:rPr>
        <w:t xml:space="preserve"> МБОУ «</w:t>
      </w:r>
      <w:r>
        <w:rPr>
          <w:rFonts w:ascii="Times New Roman" w:eastAsia="Times New Roman" w:hAnsi="Times New Roman" w:cs="Times New Roman"/>
          <w:color w:val="000000"/>
          <w:sz w:val="28"/>
          <w:szCs w:val="28"/>
          <w:lang w:eastAsia="ar-SA"/>
        </w:rPr>
        <w:t>СШ № 10</w:t>
      </w:r>
      <w:r w:rsidR="00F009AD">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 xml:space="preserve"> – 3,5.</w:t>
      </w:r>
    </w:p>
    <w:p w:rsidR="00F009AD" w:rsidRDefault="001174CF" w:rsidP="00F009AD">
      <w:pPr>
        <w:tabs>
          <w:tab w:val="left" w:pos="3225"/>
        </w:tabs>
        <w:autoSpaceDE w:val="0"/>
        <w:autoSpaceDN w:val="0"/>
        <w:adjustRightInd w:val="0"/>
        <w:ind w:firstLine="709"/>
        <w:jc w:val="both"/>
        <w:rPr>
          <w:rFonts w:ascii="Times New Roman" w:eastAsia="Times New Roman" w:hAnsi="Times New Roman" w:cs="Times New Roman"/>
          <w:bCs/>
          <w:color w:val="000000"/>
          <w:sz w:val="28"/>
          <w:szCs w:val="28"/>
          <w:lang w:eastAsia="ar-SA"/>
        </w:rPr>
      </w:pPr>
      <w:r w:rsidRPr="001174CF">
        <w:rPr>
          <w:rFonts w:ascii="Times New Roman" w:eastAsia="Times New Roman" w:hAnsi="Times New Roman" w:cs="Times New Roman"/>
          <w:bCs/>
          <w:color w:val="000000"/>
          <w:sz w:val="28"/>
          <w:szCs w:val="28"/>
          <w:lang w:eastAsia="ar-SA"/>
        </w:rPr>
        <w:t xml:space="preserve">Средний результат «2» по городу – 4% (2018 г. – 3%). Выше среднего по городу – 11,6 (5 </w:t>
      </w:r>
      <w:r w:rsidR="00F009AD">
        <w:rPr>
          <w:rFonts w:ascii="Times New Roman" w:eastAsia="Times New Roman" w:hAnsi="Times New Roman" w:cs="Times New Roman"/>
          <w:bCs/>
          <w:color w:val="000000"/>
          <w:sz w:val="28"/>
          <w:szCs w:val="28"/>
          <w:lang w:eastAsia="ar-SA"/>
        </w:rPr>
        <w:t>образовательных организаций – 11,6% всей выборки</w:t>
      </w:r>
      <w:r w:rsidRPr="001174CF">
        <w:rPr>
          <w:rFonts w:ascii="Times New Roman" w:eastAsia="Times New Roman" w:hAnsi="Times New Roman" w:cs="Times New Roman"/>
          <w:bCs/>
          <w:color w:val="000000"/>
          <w:sz w:val="28"/>
          <w:szCs w:val="28"/>
          <w:lang w:eastAsia="ar-SA"/>
        </w:rPr>
        <w:t xml:space="preserve">). </w:t>
      </w:r>
    </w:p>
    <w:p w:rsidR="00D73810" w:rsidRDefault="00F009AD" w:rsidP="00F009AD">
      <w:pPr>
        <w:tabs>
          <w:tab w:val="left" w:pos="3225"/>
        </w:tabs>
        <w:autoSpaceDE w:val="0"/>
        <w:autoSpaceDN w:val="0"/>
        <w:adjustRightInd w:val="0"/>
        <w:ind w:firstLine="709"/>
        <w:jc w:val="both"/>
        <w:rPr>
          <w:rFonts w:ascii="Times New Roman" w:eastAsia="Times New Roman" w:hAnsi="Times New Roman" w:cs="Times New Roman"/>
          <w:bCs/>
          <w:color w:val="000000"/>
          <w:sz w:val="28"/>
          <w:szCs w:val="28"/>
          <w:lang w:eastAsia="ar-SA"/>
        </w:rPr>
      </w:pPr>
      <w:r>
        <w:rPr>
          <w:rFonts w:ascii="Times New Roman" w:eastAsia="Times New Roman" w:hAnsi="Times New Roman" w:cs="Times New Roman"/>
          <w:bCs/>
          <w:color w:val="000000"/>
          <w:sz w:val="28"/>
          <w:szCs w:val="28"/>
          <w:lang w:eastAsia="ar-SA"/>
        </w:rPr>
        <w:t>В МБОУ «</w:t>
      </w:r>
      <w:proofErr w:type="gramStart"/>
      <w:r>
        <w:rPr>
          <w:rFonts w:ascii="Times New Roman" w:eastAsia="Times New Roman" w:hAnsi="Times New Roman" w:cs="Times New Roman"/>
          <w:bCs/>
          <w:color w:val="000000"/>
          <w:sz w:val="28"/>
          <w:szCs w:val="28"/>
          <w:lang w:eastAsia="ar-SA"/>
        </w:rPr>
        <w:t>О(</w:t>
      </w:r>
      <w:proofErr w:type="gramEnd"/>
      <w:r>
        <w:rPr>
          <w:rFonts w:ascii="Times New Roman" w:eastAsia="Times New Roman" w:hAnsi="Times New Roman" w:cs="Times New Roman"/>
          <w:bCs/>
          <w:color w:val="000000"/>
          <w:sz w:val="28"/>
          <w:szCs w:val="28"/>
          <w:lang w:eastAsia="ar-SA"/>
        </w:rPr>
        <w:t>с)ОШ № 1»-46%</w:t>
      </w:r>
      <w:r w:rsidR="001174CF" w:rsidRPr="001174CF">
        <w:rPr>
          <w:rFonts w:ascii="Times New Roman" w:eastAsia="Times New Roman" w:hAnsi="Times New Roman" w:cs="Times New Roman"/>
          <w:bCs/>
          <w:color w:val="000000"/>
          <w:sz w:val="28"/>
          <w:szCs w:val="28"/>
          <w:lang w:eastAsia="ar-SA"/>
        </w:rPr>
        <w:t xml:space="preserve">, МБОУ «О(с)ОШ № 2» - 35%, МБОУ «СШ № 10», </w:t>
      </w:r>
      <w:r>
        <w:rPr>
          <w:rFonts w:ascii="Times New Roman" w:eastAsia="Times New Roman" w:hAnsi="Times New Roman" w:cs="Times New Roman"/>
          <w:bCs/>
          <w:color w:val="000000"/>
          <w:sz w:val="28"/>
          <w:szCs w:val="28"/>
          <w:lang w:eastAsia="ar-SA"/>
        </w:rPr>
        <w:t xml:space="preserve">МБОУ «СШ № 12» - </w:t>
      </w:r>
      <w:r w:rsidRPr="001174CF">
        <w:rPr>
          <w:rFonts w:ascii="Times New Roman" w:eastAsia="Times New Roman" w:hAnsi="Times New Roman" w:cs="Times New Roman"/>
          <w:bCs/>
          <w:color w:val="000000"/>
          <w:sz w:val="28"/>
          <w:szCs w:val="28"/>
          <w:lang w:eastAsia="ar-SA"/>
        </w:rPr>
        <w:t>17%</w:t>
      </w:r>
      <w:r w:rsidR="00CF0D4F">
        <w:rPr>
          <w:rFonts w:ascii="Times New Roman" w:eastAsia="Times New Roman" w:hAnsi="Times New Roman" w:cs="Times New Roman"/>
          <w:bCs/>
          <w:color w:val="000000"/>
          <w:sz w:val="28"/>
          <w:szCs w:val="28"/>
          <w:lang w:eastAsia="ar-SA"/>
        </w:rPr>
        <w:t xml:space="preserve"> (диаграмма 3).</w:t>
      </w:r>
    </w:p>
    <w:p w:rsidR="00CF0D4F" w:rsidRDefault="00CF0D4F" w:rsidP="00CF0D4F">
      <w:pPr>
        <w:tabs>
          <w:tab w:val="left" w:pos="3225"/>
        </w:tabs>
        <w:autoSpaceDE w:val="0"/>
        <w:autoSpaceDN w:val="0"/>
        <w:adjustRightInd w:val="0"/>
        <w:ind w:firstLine="709"/>
        <w:jc w:val="right"/>
        <w:rPr>
          <w:rFonts w:ascii="Times New Roman" w:eastAsia="Times New Roman" w:hAnsi="Times New Roman" w:cs="Times New Roman"/>
          <w:bCs/>
          <w:color w:val="000000"/>
          <w:sz w:val="28"/>
          <w:szCs w:val="28"/>
          <w:lang w:eastAsia="ar-SA"/>
        </w:rPr>
      </w:pPr>
      <w:r>
        <w:rPr>
          <w:rFonts w:ascii="Times New Roman" w:eastAsia="Times New Roman" w:hAnsi="Times New Roman" w:cs="Times New Roman"/>
          <w:bCs/>
          <w:color w:val="000000"/>
          <w:sz w:val="28"/>
          <w:szCs w:val="28"/>
          <w:lang w:eastAsia="ar-SA"/>
        </w:rPr>
        <w:t>Диаграмма 1</w:t>
      </w:r>
    </w:p>
    <w:p w:rsidR="00CE2B1B" w:rsidRPr="00B6371A" w:rsidRDefault="00CE2B1B" w:rsidP="00CF0D4F">
      <w:pPr>
        <w:tabs>
          <w:tab w:val="left" w:pos="3225"/>
        </w:tabs>
        <w:autoSpaceDE w:val="0"/>
        <w:autoSpaceDN w:val="0"/>
        <w:adjustRightInd w:val="0"/>
        <w:ind w:firstLine="709"/>
        <w:jc w:val="right"/>
        <w:rPr>
          <w:rFonts w:ascii="Times New Roman" w:eastAsia="Times New Roman" w:hAnsi="Times New Roman" w:cs="Times New Roman"/>
          <w:color w:val="000000"/>
          <w:sz w:val="16"/>
          <w:szCs w:val="16"/>
          <w:lang w:eastAsia="ar-SA"/>
        </w:rPr>
      </w:pPr>
    </w:p>
    <w:p w:rsidR="001174CF" w:rsidRPr="00B6371A" w:rsidRDefault="00CF0D4F" w:rsidP="008A4D30">
      <w:pPr>
        <w:tabs>
          <w:tab w:val="left" w:pos="3225"/>
        </w:tabs>
        <w:autoSpaceDE w:val="0"/>
        <w:autoSpaceDN w:val="0"/>
        <w:adjustRightInd w:val="0"/>
        <w:jc w:val="both"/>
        <w:rPr>
          <w:rFonts w:ascii="Times New Roman" w:eastAsia="Times New Roman" w:hAnsi="Times New Roman" w:cs="Times New Roman"/>
          <w:b/>
          <w:color w:val="000000"/>
          <w:sz w:val="16"/>
          <w:szCs w:val="16"/>
          <w:lang w:eastAsia="ar-SA"/>
        </w:rPr>
      </w:pPr>
      <w:r w:rsidRPr="00CF0D4F">
        <w:rPr>
          <w:rFonts w:ascii="Times New Roman" w:eastAsia="Times New Roman" w:hAnsi="Times New Roman" w:cs="Times New Roman"/>
          <w:b/>
          <w:noProof/>
          <w:color w:val="000000"/>
          <w:sz w:val="28"/>
          <w:szCs w:val="28"/>
          <w:lang w:eastAsia="ru-RU"/>
        </w:rPr>
        <w:drawing>
          <wp:inline distT="0" distB="0" distL="0" distR="0">
            <wp:extent cx="6433185" cy="2181225"/>
            <wp:effectExtent l="19050" t="0" r="24765"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BC5" w:rsidRPr="00B6371A" w:rsidRDefault="00C50BC5" w:rsidP="00D73810">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C50BC5" w:rsidRPr="00B6371A" w:rsidRDefault="00C50BC5" w:rsidP="00D73810">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C50BC5" w:rsidRPr="003941E5" w:rsidRDefault="00C50BC5" w:rsidP="003941E5">
      <w:pPr>
        <w:tabs>
          <w:tab w:val="left" w:pos="3225"/>
        </w:tabs>
        <w:autoSpaceDE w:val="0"/>
        <w:autoSpaceDN w:val="0"/>
        <w:adjustRightInd w:val="0"/>
        <w:ind w:firstLine="709"/>
        <w:jc w:val="right"/>
        <w:rPr>
          <w:rFonts w:ascii="Times New Roman" w:eastAsia="Times New Roman" w:hAnsi="Times New Roman" w:cs="Times New Roman"/>
          <w:color w:val="000000"/>
          <w:sz w:val="28"/>
          <w:szCs w:val="28"/>
          <w:lang w:eastAsia="ar-SA"/>
        </w:rPr>
      </w:pPr>
      <w:r w:rsidRPr="003941E5">
        <w:rPr>
          <w:rFonts w:ascii="Times New Roman" w:eastAsia="Times New Roman" w:hAnsi="Times New Roman" w:cs="Times New Roman"/>
          <w:color w:val="000000"/>
          <w:sz w:val="28"/>
          <w:szCs w:val="28"/>
          <w:lang w:eastAsia="ar-SA"/>
        </w:rPr>
        <w:t>Диаграмма 2</w:t>
      </w:r>
    </w:p>
    <w:p w:rsidR="003941E5" w:rsidRPr="00B6371A" w:rsidRDefault="003941E5" w:rsidP="003941E5">
      <w:pPr>
        <w:tabs>
          <w:tab w:val="left" w:pos="3225"/>
        </w:tabs>
        <w:autoSpaceDE w:val="0"/>
        <w:autoSpaceDN w:val="0"/>
        <w:adjustRightInd w:val="0"/>
        <w:ind w:firstLine="709"/>
        <w:jc w:val="right"/>
        <w:rPr>
          <w:rFonts w:ascii="Times New Roman" w:eastAsia="Times New Roman" w:hAnsi="Times New Roman" w:cs="Times New Roman"/>
          <w:color w:val="000000"/>
          <w:sz w:val="16"/>
          <w:szCs w:val="16"/>
          <w:lang w:eastAsia="ar-SA"/>
        </w:rPr>
      </w:pPr>
    </w:p>
    <w:p w:rsidR="00153C74" w:rsidRPr="00B6371A" w:rsidRDefault="00C50BC5" w:rsidP="0088223E">
      <w:pPr>
        <w:tabs>
          <w:tab w:val="left" w:pos="3225"/>
        </w:tabs>
        <w:autoSpaceDE w:val="0"/>
        <w:autoSpaceDN w:val="0"/>
        <w:adjustRightInd w:val="0"/>
        <w:ind w:right="-1"/>
        <w:jc w:val="right"/>
        <w:rPr>
          <w:rFonts w:ascii="Times New Roman" w:eastAsia="Times New Roman" w:hAnsi="Times New Roman" w:cs="Times New Roman"/>
          <w:b/>
          <w:color w:val="000000"/>
          <w:sz w:val="16"/>
          <w:szCs w:val="16"/>
          <w:lang w:eastAsia="ar-SA"/>
        </w:rPr>
      </w:pPr>
      <w:r w:rsidRPr="00C50BC5">
        <w:rPr>
          <w:rFonts w:ascii="Times New Roman" w:eastAsia="Times New Roman" w:hAnsi="Times New Roman" w:cs="Times New Roman"/>
          <w:b/>
          <w:noProof/>
          <w:color w:val="000000"/>
          <w:sz w:val="28"/>
          <w:szCs w:val="28"/>
          <w:lang w:eastAsia="ru-RU"/>
        </w:rPr>
        <w:drawing>
          <wp:inline distT="0" distB="0" distL="0" distR="0">
            <wp:extent cx="6303010" cy="2190750"/>
            <wp:effectExtent l="19050" t="0" r="2159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41E5" w:rsidRPr="0001410A" w:rsidRDefault="003941E5" w:rsidP="00C50BC5">
      <w:pPr>
        <w:tabs>
          <w:tab w:val="left" w:pos="3225"/>
        </w:tabs>
        <w:autoSpaceDE w:val="0"/>
        <w:autoSpaceDN w:val="0"/>
        <w:adjustRightInd w:val="0"/>
        <w:ind w:hanging="142"/>
        <w:jc w:val="right"/>
        <w:rPr>
          <w:rFonts w:ascii="Times New Roman" w:eastAsia="Times New Roman" w:hAnsi="Times New Roman" w:cs="Times New Roman"/>
          <w:color w:val="000000"/>
          <w:sz w:val="20"/>
          <w:szCs w:val="20"/>
          <w:lang w:eastAsia="ar-SA"/>
        </w:rPr>
      </w:pPr>
    </w:p>
    <w:p w:rsidR="00C50BC5" w:rsidRPr="0001410A" w:rsidRDefault="00C50BC5" w:rsidP="00C50BC5">
      <w:pPr>
        <w:tabs>
          <w:tab w:val="left" w:pos="3225"/>
        </w:tabs>
        <w:autoSpaceDE w:val="0"/>
        <w:autoSpaceDN w:val="0"/>
        <w:adjustRightInd w:val="0"/>
        <w:ind w:hanging="142"/>
        <w:jc w:val="right"/>
        <w:rPr>
          <w:rFonts w:ascii="Times New Roman" w:eastAsia="Times New Roman" w:hAnsi="Times New Roman" w:cs="Times New Roman"/>
          <w:color w:val="000000"/>
          <w:sz w:val="16"/>
          <w:szCs w:val="16"/>
          <w:lang w:eastAsia="ar-SA"/>
        </w:rPr>
      </w:pPr>
      <w:r w:rsidRPr="003941E5">
        <w:rPr>
          <w:rFonts w:ascii="Times New Roman" w:eastAsia="Times New Roman" w:hAnsi="Times New Roman" w:cs="Times New Roman"/>
          <w:color w:val="000000"/>
          <w:sz w:val="28"/>
          <w:szCs w:val="28"/>
          <w:lang w:eastAsia="ar-SA"/>
        </w:rPr>
        <w:lastRenderedPageBreak/>
        <w:t>Диаграмма 3</w:t>
      </w:r>
    </w:p>
    <w:p w:rsidR="00C50BC5" w:rsidRPr="0001410A" w:rsidRDefault="00C50BC5" w:rsidP="00C50BC5">
      <w:pPr>
        <w:tabs>
          <w:tab w:val="left" w:pos="3225"/>
        </w:tabs>
        <w:autoSpaceDE w:val="0"/>
        <w:autoSpaceDN w:val="0"/>
        <w:adjustRightInd w:val="0"/>
        <w:ind w:hanging="142"/>
        <w:jc w:val="right"/>
        <w:rPr>
          <w:rFonts w:ascii="Times New Roman" w:eastAsia="Times New Roman" w:hAnsi="Times New Roman" w:cs="Times New Roman"/>
          <w:b/>
          <w:color w:val="000000"/>
          <w:sz w:val="16"/>
          <w:szCs w:val="16"/>
          <w:lang w:eastAsia="ar-SA"/>
        </w:rPr>
      </w:pPr>
    </w:p>
    <w:p w:rsidR="003F736A" w:rsidRPr="0001410A" w:rsidRDefault="00C50BC5" w:rsidP="008A4D30">
      <w:pPr>
        <w:tabs>
          <w:tab w:val="left" w:pos="3225"/>
        </w:tabs>
        <w:autoSpaceDE w:val="0"/>
        <w:autoSpaceDN w:val="0"/>
        <w:adjustRightInd w:val="0"/>
        <w:jc w:val="right"/>
        <w:rPr>
          <w:rFonts w:ascii="Times New Roman" w:eastAsia="Times New Roman" w:hAnsi="Times New Roman" w:cs="Times New Roman"/>
          <w:b/>
          <w:color w:val="000000"/>
          <w:sz w:val="16"/>
          <w:szCs w:val="16"/>
          <w:lang w:eastAsia="ar-SA"/>
        </w:rPr>
      </w:pPr>
      <w:r w:rsidRPr="00C50BC5">
        <w:rPr>
          <w:rFonts w:ascii="Times New Roman" w:eastAsia="Times New Roman" w:hAnsi="Times New Roman" w:cs="Times New Roman"/>
          <w:b/>
          <w:noProof/>
          <w:color w:val="000000"/>
          <w:sz w:val="28"/>
          <w:szCs w:val="28"/>
          <w:lang w:eastAsia="ru-RU"/>
        </w:rPr>
        <w:drawing>
          <wp:inline distT="0" distB="0" distL="0" distR="0">
            <wp:extent cx="6305255" cy="2785730"/>
            <wp:effectExtent l="19050" t="0" r="19345"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67DA" w:rsidRPr="0001410A" w:rsidRDefault="002067DA" w:rsidP="00E05290">
      <w:pPr>
        <w:jc w:val="right"/>
        <w:rPr>
          <w:rFonts w:ascii="Times New Roman" w:eastAsia="Times New Roman" w:hAnsi="Times New Roman" w:cs="Times New Roman"/>
          <w:color w:val="000000"/>
          <w:sz w:val="16"/>
          <w:szCs w:val="16"/>
          <w:lang w:eastAsia="ar-SA"/>
        </w:rPr>
      </w:pPr>
    </w:p>
    <w:p w:rsidR="003F736A" w:rsidRPr="003941E5" w:rsidRDefault="003F736A" w:rsidP="00E05290">
      <w:pPr>
        <w:jc w:val="right"/>
        <w:rPr>
          <w:rFonts w:ascii="Times New Roman" w:eastAsia="Times New Roman" w:hAnsi="Times New Roman" w:cs="Times New Roman"/>
          <w:color w:val="000000"/>
          <w:sz w:val="28"/>
          <w:szCs w:val="28"/>
          <w:lang w:eastAsia="ar-SA"/>
        </w:rPr>
      </w:pPr>
      <w:r w:rsidRPr="003941E5">
        <w:rPr>
          <w:rFonts w:ascii="Times New Roman" w:eastAsia="Times New Roman" w:hAnsi="Times New Roman" w:cs="Times New Roman"/>
          <w:color w:val="000000"/>
          <w:sz w:val="28"/>
          <w:szCs w:val="28"/>
          <w:lang w:eastAsia="ar-SA"/>
        </w:rPr>
        <w:t>Диаграмма 4</w:t>
      </w:r>
    </w:p>
    <w:p w:rsidR="00C50BC5" w:rsidRDefault="003F736A" w:rsidP="00AF671A">
      <w:pPr>
        <w:tabs>
          <w:tab w:val="left" w:pos="3225"/>
        </w:tabs>
        <w:autoSpaceDE w:val="0"/>
        <w:autoSpaceDN w:val="0"/>
        <w:adjustRightInd w:val="0"/>
        <w:ind w:left="-142" w:firstLine="142"/>
        <w:jc w:val="right"/>
        <w:rPr>
          <w:rFonts w:ascii="Times New Roman" w:eastAsia="Times New Roman" w:hAnsi="Times New Roman" w:cs="Times New Roman"/>
          <w:b/>
          <w:color w:val="000000"/>
          <w:sz w:val="28"/>
          <w:szCs w:val="28"/>
          <w:lang w:eastAsia="ar-SA"/>
        </w:rPr>
      </w:pPr>
      <w:r w:rsidRPr="003F736A">
        <w:rPr>
          <w:rFonts w:ascii="Times New Roman" w:eastAsia="Times New Roman" w:hAnsi="Times New Roman" w:cs="Times New Roman"/>
          <w:b/>
          <w:noProof/>
          <w:color w:val="000000"/>
          <w:sz w:val="28"/>
          <w:szCs w:val="28"/>
          <w:lang w:eastAsia="ru-RU"/>
        </w:rPr>
        <w:drawing>
          <wp:inline distT="0" distB="0" distL="0" distR="0">
            <wp:extent cx="6169025" cy="2724150"/>
            <wp:effectExtent l="19050" t="0" r="22225"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37C2" w:rsidRPr="00AF671A" w:rsidRDefault="002937C2" w:rsidP="003F736A">
      <w:pPr>
        <w:tabs>
          <w:tab w:val="left" w:pos="3225"/>
        </w:tabs>
        <w:autoSpaceDE w:val="0"/>
        <w:autoSpaceDN w:val="0"/>
        <w:adjustRightInd w:val="0"/>
        <w:ind w:hanging="142"/>
        <w:jc w:val="right"/>
        <w:rPr>
          <w:rFonts w:ascii="Times New Roman" w:eastAsia="Times New Roman" w:hAnsi="Times New Roman" w:cs="Times New Roman"/>
          <w:color w:val="000000"/>
          <w:sz w:val="16"/>
          <w:szCs w:val="16"/>
          <w:lang w:eastAsia="ar-SA"/>
        </w:rPr>
      </w:pPr>
    </w:p>
    <w:p w:rsidR="002937C2" w:rsidRPr="00AF671A" w:rsidRDefault="002937C2" w:rsidP="003F736A">
      <w:pPr>
        <w:tabs>
          <w:tab w:val="left" w:pos="3225"/>
        </w:tabs>
        <w:autoSpaceDE w:val="0"/>
        <w:autoSpaceDN w:val="0"/>
        <w:adjustRightInd w:val="0"/>
        <w:ind w:hanging="142"/>
        <w:jc w:val="right"/>
        <w:rPr>
          <w:rFonts w:ascii="Times New Roman" w:eastAsia="Times New Roman" w:hAnsi="Times New Roman" w:cs="Times New Roman"/>
          <w:color w:val="000000"/>
          <w:sz w:val="16"/>
          <w:szCs w:val="16"/>
          <w:lang w:eastAsia="ar-SA"/>
        </w:rPr>
      </w:pPr>
    </w:p>
    <w:p w:rsidR="003F736A" w:rsidRPr="00C86124" w:rsidRDefault="00AF671A" w:rsidP="00AF671A">
      <w:pPr>
        <w:tabs>
          <w:tab w:val="left" w:pos="3225"/>
        </w:tabs>
        <w:autoSpaceDE w:val="0"/>
        <w:autoSpaceDN w:val="0"/>
        <w:adjustRightInd w:val="0"/>
        <w:ind w:left="567"/>
        <w:jc w:val="right"/>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Д</w:t>
      </w:r>
      <w:r w:rsidR="003F736A" w:rsidRPr="00C86124">
        <w:rPr>
          <w:rFonts w:ascii="Times New Roman" w:eastAsia="Times New Roman" w:hAnsi="Times New Roman" w:cs="Times New Roman"/>
          <w:color w:val="000000"/>
          <w:sz w:val="28"/>
          <w:szCs w:val="28"/>
          <w:lang w:eastAsia="ar-SA"/>
        </w:rPr>
        <w:t xml:space="preserve">иаграмма </w:t>
      </w:r>
      <w:r w:rsidR="003F736A">
        <w:rPr>
          <w:rFonts w:ascii="Times New Roman" w:eastAsia="Times New Roman" w:hAnsi="Times New Roman" w:cs="Times New Roman"/>
          <w:color w:val="000000"/>
          <w:sz w:val="28"/>
          <w:szCs w:val="28"/>
          <w:lang w:eastAsia="ar-SA"/>
        </w:rPr>
        <w:t>5</w:t>
      </w:r>
    </w:p>
    <w:p w:rsidR="00C50BC5" w:rsidRPr="00AF671A" w:rsidRDefault="00C50BC5" w:rsidP="00C50BC5">
      <w:pPr>
        <w:tabs>
          <w:tab w:val="left" w:pos="3225"/>
        </w:tabs>
        <w:autoSpaceDE w:val="0"/>
        <w:autoSpaceDN w:val="0"/>
        <w:adjustRightInd w:val="0"/>
        <w:ind w:hanging="142"/>
        <w:jc w:val="right"/>
        <w:rPr>
          <w:rFonts w:ascii="Times New Roman" w:eastAsia="Times New Roman" w:hAnsi="Times New Roman" w:cs="Times New Roman"/>
          <w:b/>
          <w:color w:val="000000"/>
          <w:sz w:val="16"/>
          <w:szCs w:val="16"/>
          <w:lang w:eastAsia="ar-SA"/>
        </w:rPr>
      </w:pPr>
    </w:p>
    <w:p w:rsidR="00C50BC5" w:rsidRDefault="00C50BC5" w:rsidP="00AF671A">
      <w:pPr>
        <w:tabs>
          <w:tab w:val="left" w:pos="3225"/>
        </w:tabs>
        <w:autoSpaceDE w:val="0"/>
        <w:autoSpaceDN w:val="0"/>
        <w:adjustRightInd w:val="0"/>
        <w:ind w:firstLine="284"/>
        <w:jc w:val="both"/>
        <w:rPr>
          <w:rFonts w:ascii="Times New Roman" w:eastAsia="Times New Roman" w:hAnsi="Times New Roman" w:cs="Times New Roman"/>
          <w:b/>
          <w:color w:val="000000"/>
          <w:sz w:val="28"/>
          <w:szCs w:val="28"/>
          <w:lang w:eastAsia="ar-SA"/>
        </w:rPr>
      </w:pPr>
      <w:r w:rsidRPr="00C50BC5">
        <w:rPr>
          <w:rFonts w:ascii="Times New Roman" w:eastAsia="Times New Roman" w:hAnsi="Times New Roman" w:cs="Times New Roman"/>
          <w:b/>
          <w:noProof/>
          <w:color w:val="000000"/>
          <w:sz w:val="28"/>
          <w:szCs w:val="28"/>
          <w:lang w:eastAsia="ru-RU"/>
        </w:rPr>
        <w:drawing>
          <wp:inline distT="0" distB="0" distL="0" distR="0">
            <wp:extent cx="6257925" cy="2243455"/>
            <wp:effectExtent l="19050" t="0" r="9525"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736A" w:rsidRDefault="003F736A" w:rsidP="003F736A">
      <w:pPr>
        <w:tabs>
          <w:tab w:val="left" w:pos="3225"/>
        </w:tabs>
        <w:autoSpaceDE w:val="0"/>
        <w:autoSpaceDN w:val="0"/>
        <w:adjustRightInd w:val="0"/>
        <w:ind w:hanging="142"/>
        <w:jc w:val="right"/>
        <w:rPr>
          <w:rFonts w:ascii="Times New Roman" w:eastAsia="Times New Roman" w:hAnsi="Times New Roman" w:cs="Times New Roman"/>
          <w:b/>
          <w:color w:val="000000"/>
          <w:sz w:val="28"/>
          <w:szCs w:val="28"/>
          <w:lang w:eastAsia="ar-SA"/>
        </w:rPr>
      </w:pPr>
    </w:p>
    <w:p w:rsidR="00153C74" w:rsidRDefault="003F736A" w:rsidP="003F736A">
      <w:pPr>
        <w:tabs>
          <w:tab w:val="left" w:pos="3225"/>
        </w:tabs>
        <w:autoSpaceDE w:val="0"/>
        <w:autoSpaceDN w:val="0"/>
        <w:adjustRightInd w:val="0"/>
        <w:ind w:hanging="142"/>
        <w:jc w:val="right"/>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lastRenderedPageBreak/>
        <w:t>Диаграмма 6</w:t>
      </w:r>
    </w:p>
    <w:p w:rsidR="003F736A" w:rsidRDefault="003F736A" w:rsidP="003F736A">
      <w:pPr>
        <w:tabs>
          <w:tab w:val="left" w:pos="3225"/>
        </w:tabs>
        <w:autoSpaceDE w:val="0"/>
        <w:autoSpaceDN w:val="0"/>
        <w:adjustRightInd w:val="0"/>
        <w:ind w:hanging="142"/>
        <w:jc w:val="right"/>
        <w:rPr>
          <w:rFonts w:ascii="Times New Roman" w:eastAsia="Times New Roman" w:hAnsi="Times New Roman" w:cs="Times New Roman"/>
          <w:b/>
          <w:color w:val="000000"/>
          <w:sz w:val="28"/>
          <w:szCs w:val="28"/>
          <w:lang w:eastAsia="ar-SA"/>
        </w:rPr>
      </w:pPr>
    </w:p>
    <w:p w:rsidR="001174CF" w:rsidRDefault="003F736A" w:rsidP="003941E5">
      <w:pPr>
        <w:tabs>
          <w:tab w:val="left" w:pos="3225"/>
        </w:tabs>
        <w:autoSpaceDE w:val="0"/>
        <w:autoSpaceDN w:val="0"/>
        <w:adjustRightInd w:val="0"/>
        <w:jc w:val="both"/>
        <w:rPr>
          <w:rFonts w:ascii="Times New Roman" w:eastAsia="Times New Roman" w:hAnsi="Times New Roman" w:cs="Times New Roman"/>
          <w:b/>
          <w:color w:val="000000"/>
          <w:sz w:val="28"/>
          <w:szCs w:val="28"/>
          <w:lang w:eastAsia="ar-SA"/>
        </w:rPr>
      </w:pPr>
      <w:r w:rsidRPr="003F736A">
        <w:rPr>
          <w:rFonts w:ascii="Times New Roman" w:eastAsia="Times New Roman" w:hAnsi="Times New Roman" w:cs="Times New Roman"/>
          <w:b/>
          <w:noProof/>
          <w:color w:val="000000"/>
          <w:sz w:val="28"/>
          <w:szCs w:val="28"/>
          <w:lang w:eastAsia="ru-RU"/>
        </w:rPr>
        <w:drawing>
          <wp:inline distT="0" distB="0" distL="0" distR="0">
            <wp:extent cx="6485890" cy="1924050"/>
            <wp:effectExtent l="19050" t="0" r="1016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3C74" w:rsidRDefault="00153C74" w:rsidP="003941E5">
      <w:pPr>
        <w:autoSpaceDE w:val="0"/>
        <w:autoSpaceDN w:val="0"/>
        <w:adjustRightInd w:val="0"/>
        <w:ind w:firstLine="709"/>
        <w:jc w:val="both"/>
        <w:rPr>
          <w:rFonts w:ascii="Times New Roman" w:eastAsia="Times New Roman" w:hAnsi="Times New Roman" w:cs="Times New Roman"/>
          <w:color w:val="000000"/>
          <w:sz w:val="28"/>
          <w:szCs w:val="28"/>
          <w:lang w:eastAsia="ar-SA"/>
        </w:rPr>
      </w:pPr>
      <w:r w:rsidRPr="00153C74">
        <w:rPr>
          <w:rFonts w:ascii="Times New Roman" w:eastAsia="Times New Roman" w:hAnsi="Times New Roman" w:cs="Times New Roman"/>
          <w:color w:val="000000"/>
          <w:sz w:val="28"/>
          <w:szCs w:val="28"/>
          <w:lang w:eastAsia="ar-SA"/>
        </w:rPr>
        <w:t>Средний результат решаемости заданий базового</w:t>
      </w:r>
      <w:r w:rsidR="002937C2">
        <w:rPr>
          <w:rFonts w:ascii="Times New Roman" w:eastAsia="Times New Roman" w:hAnsi="Times New Roman" w:cs="Times New Roman"/>
          <w:color w:val="000000"/>
          <w:sz w:val="28"/>
          <w:szCs w:val="28"/>
          <w:lang w:eastAsia="ar-SA"/>
        </w:rPr>
        <w:t xml:space="preserve"> уровня – 74% (2018 г. – 69%). </w:t>
      </w:r>
      <w:r w:rsidRPr="00153C74">
        <w:rPr>
          <w:rFonts w:ascii="Times New Roman" w:eastAsia="Times New Roman" w:hAnsi="Times New Roman" w:cs="Times New Roman"/>
          <w:color w:val="000000"/>
          <w:sz w:val="28"/>
          <w:szCs w:val="28"/>
          <w:lang w:eastAsia="ar-SA"/>
        </w:rPr>
        <w:t>В целом успешность выполнения заданий базового уровня в 2019 году находится в диапазоне 20% до 98% (2018г. – от 43% до 85%)</w:t>
      </w:r>
      <w:r w:rsidR="00B6371A">
        <w:rPr>
          <w:rFonts w:ascii="Times New Roman" w:eastAsia="Times New Roman" w:hAnsi="Times New Roman" w:cs="Times New Roman"/>
          <w:color w:val="000000"/>
          <w:sz w:val="28"/>
          <w:szCs w:val="28"/>
          <w:lang w:eastAsia="ar-SA"/>
        </w:rPr>
        <w:t xml:space="preserve"> (диаграмма 7)</w:t>
      </w:r>
      <w:r w:rsidRPr="00153C74">
        <w:rPr>
          <w:rFonts w:ascii="Times New Roman" w:eastAsia="Times New Roman" w:hAnsi="Times New Roman" w:cs="Times New Roman"/>
          <w:color w:val="000000"/>
          <w:sz w:val="28"/>
          <w:szCs w:val="28"/>
          <w:lang w:eastAsia="ar-SA"/>
        </w:rPr>
        <w:t>.</w:t>
      </w:r>
    </w:p>
    <w:p w:rsidR="003941E5" w:rsidRDefault="003941E5" w:rsidP="00B6371A">
      <w:pPr>
        <w:autoSpaceDE w:val="0"/>
        <w:autoSpaceDN w:val="0"/>
        <w:adjustRightInd w:val="0"/>
        <w:ind w:hanging="142"/>
        <w:jc w:val="right"/>
        <w:rPr>
          <w:rFonts w:ascii="Times New Roman" w:hAnsi="Times New Roman" w:cs="Times New Roman"/>
          <w:sz w:val="28"/>
          <w:szCs w:val="28"/>
        </w:rPr>
      </w:pPr>
    </w:p>
    <w:p w:rsidR="00E05290" w:rsidRDefault="00B6371A" w:rsidP="00E05290">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Диаграмма 7</w:t>
      </w:r>
    </w:p>
    <w:p w:rsidR="00C86124" w:rsidRDefault="00E05290" w:rsidP="00E05290">
      <w:pPr>
        <w:autoSpaceDE w:val="0"/>
        <w:autoSpaceDN w:val="0"/>
        <w:adjustRightInd w:val="0"/>
        <w:rPr>
          <w:rFonts w:ascii="Times New Roman" w:hAnsi="Times New Roman" w:cs="Times New Roman"/>
          <w:sz w:val="28"/>
          <w:szCs w:val="28"/>
        </w:rPr>
      </w:pPr>
      <w:r w:rsidRPr="00C86124">
        <w:rPr>
          <w:rFonts w:ascii="Times New Roman" w:hAnsi="Times New Roman" w:cs="Times New Roman"/>
          <w:noProof/>
          <w:sz w:val="28"/>
          <w:szCs w:val="28"/>
          <w:lang w:eastAsia="ru-RU"/>
        </w:rPr>
        <w:drawing>
          <wp:inline distT="0" distB="0" distL="0" distR="0">
            <wp:extent cx="6485267" cy="2441275"/>
            <wp:effectExtent l="19050" t="0" r="10783" b="0"/>
            <wp:docPr id="2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6974" w:rsidRDefault="00356974" w:rsidP="001174CF">
      <w:pPr>
        <w:autoSpaceDE w:val="0"/>
        <w:autoSpaceDN w:val="0"/>
        <w:adjustRightInd w:val="0"/>
        <w:ind w:hanging="142"/>
        <w:jc w:val="both"/>
        <w:rPr>
          <w:rFonts w:ascii="Times New Roman" w:hAnsi="Times New Roman" w:cs="Times New Roman"/>
          <w:sz w:val="28"/>
          <w:szCs w:val="28"/>
        </w:rPr>
      </w:pPr>
    </w:p>
    <w:p w:rsidR="00356974" w:rsidRDefault="00153C74" w:rsidP="003941E5">
      <w:pPr>
        <w:autoSpaceDE w:val="0"/>
        <w:autoSpaceDN w:val="0"/>
        <w:adjustRightInd w:val="0"/>
        <w:ind w:firstLine="709"/>
        <w:jc w:val="both"/>
        <w:rPr>
          <w:rFonts w:ascii="Times New Roman" w:hAnsi="Times New Roman" w:cs="Times New Roman"/>
          <w:sz w:val="28"/>
          <w:szCs w:val="28"/>
        </w:rPr>
      </w:pPr>
      <w:r w:rsidRPr="003941E5">
        <w:rPr>
          <w:rFonts w:ascii="Times New Roman" w:eastAsia="Times New Roman" w:hAnsi="Times New Roman" w:cs="Times New Roman"/>
          <w:color w:val="000000"/>
          <w:sz w:val="28"/>
          <w:szCs w:val="28"/>
          <w:lang w:eastAsia="ar-SA"/>
        </w:rPr>
        <w:t>Несмотря</w:t>
      </w:r>
      <w:r w:rsidRPr="00153C74">
        <w:rPr>
          <w:rFonts w:ascii="Times New Roman" w:hAnsi="Times New Roman" w:cs="Times New Roman"/>
          <w:sz w:val="28"/>
          <w:szCs w:val="28"/>
        </w:rPr>
        <w:t xml:space="preserve"> на отсутствие изменений в структуре и содержании КИМ результаты участников экзамена в текущем году существенно отличаются от результатов прошлого года. Основной причиной послужило изменение регламента, согласно которому в 2019 г. участник мог выбрать лишь один из уровней. Это нововведение привело к </w:t>
      </w:r>
      <w:r w:rsidR="00FB44E0">
        <w:rPr>
          <w:rFonts w:ascii="Times New Roman" w:hAnsi="Times New Roman" w:cs="Times New Roman"/>
          <w:sz w:val="28"/>
          <w:szCs w:val="28"/>
        </w:rPr>
        <w:t xml:space="preserve">убытию </w:t>
      </w:r>
      <w:r w:rsidRPr="00153C74">
        <w:rPr>
          <w:rFonts w:ascii="Times New Roman" w:hAnsi="Times New Roman" w:cs="Times New Roman"/>
          <w:sz w:val="28"/>
          <w:szCs w:val="28"/>
        </w:rPr>
        <w:t xml:space="preserve">из базового экзамена значительного числа выпускников, которые прежде планировали использовать его как «пробный» перед </w:t>
      </w:r>
      <w:proofErr w:type="gramStart"/>
      <w:r w:rsidRPr="00153C74">
        <w:rPr>
          <w:rFonts w:ascii="Times New Roman" w:hAnsi="Times New Roman" w:cs="Times New Roman"/>
          <w:sz w:val="28"/>
          <w:szCs w:val="28"/>
        </w:rPr>
        <w:t>профильным</w:t>
      </w:r>
      <w:proofErr w:type="gramEnd"/>
      <w:r w:rsidRPr="00153C74">
        <w:rPr>
          <w:rFonts w:ascii="Times New Roman" w:hAnsi="Times New Roman" w:cs="Times New Roman"/>
          <w:sz w:val="28"/>
          <w:szCs w:val="28"/>
        </w:rPr>
        <w:t xml:space="preserve">. Результатом явилось некоторое общее ослабление когорты участников базового экзамена, </w:t>
      </w:r>
      <w:r w:rsidR="00FB44E0">
        <w:rPr>
          <w:rFonts w:ascii="Times New Roman" w:hAnsi="Times New Roman" w:cs="Times New Roman"/>
          <w:sz w:val="28"/>
          <w:szCs w:val="28"/>
        </w:rPr>
        <w:t xml:space="preserve">но по городу по сравнению с Россией эти изменения не повлияли на </w:t>
      </w:r>
      <w:r w:rsidRPr="00153C74">
        <w:rPr>
          <w:rFonts w:ascii="Times New Roman" w:hAnsi="Times New Roman" w:cs="Times New Roman"/>
          <w:sz w:val="28"/>
          <w:szCs w:val="28"/>
        </w:rPr>
        <w:t>изменении среднего балла</w:t>
      </w:r>
      <w:r w:rsidR="00FB44E0">
        <w:rPr>
          <w:rFonts w:ascii="Times New Roman" w:hAnsi="Times New Roman" w:cs="Times New Roman"/>
          <w:sz w:val="28"/>
          <w:szCs w:val="28"/>
        </w:rPr>
        <w:t xml:space="preserve"> в сторону понижения.</w:t>
      </w:r>
      <w:r w:rsidRPr="00153C74">
        <w:rPr>
          <w:rFonts w:ascii="Times New Roman" w:hAnsi="Times New Roman" w:cs="Times New Roman"/>
          <w:sz w:val="28"/>
          <w:szCs w:val="28"/>
        </w:rPr>
        <w:t xml:space="preserve"> Таким образом, наблюдались компенсирующие процессы, связанные с общим повышением уровня подготовки, более осознанным определением образовательной траектор</w:t>
      </w:r>
      <w:r w:rsidR="00356974">
        <w:rPr>
          <w:rFonts w:ascii="Times New Roman" w:hAnsi="Times New Roman" w:cs="Times New Roman"/>
          <w:sz w:val="28"/>
          <w:szCs w:val="28"/>
        </w:rPr>
        <w:t>ии и, возможно, иными факторами.</w:t>
      </w:r>
    </w:p>
    <w:p w:rsidR="00FB44E0" w:rsidRPr="002937C2" w:rsidRDefault="00D73810" w:rsidP="003941E5">
      <w:pPr>
        <w:autoSpaceDE w:val="0"/>
        <w:autoSpaceDN w:val="0"/>
        <w:adjustRightInd w:val="0"/>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ar-SA"/>
        </w:rPr>
        <w:t>Средний балл по профильной математике в 2019 году составил 51,6 (2018 – 41,8).</w:t>
      </w:r>
      <w:r w:rsidR="002937C2">
        <w:rPr>
          <w:rFonts w:ascii="Times New Roman" w:hAnsi="Times New Roman" w:cs="Times New Roman"/>
          <w:sz w:val="28"/>
          <w:szCs w:val="28"/>
        </w:rPr>
        <w:t xml:space="preserve"> </w:t>
      </w:r>
      <w:r w:rsidR="00FB44E0" w:rsidRPr="00FB44E0">
        <w:rPr>
          <w:rFonts w:ascii="Times New Roman" w:eastAsia="Times New Roman" w:hAnsi="Times New Roman" w:cs="Times New Roman"/>
          <w:bCs/>
          <w:color w:val="000000"/>
          <w:sz w:val="28"/>
          <w:szCs w:val="28"/>
          <w:lang w:eastAsia="ar-SA"/>
        </w:rPr>
        <w:t xml:space="preserve">Средний балл выше среднего по городу </w:t>
      </w:r>
      <w:r w:rsidR="003941E5">
        <w:rPr>
          <w:rFonts w:ascii="Times New Roman" w:eastAsia="Times New Roman" w:hAnsi="Times New Roman" w:cs="Times New Roman"/>
          <w:color w:val="000000"/>
          <w:sz w:val="28"/>
          <w:szCs w:val="28"/>
          <w:lang w:eastAsia="ar-SA"/>
        </w:rPr>
        <w:t>–</w:t>
      </w:r>
      <w:r w:rsidR="00FB44E0" w:rsidRPr="00FB44E0">
        <w:rPr>
          <w:rFonts w:ascii="Times New Roman" w:eastAsia="Times New Roman" w:hAnsi="Times New Roman" w:cs="Times New Roman"/>
          <w:color w:val="000000"/>
          <w:sz w:val="28"/>
          <w:szCs w:val="28"/>
          <w:lang w:eastAsia="ar-SA"/>
        </w:rPr>
        <w:t xml:space="preserve"> 55,8% (24 ОО).</w:t>
      </w:r>
      <w:r w:rsidR="00FB44E0" w:rsidRPr="00FB44E0">
        <w:rPr>
          <w:rFonts w:ascii="Times New Roman" w:eastAsia="Times New Roman" w:hAnsi="Times New Roman" w:cs="Times New Roman"/>
          <w:color w:val="000000"/>
          <w:sz w:val="28"/>
          <w:szCs w:val="28"/>
          <w:lang w:eastAsia="ar-SA"/>
        </w:rPr>
        <w:br/>
      </w:r>
      <w:r w:rsidR="00FB44E0" w:rsidRPr="00FB44E0">
        <w:rPr>
          <w:rFonts w:ascii="Times New Roman" w:eastAsia="Times New Roman" w:hAnsi="Times New Roman" w:cs="Times New Roman"/>
          <w:bCs/>
          <w:color w:val="000000"/>
          <w:sz w:val="28"/>
          <w:szCs w:val="28"/>
          <w:lang w:eastAsia="ar-SA"/>
        </w:rPr>
        <w:t>Средний балл</w:t>
      </w:r>
      <w:r w:rsidR="00FB44E0" w:rsidRPr="00FB44E0">
        <w:rPr>
          <w:rFonts w:ascii="Times New Roman" w:eastAsia="Times New Roman" w:hAnsi="Times New Roman" w:cs="Times New Roman"/>
          <w:b/>
          <w:bCs/>
          <w:color w:val="000000"/>
          <w:sz w:val="28"/>
          <w:szCs w:val="28"/>
          <w:lang w:eastAsia="ar-SA"/>
        </w:rPr>
        <w:t xml:space="preserve">: </w:t>
      </w:r>
      <w:r w:rsidR="00E05290">
        <w:rPr>
          <w:rFonts w:ascii="Times New Roman" w:eastAsia="Times New Roman" w:hAnsi="Times New Roman" w:cs="Times New Roman"/>
          <w:color w:val="000000"/>
          <w:sz w:val="28"/>
          <w:szCs w:val="28"/>
          <w:lang w:eastAsia="ar-SA"/>
        </w:rPr>
        <w:t>71,8 – МБОУ «СШ № 33», 67,9 –</w:t>
      </w:r>
      <w:r w:rsidR="00FB44E0" w:rsidRPr="00FB44E0">
        <w:rPr>
          <w:rFonts w:ascii="Times New Roman" w:eastAsia="Times New Roman" w:hAnsi="Times New Roman" w:cs="Times New Roman"/>
          <w:color w:val="000000"/>
          <w:sz w:val="28"/>
          <w:szCs w:val="28"/>
          <w:lang w:eastAsia="ar-SA"/>
        </w:rPr>
        <w:t xml:space="preserve"> МБОУ «Гимназия № 1 им. Н.М. Пржевальского», 64,8 – МБОУ «СШ № 32», 64,7– МБОУ </w:t>
      </w:r>
      <w:r w:rsidR="002937C2">
        <w:rPr>
          <w:rFonts w:ascii="Times New Roman" w:eastAsia="Times New Roman" w:hAnsi="Times New Roman" w:cs="Times New Roman"/>
          <w:color w:val="000000"/>
          <w:sz w:val="28"/>
          <w:szCs w:val="28"/>
          <w:lang w:eastAsia="ar-SA"/>
        </w:rPr>
        <w:t xml:space="preserve">«Гимназия № 4». </w:t>
      </w:r>
      <w:r w:rsidR="00FB44E0" w:rsidRPr="00FB44E0">
        <w:rPr>
          <w:rFonts w:ascii="Times New Roman" w:eastAsia="Times New Roman" w:hAnsi="Times New Roman" w:cs="Times New Roman"/>
          <w:bCs/>
          <w:color w:val="000000"/>
          <w:sz w:val="28"/>
          <w:szCs w:val="28"/>
          <w:lang w:eastAsia="ar-SA"/>
        </w:rPr>
        <w:t xml:space="preserve">Самый </w:t>
      </w:r>
      <w:r w:rsidR="00FB44E0" w:rsidRPr="00FB44E0">
        <w:rPr>
          <w:rFonts w:ascii="Times New Roman" w:eastAsia="Times New Roman" w:hAnsi="Times New Roman" w:cs="Times New Roman"/>
          <w:bCs/>
          <w:color w:val="000000"/>
          <w:sz w:val="28"/>
          <w:szCs w:val="28"/>
          <w:lang w:eastAsia="ar-SA"/>
        </w:rPr>
        <w:lastRenderedPageBreak/>
        <w:t>низкий балл</w:t>
      </w:r>
      <w:r w:rsidR="00FB44E0" w:rsidRPr="00FB44E0">
        <w:rPr>
          <w:rFonts w:ascii="Times New Roman" w:eastAsia="Times New Roman" w:hAnsi="Times New Roman" w:cs="Times New Roman"/>
          <w:b/>
          <w:bCs/>
          <w:color w:val="000000"/>
          <w:sz w:val="28"/>
          <w:szCs w:val="28"/>
          <w:lang w:eastAsia="ar-SA"/>
        </w:rPr>
        <w:t xml:space="preserve"> </w:t>
      </w:r>
      <w:r w:rsidR="00FB44E0" w:rsidRPr="00FB44E0">
        <w:rPr>
          <w:rFonts w:ascii="Times New Roman" w:eastAsia="Times New Roman" w:hAnsi="Times New Roman" w:cs="Times New Roman"/>
          <w:color w:val="000000"/>
          <w:sz w:val="28"/>
          <w:szCs w:val="28"/>
          <w:lang w:eastAsia="ar-SA"/>
        </w:rPr>
        <w:t>– МБОУ: «</w:t>
      </w:r>
      <w:proofErr w:type="gramStart"/>
      <w:r w:rsidR="00FB44E0" w:rsidRPr="00FB44E0">
        <w:rPr>
          <w:rFonts w:ascii="Times New Roman" w:eastAsia="Times New Roman" w:hAnsi="Times New Roman" w:cs="Times New Roman"/>
          <w:color w:val="000000"/>
          <w:sz w:val="28"/>
          <w:szCs w:val="28"/>
          <w:lang w:eastAsia="ar-SA"/>
        </w:rPr>
        <w:t>О(</w:t>
      </w:r>
      <w:proofErr w:type="gramEnd"/>
      <w:r w:rsidR="00FB44E0" w:rsidRPr="00FB44E0">
        <w:rPr>
          <w:rFonts w:ascii="Times New Roman" w:eastAsia="Times New Roman" w:hAnsi="Times New Roman" w:cs="Times New Roman"/>
          <w:color w:val="000000"/>
          <w:sz w:val="28"/>
          <w:szCs w:val="28"/>
          <w:lang w:eastAsia="ar-SA"/>
        </w:rPr>
        <w:t>с)ОШ</w:t>
      </w:r>
      <w:r w:rsidR="003941E5">
        <w:rPr>
          <w:rFonts w:ascii="Times New Roman" w:eastAsia="Times New Roman" w:hAnsi="Times New Roman" w:cs="Times New Roman"/>
          <w:color w:val="000000"/>
          <w:sz w:val="28"/>
          <w:szCs w:val="28"/>
          <w:lang w:eastAsia="ar-SA"/>
        </w:rPr>
        <w:t xml:space="preserve"> </w:t>
      </w:r>
      <w:r w:rsidR="00FB44E0" w:rsidRPr="00FB44E0">
        <w:rPr>
          <w:rFonts w:ascii="Times New Roman" w:eastAsia="Times New Roman" w:hAnsi="Times New Roman" w:cs="Times New Roman"/>
          <w:color w:val="000000"/>
          <w:sz w:val="28"/>
          <w:szCs w:val="28"/>
          <w:lang w:eastAsia="ar-SA"/>
        </w:rPr>
        <w:t xml:space="preserve">№ 1» </w:t>
      </w:r>
      <w:r w:rsidR="00E05290">
        <w:rPr>
          <w:rFonts w:ascii="Times New Roman" w:eastAsia="Times New Roman" w:hAnsi="Times New Roman" w:cs="Times New Roman"/>
          <w:color w:val="000000"/>
          <w:sz w:val="28"/>
          <w:szCs w:val="28"/>
          <w:lang w:eastAsia="ar-SA"/>
        </w:rPr>
        <w:t>–</w:t>
      </w:r>
      <w:r w:rsidR="00FB44E0" w:rsidRPr="00FB44E0">
        <w:rPr>
          <w:rFonts w:ascii="Times New Roman" w:eastAsia="Times New Roman" w:hAnsi="Times New Roman" w:cs="Times New Roman"/>
          <w:color w:val="000000"/>
          <w:sz w:val="28"/>
          <w:szCs w:val="28"/>
          <w:lang w:eastAsia="ar-SA"/>
        </w:rPr>
        <w:t xml:space="preserve"> 18,5, «СШ № 1» </w:t>
      </w:r>
      <w:r w:rsidR="00E05290">
        <w:rPr>
          <w:rFonts w:ascii="Times New Roman" w:eastAsia="Times New Roman" w:hAnsi="Times New Roman" w:cs="Times New Roman"/>
          <w:color w:val="000000"/>
          <w:sz w:val="28"/>
          <w:szCs w:val="28"/>
          <w:lang w:eastAsia="ar-SA"/>
        </w:rPr>
        <w:t>–</w:t>
      </w:r>
      <w:r w:rsidR="00FB44E0" w:rsidRPr="00FB44E0">
        <w:rPr>
          <w:rFonts w:ascii="Times New Roman" w:eastAsia="Times New Roman" w:hAnsi="Times New Roman" w:cs="Times New Roman"/>
          <w:color w:val="000000"/>
          <w:sz w:val="28"/>
          <w:szCs w:val="28"/>
          <w:lang w:eastAsia="ar-SA"/>
        </w:rPr>
        <w:t xml:space="preserve"> 23, «О(С)ОШ №</w:t>
      </w:r>
      <w:r w:rsidR="003941E5">
        <w:rPr>
          <w:rFonts w:ascii="Times New Roman" w:eastAsia="Times New Roman" w:hAnsi="Times New Roman" w:cs="Times New Roman"/>
          <w:color w:val="000000"/>
          <w:sz w:val="28"/>
          <w:szCs w:val="28"/>
          <w:lang w:eastAsia="ar-SA"/>
        </w:rPr>
        <w:t> </w:t>
      </w:r>
      <w:r w:rsidR="00FB44E0" w:rsidRPr="00FB44E0">
        <w:rPr>
          <w:rFonts w:ascii="Times New Roman" w:eastAsia="Times New Roman" w:hAnsi="Times New Roman" w:cs="Times New Roman"/>
          <w:color w:val="000000"/>
          <w:sz w:val="28"/>
          <w:szCs w:val="28"/>
          <w:lang w:eastAsia="ar-SA"/>
        </w:rPr>
        <w:t xml:space="preserve">2» </w:t>
      </w:r>
      <w:r w:rsidR="00E05290">
        <w:rPr>
          <w:rFonts w:ascii="Times New Roman" w:eastAsia="Times New Roman" w:hAnsi="Times New Roman" w:cs="Times New Roman"/>
          <w:color w:val="000000"/>
          <w:sz w:val="28"/>
          <w:szCs w:val="28"/>
          <w:lang w:eastAsia="ar-SA"/>
        </w:rPr>
        <w:t>–</w:t>
      </w:r>
      <w:r w:rsidR="00FB44E0" w:rsidRPr="00FB44E0">
        <w:rPr>
          <w:rFonts w:ascii="Times New Roman" w:eastAsia="Times New Roman" w:hAnsi="Times New Roman" w:cs="Times New Roman"/>
          <w:color w:val="000000"/>
          <w:sz w:val="28"/>
          <w:szCs w:val="28"/>
          <w:lang w:eastAsia="ar-SA"/>
        </w:rPr>
        <w:t xml:space="preserve"> 24,8, «СШ № 38» – 25,8</w:t>
      </w:r>
      <w:r w:rsidR="002937C2">
        <w:rPr>
          <w:rFonts w:ascii="Times New Roman" w:eastAsia="Times New Roman" w:hAnsi="Times New Roman" w:cs="Times New Roman"/>
          <w:color w:val="000000"/>
          <w:sz w:val="28"/>
          <w:szCs w:val="28"/>
          <w:lang w:eastAsia="ar-SA"/>
        </w:rPr>
        <w:t xml:space="preserve"> (диаграммы 5,6)</w:t>
      </w:r>
      <w:r w:rsidR="00FB44E0" w:rsidRPr="00FB44E0">
        <w:rPr>
          <w:rFonts w:ascii="Times New Roman" w:eastAsia="Times New Roman" w:hAnsi="Times New Roman" w:cs="Times New Roman"/>
          <w:color w:val="000000"/>
          <w:sz w:val="28"/>
          <w:szCs w:val="28"/>
          <w:lang w:eastAsia="ar-SA"/>
        </w:rPr>
        <w:t>.</w:t>
      </w:r>
    </w:p>
    <w:p w:rsidR="00FB44E0" w:rsidRPr="00A94F15" w:rsidRDefault="002937C2" w:rsidP="00A94F15">
      <w:pPr>
        <w:tabs>
          <w:tab w:val="left" w:pos="3225"/>
        </w:tabs>
        <w:autoSpaceDE w:val="0"/>
        <w:autoSpaceDN w:val="0"/>
        <w:adjustRightInd w:val="0"/>
        <w:ind w:firstLine="709"/>
        <w:jc w:val="both"/>
        <w:rPr>
          <w:rFonts w:ascii="Times New Roman" w:eastAsia="Times New Roman" w:hAnsi="Times New Roman" w:cs="Times New Roman"/>
          <w:bCs/>
          <w:color w:val="000000"/>
          <w:sz w:val="28"/>
          <w:szCs w:val="28"/>
          <w:lang w:eastAsia="ar-SA"/>
        </w:rPr>
      </w:pPr>
      <w:r w:rsidRPr="003941E5">
        <w:rPr>
          <w:rFonts w:ascii="Times New Roman" w:eastAsia="Times New Roman" w:hAnsi="Times New Roman" w:cs="Times New Roman"/>
          <w:color w:val="000000"/>
          <w:sz w:val="28"/>
          <w:szCs w:val="28"/>
          <w:lang w:eastAsia="ar-SA"/>
        </w:rPr>
        <w:t>В 2</w:t>
      </w:r>
      <w:r w:rsidR="006541BE" w:rsidRPr="003941E5">
        <w:rPr>
          <w:rFonts w:ascii="Times New Roman" w:eastAsia="Times New Roman" w:hAnsi="Times New Roman" w:cs="Times New Roman"/>
          <w:color w:val="000000"/>
          <w:sz w:val="28"/>
          <w:szCs w:val="28"/>
          <w:lang w:eastAsia="ar-SA"/>
        </w:rPr>
        <w:t xml:space="preserve">0 </w:t>
      </w:r>
      <w:r w:rsidRPr="003941E5">
        <w:rPr>
          <w:rFonts w:ascii="Times New Roman" w:eastAsia="Times New Roman" w:hAnsi="Times New Roman" w:cs="Times New Roman"/>
          <w:color w:val="000000"/>
          <w:sz w:val="28"/>
          <w:szCs w:val="28"/>
          <w:lang w:eastAsia="ar-SA"/>
        </w:rPr>
        <w:t xml:space="preserve">образовательных организациях города </w:t>
      </w:r>
      <w:r w:rsidR="006541BE" w:rsidRPr="003941E5">
        <w:rPr>
          <w:rFonts w:ascii="Times New Roman" w:eastAsia="Times New Roman" w:hAnsi="Times New Roman" w:cs="Times New Roman"/>
          <w:color w:val="000000"/>
          <w:sz w:val="28"/>
          <w:szCs w:val="28"/>
          <w:lang w:eastAsia="ar-SA"/>
        </w:rPr>
        <w:t>(46,5%</w:t>
      </w:r>
      <w:r w:rsidRPr="003941E5">
        <w:rPr>
          <w:rFonts w:ascii="Times New Roman" w:eastAsia="Times New Roman" w:hAnsi="Times New Roman" w:cs="Times New Roman"/>
          <w:color w:val="000000"/>
          <w:sz w:val="28"/>
          <w:szCs w:val="28"/>
          <w:lang w:eastAsia="ar-SA"/>
        </w:rPr>
        <w:t xml:space="preserve"> всей выборки</w:t>
      </w:r>
      <w:r w:rsidR="006541BE" w:rsidRPr="003941E5">
        <w:rPr>
          <w:rFonts w:ascii="Times New Roman" w:eastAsia="Times New Roman" w:hAnsi="Times New Roman" w:cs="Times New Roman"/>
          <w:color w:val="000000"/>
          <w:sz w:val="28"/>
          <w:szCs w:val="28"/>
          <w:lang w:eastAsia="ar-SA"/>
        </w:rPr>
        <w:t xml:space="preserve">) </w:t>
      </w:r>
      <w:r w:rsidRPr="003941E5">
        <w:rPr>
          <w:rFonts w:ascii="Times New Roman" w:eastAsia="Times New Roman" w:hAnsi="Times New Roman" w:cs="Times New Roman"/>
          <w:color w:val="000000"/>
          <w:sz w:val="28"/>
          <w:szCs w:val="28"/>
          <w:lang w:eastAsia="ar-SA"/>
        </w:rPr>
        <w:t>от 2% до</w:t>
      </w:r>
      <w:r w:rsidRPr="006541BE">
        <w:rPr>
          <w:rFonts w:ascii="Times New Roman" w:eastAsia="Times New Roman" w:hAnsi="Times New Roman" w:cs="Times New Roman"/>
          <w:bCs/>
          <w:color w:val="000000"/>
          <w:sz w:val="28"/>
          <w:szCs w:val="28"/>
          <w:lang w:eastAsia="ar-SA"/>
        </w:rPr>
        <w:t xml:space="preserve"> 100% выпускников демонстрируют резуль</w:t>
      </w:r>
      <w:r>
        <w:rPr>
          <w:rFonts w:ascii="Times New Roman" w:eastAsia="Times New Roman" w:hAnsi="Times New Roman" w:cs="Times New Roman"/>
          <w:bCs/>
          <w:color w:val="000000"/>
          <w:sz w:val="28"/>
          <w:szCs w:val="28"/>
          <w:lang w:eastAsia="ar-SA"/>
        </w:rPr>
        <w:t>таты «ниже минимального порога» (диаграмма 7)</w:t>
      </w:r>
      <w:r w:rsidR="00A94F15">
        <w:rPr>
          <w:rFonts w:ascii="Times New Roman" w:eastAsia="Times New Roman" w:hAnsi="Times New Roman" w:cs="Times New Roman"/>
          <w:bCs/>
          <w:color w:val="000000"/>
          <w:sz w:val="28"/>
          <w:szCs w:val="28"/>
          <w:lang w:eastAsia="ar-SA"/>
        </w:rPr>
        <w:t xml:space="preserve">. </w:t>
      </w:r>
      <w:r w:rsidR="00FB44E0" w:rsidRPr="006541BE">
        <w:rPr>
          <w:rFonts w:ascii="Times New Roman" w:eastAsia="Times New Roman" w:hAnsi="Times New Roman" w:cs="Times New Roman"/>
          <w:color w:val="000000"/>
          <w:sz w:val="28"/>
          <w:szCs w:val="28"/>
          <w:lang w:eastAsia="ar-SA"/>
        </w:rPr>
        <w:t>Ниже мин</w:t>
      </w:r>
      <w:r w:rsidR="00A94F15">
        <w:rPr>
          <w:rFonts w:ascii="Times New Roman" w:eastAsia="Times New Roman" w:hAnsi="Times New Roman" w:cs="Times New Roman"/>
          <w:color w:val="000000"/>
          <w:sz w:val="28"/>
          <w:szCs w:val="28"/>
          <w:lang w:eastAsia="ar-SA"/>
        </w:rPr>
        <w:t>имального</w:t>
      </w:r>
      <w:r w:rsidR="00FB44E0" w:rsidRPr="006541BE">
        <w:rPr>
          <w:rFonts w:ascii="Times New Roman" w:eastAsia="Times New Roman" w:hAnsi="Times New Roman" w:cs="Times New Roman"/>
          <w:color w:val="000000"/>
          <w:sz w:val="28"/>
          <w:szCs w:val="28"/>
          <w:lang w:eastAsia="ar-SA"/>
        </w:rPr>
        <w:t xml:space="preserve"> «порога» – МБОУ</w:t>
      </w:r>
      <w:proofErr w:type="gramStart"/>
      <w:r w:rsidR="00FB44E0" w:rsidRPr="006541BE">
        <w:rPr>
          <w:rFonts w:ascii="Times New Roman" w:eastAsia="Times New Roman" w:hAnsi="Times New Roman" w:cs="Times New Roman"/>
          <w:color w:val="000000"/>
          <w:sz w:val="28"/>
          <w:szCs w:val="28"/>
          <w:lang w:eastAsia="ar-SA"/>
        </w:rPr>
        <w:t>«О</w:t>
      </w:r>
      <w:proofErr w:type="gramEnd"/>
      <w:r w:rsidR="00FB44E0" w:rsidRPr="006541BE">
        <w:rPr>
          <w:rFonts w:ascii="Times New Roman" w:eastAsia="Times New Roman" w:hAnsi="Times New Roman" w:cs="Times New Roman"/>
          <w:color w:val="000000"/>
          <w:sz w:val="28"/>
          <w:szCs w:val="28"/>
          <w:lang w:eastAsia="ar-SA"/>
        </w:rPr>
        <w:t xml:space="preserve">(с)ОШ» </w:t>
      </w:r>
      <w:r w:rsidR="00E05290">
        <w:rPr>
          <w:rFonts w:ascii="Times New Roman" w:eastAsia="Times New Roman" w:hAnsi="Times New Roman" w:cs="Times New Roman"/>
          <w:color w:val="000000"/>
          <w:sz w:val="28"/>
          <w:szCs w:val="28"/>
          <w:lang w:eastAsia="ar-SA"/>
        </w:rPr>
        <w:t>–</w:t>
      </w:r>
      <w:r w:rsidR="00FB44E0" w:rsidRPr="006541BE">
        <w:rPr>
          <w:rFonts w:ascii="Times New Roman" w:eastAsia="Times New Roman" w:hAnsi="Times New Roman" w:cs="Times New Roman"/>
          <w:color w:val="000000"/>
          <w:sz w:val="28"/>
          <w:szCs w:val="28"/>
          <w:lang w:eastAsia="ar-SA"/>
        </w:rPr>
        <w:t xml:space="preserve"> 100%</w:t>
      </w:r>
      <w:r w:rsidR="00A94F15">
        <w:rPr>
          <w:rFonts w:ascii="Times New Roman" w:eastAsia="Times New Roman" w:hAnsi="Times New Roman" w:cs="Times New Roman"/>
          <w:color w:val="000000"/>
          <w:sz w:val="28"/>
          <w:szCs w:val="28"/>
          <w:lang w:eastAsia="ar-SA"/>
        </w:rPr>
        <w:t>,</w:t>
      </w:r>
      <w:r w:rsidR="00FB44E0" w:rsidRPr="006541BE">
        <w:rPr>
          <w:rFonts w:ascii="Times New Roman" w:eastAsia="Times New Roman" w:hAnsi="Times New Roman" w:cs="Times New Roman"/>
          <w:color w:val="000000"/>
          <w:sz w:val="28"/>
          <w:szCs w:val="28"/>
          <w:lang w:eastAsia="ar-SA"/>
        </w:rPr>
        <w:t xml:space="preserve"> МБОУ «СШ №</w:t>
      </w:r>
      <w:r w:rsidR="003941E5">
        <w:rPr>
          <w:rFonts w:ascii="Times New Roman" w:eastAsia="Times New Roman" w:hAnsi="Times New Roman" w:cs="Times New Roman"/>
          <w:color w:val="000000"/>
          <w:sz w:val="28"/>
          <w:szCs w:val="28"/>
          <w:lang w:eastAsia="ar-SA"/>
        </w:rPr>
        <w:t xml:space="preserve"> </w:t>
      </w:r>
      <w:r w:rsidR="00FB44E0" w:rsidRPr="006541BE">
        <w:rPr>
          <w:rFonts w:ascii="Times New Roman" w:eastAsia="Times New Roman" w:hAnsi="Times New Roman" w:cs="Times New Roman"/>
          <w:color w:val="000000"/>
          <w:sz w:val="28"/>
          <w:szCs w:val="28"/>
          <w:lang w:eastAsia="ar-SA"/>
        </w:rPr>
        <w:t>38» – 75%</w:t>
      </w:r>
      <w:r w:rsidR="00A94F15">
        <w:rPr>
          <w:rFonts w:ascii="Times New Roman" w:eastAsia="Times New Roman" w:hAnsi="Times New Roman" w:cs="Times New Roman"/>
          <w:color w:val="000000"/>
          <w:sz w:val="28"/>
          <w:szCs w:val="28"/>
          <w:lang w:eastAsia="ar-SA"/>
        </w:rPr>
        <w:t>,</w:t>
      </w:r>
      <w:r w:rsidR="00FB44E0" w:rsidRPr="006541BE">
        <w:rPr>
          <w:rFonts w:ascii="Times New Roman" w:eastAsia="Times New Roman" w:hAnsi="Times New Roman" w:cs="Times New Roman"/>
          <w:color w:val="000000"/>
          <w:sz w:val="28"/>
          <w:szCs w:val="28"/>
          <w:lang w:eastAsia="ar-SA"/>
        </w:rPr>
        <w:t xml:space="preserve"> МБОУ «СШ № 1» – 67%</w:t>
      </w:r>
      <w:r w:rsidR="00A94F15">
        <w:rPr>
          <w:rFonts w:ascii="Times New Roman" w:eastAsia="Times New Roman" w:hAnsi="Times New Roman" w:cs="Times New Roman"/>
          <w:color w:val="000000"/>
          <w:sz w:val="28"/>
          <w:szCs w:val="28"/>
          <w:lang w:eastAsia="ar-SA"/>
        </w:rPr>
        <w:t>,</w:t>
      </w:r>
      <w:r w:rsidR="00FB44E0" w:rsidRPr="006541BE">
        <w:rPr>
          <w:rFonts w:ascii="Times New Roman" w:eastAsia="Times New Roman" w:hAnsi="Times New Roman" w:cs="Times New Roman"/>
          <w:color w:val="000000"/>
          <w:sz w:val="28"/>
          <w:szCs w:val="28"/>
          <w:lang w:eastAsia="ar-SA"/>
        </w:rPr>
        <w:t xml:space="preserve"> МБОУ «О(с)ОШ №</w:t>
      </w:r>
      <w:r w:rsidR="003941E5">
        <w:rPr>
          <w:rFonts w:ascii="Times New Roman" w:eastAsia="Times New Roman" w:hAnsi="Times New Roman" w:cs="Times New Roman"/>
          <w:color w:val="000000"/>
          <w:sz w:val="28"/>
          <w:szCs w:val="28"/>
          <w:lang w:eastAsia="ar-SA"/>
        </w:rPr>
        <w:t xml:space="preserve"> </w:t>
      </w:r>
      <w:r w:rsidR="00FB44E0" w:rsidRPr="006541BE">
        <w:rPr>
          <w:rFonts w:ascii="Times New Roman" w:eastAsia="Times New Roman" w:hAnsi="Times New Roman" w:cs="Times New Roman"/>
          <w:color w:val="000000"/>
          <w:sz w:val="28"/>
          <w:szCs w:val="28"/>
          <w:lang w:eastAsia="ar-SA"/>
        </w:rPr>
        <w:t>2»</w:t>
      </w:r>
      <w:r w:rsidR="00E05290">
        <w:rPr>
          <w:rFonts w:ascii="Times New Roman" w:eastAsia="Times New Roman" w:hAnsi="Times New Roman" w:cs="Times New Roman"/>
          <w:color w:val="000000"/>
          <w:sz w:val="28"/>
          <w:szCs w:val="28"/>
          <w:lang w:eastAsia="ar-SA"/>
        </w:rPr>
        <w:t xml:space="preserve"> – </w:t>
      </w:r>
      <w:r w:rsidR="00FB44E0" w:rsidRPr="006541BE">
        <w:rPr>
          <w:rFonts w:ascii="Times New Roman" w:eastAsia="Times New Roman" w:hAnsi="Times New Roman" w:cs="Times New Roman"/>
          <w:color w:val="000000"/>
          <w:sz w:val="28"/>
          <w:szCs w:val="28"/>
          <w:lang w:eastAsia="ar-SA"/>
        </w:rPr>
        <w:t>50%; МБОУ «СШ № 17</w:t>
      </w:r>
      <w:r w:rsidR="00A94F15">
        <w:rPr>
          <w:rFonts w:ascii="Times New Roman" w:eastAsia="Times New Roman" w:hAnsi="Times New Roman" w:cs="Times New Roman"/>
          <w:color w:val="000000"/>
          <w:sz w:val="28"/>
          <w:szCs w:val="28"/>
          <w:lang w:eastAsia="ar-SA"/>
        </w:rPr>
        <w:t xml:space="preserve"> им. Героя Российской Федерации </w:t>
      </w:r>
      <w:r w:rsidR="00FB44E0" w:rsidRPr="006541BE">
        <w:rPr>
          <w:rFonts w:ascii="Times New Roman" w:eastAsia="Times New Roman" w:hAnsi="Times New Roman" w:cs="Times New Roman"/>
          <w:color w:val="000000"/>
          <w:sz w:val="28"/>
          <w:szCs w:val="28"/>
          <w:lang w:eastAsia="ar-SA"/>
        </w:rPr>
        <w:t>» – 20%; МБОУ «СШ № 31» – 17%; МБОУ «СШ № 34» – 15%.</w:t>
      </w:r>
    </w:p>
    <w:p w:rsidR="002937C2" w:rsidRPr="006541BE" w:rsidRDefault="002937C2" w:rsidP="002937C2">
      <w:pPr>
        <w:tabs>
          <w:tab w:val="left" w:pos="3225"/>
        </w:tabs>
        <w:autoSpaceDE w:val="0"/>
        <w:autoSpaceDN w:val="0"/>
        <w:adjustRightInd w:val="0"/>
        <w:jc w:val="right"/>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Диаграмма </w:t>
      </w:r>
      <w:r w:rsidR="00B6371A">
        <w:rPr>
          <w:rFonts w:ascii="Times New Roman" w:eastAsia="Times New Roman" w:hAnsi="Times New Roman" w:cs="Times New Roman"/>
          <w:color w:val="000000"/>
          <w:sz w:val="28"/>
          <w:szCs w:val="28"/>
          <w:lang w:eastAsia="ar-SA"/>
        </w:rPr>
        <w:t>8</w:t>
      </w:r>
    </w:p>
    <w:p w:rsidR="00FB44E0" w:rsidRPr="006541BE" w:rsidRDefault="002937C2" w:rsidP="003941E5">
      <w:pPr>
        <w:tabs>
          <w:tab w:val="left" w:pos="3225"/>
        </w:tabs>
        <w:autoSpaceDE w:val="0"/>
        <w:autoSpaceDN w:val="0"/>
        <w:adjustRightInd w:val="0"/>
        <w:jc w:val="both"/>
        <w:rPr>
          <w:rFonts w:ascii="Times New Roman" w:eastAsia="Times New Roman" w:hAnsi="Times New Roman" w:cs="Times New Roman"/>
          <w:color w:val="000000"/>
          <w:sz w:val="28"/>
          <w:szCs w:val="28"/>
          <w:lang w:eastAsia="ar-SA"/>
        </w:rPr>
      </w:pPr>
      <w:r w:rsidRPr="002937C2">
        <w:rPr>
          <w:rFonts w:ascii="Times New Roman" w:eastAsia="Times New Roman" w:hAnsi="Times New Roman" w:cs="Times New Roman"/>
          <w:noProof/>
          <w:color w:val="000000"/>
          <w:sz w:val="28"/>
          <w:szCs w:val="28"/>
          <w:lang w:eastAsia="ru-RU"/>
        </w:rPr>
        <w:drawing>
          <wp:inline distT="0" distB="0" distL="0" distR="0">
            <wp:extent cx="6169025" cy="2543175"/>
            <wp:effectExtent l="19050" t="0" r="22225"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1A1D" w:rsidRDefault="00631A1D" w:rsidP="00E05290">
      <w:pPr>
        <w:tabs>
          <w:tab w:val="left" w:pos="3225"/>
        </w:tabs>
        <w:autoSpaceDE w:val="0"/>
        <w:autoSpaceDN w:val="0"/>
        <w:adjustRightInd w:val="0"/>
        <w:jc w:val="both"/>
        <w:rPr>
          <w:rFonts w:ascii="Times New Roman" w:eastAsia="Times New Roman" w:hAnsi="Times New Roman" w:cs="Times New Roman"/>
          <w:bCs/>
          <w:color w:val="000000"/>
          <w:sz w:val="28"/>
          <w:szCs w:val="28"/>
          <w:lang w:eastAsia="ar-SA"/>
        </w:rPr>
      </w:pPr>
    </w:p>
    <w:p w:rsidR="00631A1D" w:rsidRDefault="00A94F15" w:rsidP="00631A1D">
      <w:pPr>
        <w:tabs>
          <w:tab w:val="left" w:pos="3225"/>
        </w:tabs>
        <w:autoSpaceDE w:val="0"/>
        <w:autoSpaceDN w:val="0"/>
        <w:adjustRightInd w:val="0"/>
        <w:ind w:firstLine="709"/>
        <w:jc w:val="both"/>
        <w:rPr>
          <w:rFonts w:ascii="Times New Roman" w:eastAsia="Times New Roman" w:hAnsi="Times New Roman" w:cs="Times New Roman"/>
          <w:bCs/>
          <w:color w:val="000000"/>
          <w:sz w:val="28"/>
          <w:szCs w:val="28"/>
          <w:lang w:eastAsia="ar-SA"/>
        </w:rPr>
      </w:pPr>
      <w:r>
        <w:rPr>
          <w:rFonts w:ascii="Times New Roman" w:eastAsia="Times New Roman" w:hAnsi="Times New Roman" w:cs="Times New Roman"/>
          <w:bCs/>
          <w:color w:val="000000"/>
          <w:sz w:val="28"/>
          <w:szCs w:val="28"/>
          <w:lang w:eastAsia="ar-SA"/>
        </w:rPr>
        <w:t xml:space="preserve">В 2019 году </w:t>
      </w:r>
      <w:proofErr w:type="gramStart"/>
      <w:r>
        <w:rPr>
          <w:rFonts w:ascii="Times New Roman" w:eastAsia="Times New Roman" w:hAnsi="Times New Roman" w:cs="Times New Roman"/>
          <w:bCs/>
          <w:color w:val="000000"/>
          <w:sz w:val="28"/>
          <w:szCs w:val="28"/>
          <w:lang w:eastAsia="ar-SA"/>
        </w:rPr>
        <w:t>наблюдается</w:t>
      </w:r>
      <w:proofErr w:type="gramEnd"/>
      <w:r>
        <w:rPr>
          <w:rFonts w:ascii="Times New Roman" w:eastAsia="Times New Roman" w:hAnsi="Times New Roman" w:cs="Times New Roman"/>
          <w:bCs/>
          <w:color w:val="000000"/>
          <w:sz w:val="28"/>
          <w:szCs w:val="28"/>
          <w:lang w:eastAsia="ar-SA"/>
        </w:rPr>
        <w:t xml:space="preserve"> у</w:t>
      </w:r>
      <w:r w:rsidR="006541BE" w:rsidRPr="006541BE">
        <w:rPr>
          <w:rFonts w:ascii="Times New Roman" w:eastAsia="Times New Roman" w:hAnsi="Times New Roman" w:cs="Times New Roman"/>
          <w:bCs/>
          <w:color w:val="000000"/>
          <w:sz w:val="28"/>
          <w:szCs w:val="28"/>
          <w:lang w:eastAsia="ar-SA"/>
        </w:rPr>
        <w:t>величивается количество обучающихся в диапазонах распределения тестовых баллов: 11-20 (на 1,1%</w:t>
      </w:r>
      <w:r>
        <w:rPr>
          <w:rFonts w:ascii="Times New Roman" w:eastAsia="Times New Roman" w:hAnsi="Times New Roman" w:cs="Times New Roman"/>
          <w:bCs/>
          <w:color w:val="000000"/>
          <w:sz w:val="28"/>
          <w:szCs w:val="28"/>
          <w:lang w:eastAsia="ar-SA"/>
        </w:rPr>
        <w:t>), 51-60 (на 9%), 61-70 (</w:t>
      </w:r>
      <w:r w:rsidR="00631A1D">
        <w:rPr>
          <w:rFonts w:ascii="Times New Roman" w:eastAsia="Times New Roman" w:hAnsi="Times New Roman" w:cs="Times New Roman"/>
          <w:bCs/>
          <w:color w:val="000000"/>
          <w:sz w:val="28"/>
          <w:szCs w:val="28"/>
          <w:lang w:eastAsia="ar-SA"/>
        </w:rPr>
        <w:t xml:space="preserve">на </w:t>
      </w:r>
      <w:r>
        <w:rPr>
          <w:rFonts w:ascii="Times New Roman" w:eastAsia="Times New Roman" w:hAnsi="Times New Roman" w:cs="Times New Roman"/>
          <w:bCs/>
          <w:color w:val="000000"/>
          <w:sz w:val="28"/>
          <w:szCs w:val="28"/>
          <w:lang w:eastAsia="ar-SA"/>
        </w:rPr>
        <w:t xml:space="preserve">3,1%). </w:t>
      </w:r>
    </w:p>
    <w:p w:rsidR="00631A1D" w:rsidRDefault="00631A1D" w:rsidP="00631A1D">
      <w:pPr>
        <w:tabs>
          <w:tab w:val="left" w:pos="3225"/>
        </w:tabs>
        <w:autoSpaceDE w:val="0"/>
        <w:autoSpaceDN w:val="0"/>
        <w:adjustRightInd w:val="0"/>
        <w:ind w:firstLine="709"/>
        <w:jc w:val="both"/>
        <w:rPr>
          <w:rFonts w:ascii="Times New Roman" w:eastAsia="Times New Roman" w:hAnsi="Times New Roman" w:cs="Times New Roman"/>
          <w:bCs/>
          <w:color w:val="000000"/>
          <w:sz w:val="28"/>
          <w:szCs w:val="28"/>
          <w:lang w:eastAsia="ar-SA"/>
        </w:rPr>
      </w:pPr>
      <w:r>
        <w:rPr>
          <w:rFonts w:ascii="Times New Roman" w:eastAsia="Times New Roman" w:hAnsi="Times New Roman" w:cs="Times New Roman"/>
          <w:bCs/>
          <w:color w:val="000000"/>
          <w:sz w:val="28"/>
          <w:szCs w:val="28"/>
          <w:lang w:eastAsia="ar-SA"/>
        </w:rPr>
        <w:t>Минимальное количество баллов (</w:t>
      </w:r>
      <w:r w:rsidR="006541BE" w:rsidRPr="006541BE">
        <w:rPr>
          <w:rFonts w:ascii="Times New Roman" w:eastAsia="Times New Roman" w:hAnsi="Times New Roman" w:cs="Times New Roman"/>
          <w:bCs/>
          <w:color w:val="000000"/>
          <w:sz w:val="28"/>
          <w:szCs w:val="28"/>
          <w:lang w:eastAsia="ar-SA"/>
        </w:rPr>
        <w:t>27б</w:t>
      </w:r>
      <w:r>
        <w:rPr>
          <w:rFonts w:ascii="Times New Roman" w:eastAsia="Times New Roman" w:hAnsi="Times New Roman" w:cs="Times New Roman"/>
          <w:bCs/>
          <w:color w:val="000000"/>
          <w:sz w:val="28"/>
          <w:szCs w:val="28"/>
          <w:lang w:eastAsia="ar-SA"/>
        </w:rPr>
        <w:t>) демонстрируют обучающиеся</w:t>
      </w:r>
      <w:r w:rsidR="006541BE" w:rsidRPr="006541BE">
        <w:rPr>
          <w:rFonts w:ascii="Times New Roman" w:eastAsia="Times New Roman" w:hAnsi="Times New Roman" w:cs="Times New Roman"/>
          <w:bCs/>
          <w:color w:val="000000"/>
          <w:sz w:val="28"/>
          <w:szCs w:val="28"/>
          <w:lang w:eastAsia="ar-SA"/>
        </w:rPr>
        <w:t xml:space="preserve"> 29 (3,6%)</w:t>
      </w:r>
      <w:r>
        <w:rPr>
          <w:rFonts w:ascii="Times New Roman" w:eastAsia="Times New Roman" w:hAnsi="Times New Roman" w:cs="Times New Roman"/>
          <w:bCs/>
          <w:color w:val="000000"/>
          <w:sz w:val="28"/>
          <w:szCs w:val="28"/>
          <w:lang w:eastAsia="ar-SA"/>
        </w:rPr>
        <w:t xml:space="preserve"> образовательных организаций, </w:t>
      </w:r>
      <w:r w:rsidR="006541BE" w:rsidRPr="006541BE">
        <w:rPr>
          <w:rFonts w:ascii="Times New Roman" w:eastAsia="Times New Roman" w:hAnsi="Times New Roman" w:cs="Times New Roman"/>
          <w:bCs/>
          <w:color w:val="000000"/>
          <w:sz w:val="28"/>
          <w:szCs w:val="28"/>
          <w:lang w:eastAsia="ar-SA"/>
        </w:rPr>
        <w:t>91-100 баллов</w:t>
      </w:r>
      <w:r>
        <w:rPr>
          <w:rFonts w:ascii="Times New Roman" w:eastAsia="Times New Roman" w:hAnsi="Times New Roman" w:cs="Times New Roman"/>
          <w:bCs/>
          <w:color w:val="000000"/>
          <w:sz w:val="28"/>
          <w:szCs w:val="28"/>
          <w:lang w:eastAsia="ar-SA"/>
        </w:rPr>
        <w:t xml:space="preserve"> - обучающиеся</w:t>
      </w:r>
      <w:r w:rsidR="006541BE" w:rsidRPr="006541BE">
        <w:rPr>
          <w:rFonts w:ascii="Times New Roman" w:eastAsia="Times New Roman" w:hAnsi="Times New Roman" w:cs="Times New Roman"/>
          <w:bCs/>
          <w:color w:val="000000"/>
          <w:sz w:val="28"/>
          <w:szCs w:val="28"/>
          <w:lang w:eastAsia="ar-SA"/>
        </w:rPr>
        <w:t xml:space="preserve"> МБОУ «Гимназия № 1 им. Н.М. Пржевальского – 3 чел., МБОУ «СШ № 40 – 1 чел.</w:t>
      </w:r>
      <w:r>
        <w:rPr>
          <w:rFonts w:ascii="Times New Roman" w:eastAsia="Times New Roman" w:hAnsi="Times New Roman" w:cs="Times New Roman"/>
          <w:bCs/>
          <w:color w:val="000000"/>
          <w:sz w:val="28"/>
          <w:szCs w:val="28"/>
          <w:lang w:eastAsia="ar-SA"/>
        </w:rPr>
        <w:t xml:space="preserve"> </w:t>
      </w:r>
      <w:r w:rsidR="00B6371A">
        <w:rPr>
          <w:rFonts w:ascii="Times New Roman" w:eastAsia="Times New Roman" w:hAnsi="Times New Roman" w:cs="Times New Roman"/>
          <w:bCs/>
          <w:color w:val="000000"/>
          <w:sz w:val="28"/>
          <w:szCs w:val="28"/>
          <w:lang w:eastAsia="ar-SA"/>
        </w:rPr>
        <w:t>(диаграммы 5,6).</w:t>
      </w:r>
    </w:p>
    <w:p w:rsidR="00D73810" w:rsidRPr="001D6EC4" w:rsidRDefault="00D73810" w:rsidP="00631A1D">
      <w:pPr>
        <w:tabs>
          <w:tab w:val="left" w:pos="3225"/>
        </w:tabs>
        <w:autoSpaceDE w:val="0"/>
        <w:autoSpaceDN w:val="0"/>
        <w:adjustRightInd w:val="0"/>
        <w:ind w:firstLine="709"/>
        <w:jc w:val="both"/>
        <w:rPr>
          <w:rFonts w:ascii="Times New Roman" w:eastAsia="Times New Roman" w:hAnsi="Times New Roman" w:cs="Times New Roman"/>
          <w:bCs/>
          <w:color w:val="000000"/>
          <w:sz w:val="16"/>
          <w:szCs w:val="16"/>
          <w:lang w:eastAsia="ar-SA"/>
        </w:rPr>
      </w:pPr>
      <w:r>
        <w:rPr>
          <w:rFonts w:ascii="Times New Roman" w:eastAsia="Times New Roman" w:hAnsi="Times New Roman" w:cs="Times New Roman"/>
          <w:color w:val="000000"/>
          <w:sz w:val="28"/>
          <w:szCs w:val="28"/>
          <w:lang w:eastAsia="ar-SA"/>
        </w:rPr>
        <w:t>Решаемость</w:t>
      </w:r>
      <w:r w:rsidRPr="009D2857">
        <w:rPr>
          <w:rFonts w:ascii="Times New Roman" w:eastAsia="Times New Roman" w:hAnsi="Times New Roman" w:cs="Times New Roman"/>
          <w:color w:val="000000"/>
          <w:sz w:val="28"/>
          <w:szCs w:val="28"/>
          <w:lang w:eastAsia="ar-SA"/>
        </w:rPr>
        <w:t xml:space="preserve"> заданий с кратким ответом </w:t>
      </w:r>
      <w:r>
        <w:rPr>
          <w:rFonts w:ascii="Times New Roman" w:eastAsia="Times New Roman" w:hAnsi="Times New Roman" w:cs="Times New Roman"/>
          <w:color w:val="000000"/>
          <w:sz w:val="28"/>
          <w:szCs w:val="28"/>
          <w:lang w:eastAsia="ar-SA"/>
        </w:rPr>
        <w:t xml:space="preserve">по </w:t>
      </w:r>
      <w:r w:rsidRPr="009D2857">
        <w:rPr>
          <w:rFonts w:ascii="Times New Roman" w:eastAsia="Times New Roman" w:hAnsi="Times New Roman" w:cs="Times New Roman"/>
          <w:color w:val="000000"/>
          <w:sz w:val="28"/>
          <w:szCs w:val="28"/>
          <w:lang w:eastAsia="ar-SA"/>
        </w:rPr>
        <w:t>профильной математик</w:t>
      </w:r>
      <w:r>
        <w:rPr>
          <w:rFonts w:ascii="Times New Roman" w:eastAsia="Times New Roman" w:hAnsi="Times New Roman" w:cs="Times New Roman"/>
          <w:color w:val="000000"/>
          <w:sz w:val="28"/>
          <w:szCs w:val="28"/>
          <w:lang w:eastAsia="ar-SA"/>
        </w:rPr>
        <w:t>е от 24% до 55,8% (2018 г. -</w:t>
      </w:r>
      <w:r w:rsidRPr="009D2857">
        <w:rPr>
          <w:rFonts w:ascii="Times New Roman" w:eastAsia="Times New Roman" w:hAnsi="Times New Roman" w:cs="Times New Roman"/>
          <w:color w:val="000000"/>
          <w:sz w:val="28"/>
          <w:szCs w:val="28"/>
          <w:lang w:eastAsia="ar-SA"/>
        </w:rPr>
        <w:t xml:space="preserve"> от 40% до 53%</w:t>
      </w:r>
      <w:r>
        <w:rPr>
          <w:rFonts w:ascii="Times New Roman" w:eastAsia="Times New Roman" w:hAnsi="Times New Roman" w:cs="Times New Roman"/>
          <w:color w:val="000000"/>
          <w:sz w:val="28"/>
          <w:szCs w:val="28"/>
          <w:lang w:eastAsia="ar-SA"/>
        </w:rPr>
        <w:t>)</w:t>
      </w:r>
      <w:r w:rsidR="00631A1D">
        <w:rPr>
          <w:rFonts w:ascii="Times New Roman" w:eastAsia="Times New Roman" w:hAnsi="Times New Roman" w:cs="Times New Roman"/>
          <w:color w:val="000000"/>
          <w:sz w:val="28"/>
          <w:szCs w:val="28"/>
          <w:lang w:eastAsia="ar-SA"/>
        </w:rPr>
        <w:t>.</w:t>
      </w:r>
      <w:r w:rsidRPr="009D2857">
        <w:rPr>
          <w:rFonts w:ascii="Times New Roman" w:eastAsia="Times New Roman" w:hAnsi="Times New Roman" w:cs="Times New Roman"/>
          <w:color w:val="000000"/>
          <w:sz w:val="28"/>
          <w:szCs w:val="28"/>
          <w:lang w:eastAsia="ar-SA"/>
        </w:rPr>
        <w:t xml:space="preserve"> </w:t>
      </w:r>
      <w:r w:rsidR="006541BE" w:rsidRPr="006541BE">
        <w:rPr>
          <w:rFonts w:ascii="Times New Roman" w:eastAsia="Times New Roman" w:hAnsi="Times New Roman" w:cs="Times New Roman"/>
          <w:bCs/>
          <w:color w:val="000000"/>
          <w:sz w:val="28"/>
          <w:szCs w:val="28"/>
          <w:lang w:eastAsia="ar-SA"/>
        </w:rPr>
        <w:t>Средний результат роста – 33%</w:t>
      </w:r>
      <w:r w:rsidR="00B6371A">
        <w:rPr>
          <w:rFonts w:ascii="Times New Roman" w:eastAsia="Times New Roman" w:hAnsi="Times New Roman" w:cs="Times New Roman"/>
          <w:bCs/>
          <w:color w:val="000000"/>
          <w:sz w:val="28"/>
          <w:szCs w:val="28"/>
          <w:lang w:eastAsia="ar-SA"/>
        </w:rPr>
        <w:t xml:space="preserve"> (диаграмма 9)</w:t>
      </w:r>
      <w:r w:rsidR="006541BE" w:rsidRPr="006541BE">
        <w:rPr>
          <w:rFonts w:ascii="Times New Roman" w:eastAsia="Times New Roman" w:hAnsi="Times New Roman" w:cs="Times New Roman"/>
          <w:bCs/>
          <w:color w:val="000000"/>
          <w:sz w:val="28"/>
          <w:szCs w:val="28"/>
          <w:lang w:eastAsia="ar-SA"/>
        </w:rPr>
        <w:t>.</w:t>
      </w:r>
    </w:p>
    <w:p w:rsidR="002C301A" w:rsidRPr="001D6EC4" w:rsidRDefault="002C301A" w:rsidP="00B6371A">
      <w:pPr>
        <w:tabs>
          <w:tab w:val="left" w:pos="3225"/>
        </w:tabs>
        <w:autoSpaceDE w:val="0"/>
        <w:autoSpaceDN w:val="0"/>
        <w:adjustRightInd w:val="0"/>
        <w:ind w:hanging="142"/>
        <w:jc w:val="right"/>
        <w:rPr>
          <w:rFonts w:ascii="Times New Roman" w:eastAsia="Times New Roman" w:hAnsi="Times New Roman" w:cs="Times New Roman"/>
          <w:bCs/>
          <w:color w:val="000000"/>
          <w:sz w:val="16"/>
          <w:szCs w:val="16"/>
          <w:lang w:eastAsia="ar-SA"/>
        </w:rPr>
      </w:pPr>
    </w:p>
    <w:p w:rsidR="006541BE" w:rsidRPr="001D6EC4" w:rsidRDefault="00B6371A" w:rsidP="00B6371A">
      <w:pPr>
        <w:tabs>
          <w:tab w:val="left" w:pos="3225"/>
        </w:tabs>
        <w:autoSpaceDE w:val="0"/>
        <w:autoSpaceDN w:val="0"/>
        <w:adjustRightInd w:val="0"/>
        <w:ind w:hanging="142"/>
        <w:jc w:val="right"/>
        <w:rPr>
          <w:rFonts w:ascii="Times New Roman" w:eastAsia="Times New Roman" w:hAnsi="Times New Roman" w:cs="Times New Roman"/>
          <w:bCs/>
          <w:color w:val="000000"/>
          <w:sz w:val="16"/>
          <w:szCs w:val="16"/>
          <w:lang w:eastAsia="ar-SA"/>
        </w:rPr>
      </w:pPr>
      <w:r>
        <w:rPr>
          <w:rFonts w:ascii="Times New Roman" w:eastAsia="Times New Roman" w:hAnsi="Times New Roman" w:cs="Times New Roman"/>
          <w:bCs/>
          <w:color w:val="000000"/>
          <w:sz w:val="28"/>
          <w:szCs w:val="28"/>
          <w:lang w:eastAsia="ar-SA"/>
        </w:rPr>
        <w:t>Диаграмма 9</w:t>
      </w:r>
    </w:p>
    <w:p w:rsidR="00B6371A" w:rsidRPr="00B6371A" w:rsidRDefault="00B6371A" w:rsidP="00B6371A">
      <w:pPr>
        <w:tabs>
          <w:tab w:val="left" w:pos="3225"/>
        </w:tabs>
        <w:autoSpaceDE w:val="0"/>
        <w:autoSpaceDN w:val="0"/>
        <w:adjustRightInd w:val="0"/>
        <w:ind w:hanging="142"/>
        <w:jc w:val="right"/>
        <w:rPr>
          <w:rFonts w:ascii="Times New Roman" w:eastAsia="Times New Roman" w:hAnsi="Times New Roman" w:cs="Times New Roman"/>
          <w:bCs/>
          <w:color w:val="000000"/>
          <w:sz w:val="16"/>
          <w:szCs w:val="16"/>
          <w:lang w:eastAsia="ar-SA"/>
        </w:rPr>
      </w:pPr>
    </w:p>
    <w:p w:rsidR="006541BE" w:rsidRDefault="00631A1D" w:rsidP="002C301A">
      <w:pPr>
        <w:tabs>
          <w:tab w:val="left" w:pos="3225"/>
        </w:tabs>
        <w:autoSpaceDE w:val="0"/>
        <w:autoSpaceDN w:val="0"/>
        <w:adjustRightInd w:val="0"/>
        <w:rPr>
          <w:rFonts w:ascii="Times New Roman" w:eastAsia="Times New Roman" w:hAnsi="Times New Roman" w:cs="Times New Roman"/>
          <w:b/>
          <w:bCs/>
          <w:color w:val="000000"/>
          <w:sz w:val="28"/>
          <w:szCs w:val="28"/>
          <w:lang w:eastAsia="ar-SA"/>
        </w:rPr>
      </w:pPr>
      <w:r w:rsidRPr="00631A1D">
        <w:rPr>
          <w:rFonts w:ascii="Times New Roman" w:eastAsia="Times New Roman" w:hAnsi="Times New Roman" w:cs="Times New Roman"/>
          <w:b/>
          <w:bCs/>
          <w:noProof/>
          <w:color w:val="000000"/>
          <w:sz w:val="28"/>
          <w:szCs w:val="28"/>
          <w:lang w:eastAsia="ru-RU"/>
        </w:rPr>
        <w:drawing>
          <wp:inline distT="0" distB="0" distL="0" distR="0">
            <wp:extent cx="6485890" cy="2238375"/>
            <wp:effectExtent l="19050" t="0" r="1016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6371A">
        <w:rPr>
          <w:rFonts w:ascii="Times New Roman" w:eastAsia="Times New Roman" w:hAnsi="Times New Roman" w:cs="Times New Roman"/>
          <w:b/>
          <w:bCs/>
          <w:color w:val="000000"/>
          <w:sz w:val="28"/>
          <w:szCs w:val="28"/>
          <w:lang w:eastAsia="ar-SA"/>
        </w:rPr>
        <w:t xml:space="preserve"> </w:t>
      </w:r>
    </w:p>
    <w:p w:rsidR="006541BE" w:rsidRPr="001D6EC4" w:rsidRDefault="006541BE" w:rsidP="002C301A">
      <w:pPr>
        <w:autoSpaceDE w:val="0"/>
        <w:autoSpaceDN w:val="0"/>
        <w:adjustRightInd w:val="0"/>
        <w:ind w:firstLine="709"/>
        <w:jc w:val="both"/>
        <w:rPr>
          <w:rFonts w:ascii="Times New Roman" w:eastAsia="Times New Roman" w:hAnsi="Times New Roman" w:cs="Times New Roman"/>
          <w:color w:val="000000"/>
          <w:sz w:val="16"/>
          <w:szCs w:val="16"/>
          <w:lang w:eastAsia="ar-SA"/>
        </w:rPr>
      </w:pPr>
      <w:r w:rsidRPr="006541BE">
        <w:rPr>
          <w:rFonts w:ascii="Times New Roman" w:eastAsia="Times New Roman" w:hAnsi="Times New Roman" w:cs="Times New Roman"/>
          <w:color w:val="000000"/>
          <w:sz w:val="28"/>
          <w:szCs w:val="28"/>
          <w:lang w:eastAsia="ar-SA"/>
        </w:rPr>
        <w:lastRenderedPageBreak/>
        <w:t>Решаемость заданий: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1 увеличилась на 28%,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2 – на 35%,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3 – 3%,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5 – 7%. Решаемость задания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4 понизилась на 8%, заданий №</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6,</w:t>
      </w:r>
      <w:r w:rsidR="002C301A">
        <w:rPr>
          <w:rFonts w:ascii="Times New Roman" w:eastAsia="Times New Roman" w:hAnsi="Times New Roman" w:cs="Times New Roman"/>
          <w:color w:val="000000"/>
          <w:sz w:val="28"/>
          <w:szCs w:val="28"/>
          <w:lang w:eastAsia="ar-SA"/>
        </w:rPr>
        <w:t xml:space="preserve"> </w:t>
      </w:r>
      <w:r w:rsidRPr="006541BE">
        <w:rPr>
          <w:rFonts w:ascii="Times New Roman" w:eastAsia="Times New Roman" w:hAnsi="Times New Roman" w:cs="Times New Roman"/>
          <w:color w:val="000000"/>
          <w:sz w:val="28"/>
          <w:szCs w:val="28"/>
          <w:lang w:eastAsia="ar-SA"/>
        </w:rPr>
        <w:t>7 – осталась без изменения</w:t>
      </w:r>
      <w:r w:rsidR="00B6371A">
        <w:rPr>
          <w:rFonts w:ascii="Times New Roman" w:eastAsia="Times New Roman" w:hAnsi="Times New Roman" w:cs="Times New Roman"/>
          <w:color w:val="000000"/>
          <w:sz w:val="28"/>
          <w:szCs w:val="28"/>
          <w:lang w:eastAsia="ar-SA"/>
        </w:rPr>
        <w:t xml:space="preserve"> (диаграмма 10)</w:t>
      </w:r>
      <w:r w:rsidRPr="006541BE">
        <w:rPr>
          <w:rFonts w:ascii="Times New Roman" w:eastAsia="Times New Roman" w:hAnsi="Times New Roman" w:cs="Times New Roman"/>
          <w:color w:val="000000"/>
          <w:sz w:val="28"/>
          <w:szCs w:val="28"/>
          <w:lang w:eastAsia="ar-SA"/>
        </w:rPr>
        <w:t>.</w:t>
      </w:r>
    </w:p>
    <w:p w:rsidR="00631A1D" w:rsidRDefault="00631A1D" w:rsidP="00631A1D">
      <w:pPr>
        <w:tabs>
          <w:tab w:val="left" w:pos="3225"/>
        </w:tabs>
        <w:autoSpaceDE w:val="0"/>
        <w:autoSpaceDN w:val="0"/>
        <w:adjustRightInd w:val="0"/>
        <w:ind w:hanging="142"/>
        <w:jc w:val="right"/>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Диаграмма </w:t>
      </w:r>
      <w:r w:rsidR="00B6371A">
        <w:rPr>
          <w:rFonts w:ascii="Times New Roman" w:eastAsia="Times New Roman" w:hAnsi="Times New Roman" w:cs="Times New Roman"/>
          <w:color w:val="000000"/>
          <w:sz w:val="28"/>
          <w:szCs w:val="28"/>
          <w:lang w:eastAsia="ar-SA"/>
        </w:rPr>
        <w:t>10</w:t>
      </w:r>
    </w:p>
    <w:p w:rsidR="002067DA" w:rsidRPr="001D6EC4" w:rsidRDefault="002067DA" w:rsidP="00631A1D">
      <w:pPr>
        <w:tabs>
          <w:tab w:val="left" w:pos="3225"/>
        </w:tabs>
        <w:autoSpaceDE w:val="0"/>
        <w:autoSpaceDN w:val="0"/>
        <w:adjustRightInd w:val="0"/>
        <w:ind w:hanging="142"/>
        <w:jc w:val="right"/>
        <w:rPr>
          <w:rFonts w:ascii="Times New Roman" w:eastAsia="Times New Roman" w:hAnsi="Times New Roman" w:cs="Times New Roman"/>
          <w:color w:val="000000"/>
          <w:sz w:val="16"/>
          <w:szCs w:val="16"/>
          <w:lang w:eastAsia="ar-SA"/>
        </w:rPr>
      </w:pPr>
    </w:p>
    <w:p w:rsidR="006541BE" w:rsidRDefault="00631A1D" w:rsidP="00AF671A">
      <w:pPr>
        <w:tabs>
          <w:tab w:val="left" w:pos="3225"/>
        </w:tabs>
        <w:autoSpaceDE w:val="0"/>
        <w:autoSpaceDN w:val="0"/>
        <w:adjustRightInd w:val="0"/>
        <w:ind w:firstLine="284"/>
        <w:jc w:val="both"/>
        <w:rPr>
          <w:rFonts w:ascii="Times New Roman" w:eastAsia="Times New Roman" w:hAnsi="Times New Roman" w:cs="Times New Roman"/>
          <w:color w:val="000000"/>
          <w:sz w:val="28"/>
          <w:szCs w:val="28"/>
          <w:lang w:eastAsia="ar-SA"/>
        </w:rPr>
      </w:pPr>
      <w:r w:rsidRPr="00631A1D">
        <w:rPr>
          <w:rFonts w:ascii="Times New Roman" w:eastAsia="Times New Roman" w:hAnsi="Times New Roman" w:cs="Times New Roman"/>
          <w:noProof/>
          <w:color w:val="000000"/>
          <w:sz w:val="28"/>
          <w:szCs w:val="28"/>
          <w:lang w:eastAsia="ru-RU"/>
        </w:rPr>
        <w:drawing>
          <wp:inline distT="0" distB="0" distL="0" distR="0">
            <wp:extent cx="6304915" cy="1409700"/>
            <wp:effectExtent l="19050" t="0" r="1968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A1D" w:rsidRPr="00B6371A" w:rsidRDefault="00631A1D" w:rsidP="00D73810">
      <w:pPr>
        <w:tabs>
          <w:tab w:val="left" w:pos="3225"/>
        </w:tabs>
        <w:autoSpaceDE w:val="0"/>
        <w:autoSpaceDN w:val="0"/>
        <w:adjustRightInd w:val="0"/>
        <w:ind w:hanging="142"/>
        <w:jc w:val="both"/>
        <w:rPr>
          <w:rFonts w:ascii="Times New Roman" w:eastAsia="Times New Roman" w:hAnsi="Times New Roman" w:cs="Times New Roman"/>
          <w:color w:val="000000"/>
          <w:sz w:val="16"/>
          <w:szCs w:val="16"/>
          <w:lang w:eastAsia="ar-SA"/>
        </w:rPr>
      </w:pPr>
    </w:p>
    <w:p w:rsidR="001D6EC4" w:rsidRDefault="00343FD5" w:rsidP="003941E5">
      <w:pPr>
        <w:spacing w:line="238" w:lineRule="auto"/>
        <w:ind w:firstLine="709"/>
        <w:jc w:val="both"/>
        <w:rPr>
          <w:rFonts w:ascii="Times New Roman" w:eastAsia="Times New Roman" w:hAnsi="Times New Roman" w:cs="Times New Roman"/>
          <w:sz w:val="28"/>
          <w:szCs w:val="28"/>
        </w:rPr>
      </w:pPr>
      <w:r w:rsidRPr="00343FD5">
        <w:rPr>
          <w:rFonts w:ascii="Times New Roman" w:eastAsia="Times New Roman" w:hAnsi="Times New Roman" w:cs="Times New Roman"/>
          <w:sz w:val="28"/>
          <w:szCs w:val="28"/>
        </w:rPr>
        <w:t xml:space="preserve">Проведем анализ ответов участников экзамена на задания с развернутым ответом. Эти задания </w:t>
      </w:r>
      <w:proofErr w:type="gramStart"/>
      <w:r w:rsidRPr="00343FD5">
        <w:rPr>
          <w:rFonts w:ascii="Times New Roman" w:eastAsia="Times New Roman" w:hAnsi="Times New Roman" w:cs="Times New Roman"/>
          <w:sz w:val="28"/>
          <w:szCs w:val="28"/>
        </w:rPr>
        <w:t>в</w:t>
      </w:r>
      <w:proofErr w:type="gramEnd"/>
      <w:r w:rsidRPr="00343FD5">
        <w:rPr>
          <w:rFonts w:ascii="Times New Roman" w:eastAsia="Times New Roman" w:hAnsi="Times New Roman" w:cs="Times New Roman"/>
          <w:sz w:val="28"/>
          <w:szCs w:val="28"/>
        </w:rPr>
        <w:t xml:space="preserve"> </w:t>
      </w:r>
      <w:proofErr w:type="gramStart"/>
      <w:r w:rsidRPr="00343FD5">
        <w:rPr>
          <w:rFonts w:ascii="Times New Roman" w:eastAsia="Times New Roman" w:hAnsi="Times New Roman" w:cs="Times New Roman"/>
          <w:sz w:val="28"/>
          <w:szCs w:val="28"/>
        </w:rPr>
        <w:t>КИМ</w:t>
      </w:r>
      <w:proofErr w:type="gramEnd"/>
      <w:r w:rsidRPr="00343FD5">
        <w:rPr>
          <w:rFonts w:ascii="Times New Roman" w:eastAsia="Times New Roman" w:hAnsi="Times New Roman" w:cs="Times New Roman"/>
          <w:sz w:val="28"/>
          <w:szCs w:val="28"/>
        </w:rPr>
        <w:t xml:space="preserve"> 2019 года полностью соответствовали спецификации, из них задания 13-17 относились к повышенному уровню, 18-19 – к высокому уровню сложности.</w:t>
      </w:r>
      <w:r>
        <w:rPr>
          <w:rFonts w:ascii="Times New Roman" w:eastAsia="Times New Roman" w:hAnsi="Times New Roman" w:cs="Times New Roman"/>
          <w:sz w:val="28"/>
          <w:szCs w:val="28"/>
        </w:rPr>
        <w:t xml:space="preserve"> В </w:t>
      </w:r>
      <w:r w:rsidRPr="00343FD5">
        <w:rPr>
          <w:rFonts w:ascii="Times New Roman" w:eastAsia="Times New Roman" w:hAnsi="Times New Roman" w:cs="Times New Roman"/>
          <w:sz w:val="28"/>
          <w:szCs w:val="28"/>
        </w:rPr>
        <w:t xml:space="preserve">задании </w:t>
      </w:r>
      <w:r>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 xml:space="preserve">13 требовалось решить тригонометрическое уравнение и отобрать корни на указанном отрезке. Как показывают результаты, в участники </w:t>
      </w:r>
      <w:r w:rsidR="00E13C86">
        <w:rPr>
          <w:rFonts w:ascii="Times New Roman" w:eastAsia="Times New Roman" w:hAnsi="Times New Roman" w:cs="Times New Roman"/>
          <w:sz w:val="28"/>
          <w:szCs w:val="28"/>
        </w:rPr>
        <w:t xml:space="preserve">экзамена </w:t>
      </w:r>
      <w:r w:rsidRPr="00343FD5">
        <w:rPr>
          <w:rFonts w:ascii="Times New Roman" w:eastAsia="Times New Roman" w:hAnsi="Times New Roman" w:cs="Times New Roman"/>
          <w:sz w:val="28"/>
          <w:szCs w:val="28"/>
        </w:rPr>
        <w:t>успешно справлялись с решением уравнения. Большое количество ошибок было связано с отбором корней.</w:t>
      </w:r>
      <w:r>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 xml:space="preserve">Задание </w:t>
      </w:r>
      <w:r>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 xml:space="preserve">14 представляло собой стереометрическую задачу, содержащую два пункта (доказательство утверждения и отыскание заданной величины). </w:t>
      </w:r>
    </w:p>
    <w:p w:rsidR="00E13C86" w:rsidRDefault="00343FD5" w:rsidP="003941E5">
      <w:pPr>
        <w:spacing w:line="238" w:lineRule="auto"/>
        <w:ind w:firstLine="709"/>
        <w:jc w:val="both"/>
        <w:rPr>
          <w:rFonts w:ascii="Times New Roman" w:eastAsia="Times New Roman" w:hAnsi="Times New Roman" w:cs="Times New Roman"/>
          <w:sz w:val="28"/>
          <w:szCs w:val="28"/>
        </w:rPr>
      </w:pPr>
      <w:r w:rsidRPr="00343FD5">
        <w:rPr>
          <w:rFonts w:ascii="Times New Roman" w:eastAsia="Times New Roman" w:hAnsi="Times New Roman" w:cs="Times New Roman"/>
          <w:sz w:val="28"/>
          <w:szCs w:val="28"/>
        </w:rPr>
        <w:t>В этом году выпускники плохо справлялись с решением этой задачи. Из всех участников, выполнявших это задание, подавляющее большинство приступало к решению первой части задания (доказательство утверждения), и лишь единицы пробовали решать вторую часть задания.</w:t>
      </w:r>
      <w:r>
        <w:rPr>
          <w:rFonts w:ascii="Times New Roman" w:eastAsia="Times New Roman" w:hAnsi="Times New Roman" w:cs="Times New Roman"/>
          <w:sz w:val="28"/>
          <w:szCs w:val="28"/>
        </w:rPr>
        <w:t xml:space="preserve"> В </w:t>
      </w:r>
      <w:r w:rsidRPr="00343FD5">
        <w:rPr>
          <w:rFonts w:ascii="Times New Roman" w:eastAsia="Times New Roman" w:hAnsi="Times New Roman" w:cs="Times New Roman"/>
          <w:sz w:val="28"/>
          <w:szCs w:val="28"/>
        </w:rPr>
        <w:t xml:space="preserve">задании </w:t>
      </w:r>
      <w:r>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15 требовалось решить логарифмическое неравенство. Среди типичных ошибок при решении этого задания можно отметить: неверное решение рациональных неравенств, неправильно найденная область допустимых значений переменной.</w:t>
      </w:r>
      <w:r>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 xml:space="preserve">Задание </w:t>
      </w:r>
      <w:r>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16 представляло собой типичную задачу по планиметрии, содержащую два пункта (доказательства утверждения и отыскание заданной величины). Выпускники этого года либо вообще не приступали к решению этой задачи, либо предлагали неверные решения, связанные с низким уровнем теоретических знаний по планиметрии.</w:t>
      </w:r>
      <w:r>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 xml:space="preserve">Задание </w:t>
      </w:r>
      <w:r>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 xml:space="preserve">17 </w:t>
      </w:r>
      <w:r w:rsidR="00E13C86">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 xml:space="preserve"> текстов</w:t>
      </w:r>
      <w:r w:rsidR="00E13C86">
        <w:rPr>
          <w:rFonts w:ascii="Times New Roman" w:eastAsia="Times New Roman" w:hAnsi="Times New Roman" w:cs="Times New Roman"/>
          <w:sz w:val="28"/>
          <w:szCs w:val="28"/>
        </w:rPr>
        <w:t>ая</w:t>
      </w:r>
      <w:r w:rsidRPr="00343FD5">
        <w:rPr>
          <w:rFonts w:ascii="Times New Roman" w:eastAsia="Times New Roman" w:hAnsi="Times New Roman" w:cs="Times New Roman"/>
          <w:sz w:val="28"/>
          <w:szCs w:val="28"/>
        </w:rPr>
        <w:t xml:space="preserve"> задач</w:t>
      </w:r>
      <w:r w:rsidR="00E13C86">
        <w:rPr>
          <w:rFonts w:ascii="Times New Roman" w:eastAsia="Times New Roman" w:hAnsi="Times New Roman" w:cs="Times New Roman"/>
          <w:sz w:val="28"/>
          <w:szCs w:val="28"/>
        </w:rPr>
        <w:t>а с экономическим содержанием, у</w:t>
      </w:r>
      <w:r w:rsidRPr="00343FD5">
        <w:rPr>
          <w:rFonts w:ascii="Times New Roman" w:eastAsia="Times New Roman" w:hAnsi="Times New Roman" w:cs="Times New Roman"/>
          <w:sz w:val="28"/>
          <w:szCs w:val="28"/>
        </w:rPr>
        <w:t>частники экзамена часто п</w:t>
      </w:r>
      <w:r w:rsidR="00E13C86">
        <w:rPr>
          <w:rFonts w:ascii="Times New Roman" w:eastAsia="Times New Roman" w:hAnsi="Times New Roman" w:cs="Times New Roman"/>
          <w:sz w:val="28"/>
          <w:szCs w:val="28"/>
        </w:rPr>
        <w:t>риступали к решению этой задачи, но</w:t>
      </w:r>
      <w:r w:rsidRPr="00343FD5">
        <w:rPr>
          <w:rFonts w:ascii="Times New Roman" w:eastAsia="Times New Roman" w:hAnsi="Times New Roman" w:cs="Times New Roman"/>
          <w:sz w:val="28"/>
          <w:szCs w:val="28"/>
        </w:rPr>
        <w:t xml:space="preserve"> далеко не всегда получали правильное решение и ответ. К типичным ошибкам можно отнести вычислительные ошибки, ошибки, допущенные при построении математической модели задачи, а также неуместное использование «заученных» схем рассуждений при решении задач данного типа.</w:t>
      </w:r>
      <w:r w:rsidR="00CE2B1B">
        <w:rPr>
          <w:rFonts w:ascii="Times New Roman" w:eastAsia="Times New Roman" w:hAnsi="Times New Roman" w:cs="Times New Roman"/>
          <w:sz w:val="28"/>
          <w:szCs w:val="28"/>
        </w:rPr>
        <w:t xml:space="preserve"> В </w:t>
      </w:r>
      <w:r w:rsidRPr="00343FD5">
        <w:rPr>
          <w:rFonts w:ascii="Times New Roman" w:eastAsia="Times New Roman" w:hAnsi="Times New Roman" w:cs="Times New Roman"/>
          <w:sz w:val="28"/>
          <w:szCs w:val="28"/>
        </w:rPr>
        <w:t xml:space="preserve">задании </w:t>
      </w:r>
      <w:r w:rsidR="00CE2B1B">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18 требовалось найти значения параметра, при каждом из которых уравнение имеет ровно два различных</w:t>
      </w:r>
      <w:r w:rsidR="00CE2B1B">
        <w:rPr>
          <w:rFonts w:ascii="Times New Roman" w:eastAsia="Times New Roman" w:hAnsi="Times New Roman" w:cs="Times New Roman"/>
          <w:sz w:val="28"/>
          <w:szCs w:val="28"/>
        </w:rPr>
        <w:t xml:space="preserve"> корня. Участники ЕГЭ этого года в </w:t>
      </w:r>
      <w:r w:rsidRPr="00343FD5">
        <w:rPr>
          <w:rFonts w:ascii="Times New Roman" w:eastAsia="Times New Roman" w:hAnsi="Times New Roman" w:cs="Times New Roman"/>
          <w:sz w:val="28"/>
          <w:szCs w:val="28"/>
        </w:rPr>
        <w:t>основном предлагали аналитический метод решения этой задачи, который сводился к взаимному расположению корней двух квадратных трехчленов. При этом в решениях часто встречались логические ошибки, связанные с переходом от решения систем (совокупностей) иррациональных неравенств к решению иррациональных уравнений.</w:t>
      </w:r>
      <w:r w:rsidR="00CE2B1B">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 xml:space="preserve">Задание 19 представляло собой текстовую задачу с целочисленными переменными, состоящую из трех подзадач. Решения задачи содержали логические </w:t>
      </w:r>
      <w:r w:rsidRPr="00343FD5">
        <w:rPr>
          <w:rFonts w:ascii="Times New Roman" w:eastAsia="Times New Roman" w:hAnsi="Times New Roman" w:cs="Times New Roman"/>
          <w:sz w:val="28"/>
          <w:szCs w:val="28"/>
        </w:rPr>
        <w:lastRenderedPageBreak/>
        <w:t>ошибки, связанные с недостаточным уровнем алгебраической культуры, в частности, «боязнь» введения нескольких переменных для решения задачи.</w:t>
      </w:r>
      <w:r w:rsidR="00CE2B1B">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Традиционно сложными для участников ЕГЭ являются задания с развернутым ответом и задания, связанные с исследованием функций.</w:t>
      </w:r>
      <w:r w:rsidR="00CE2B1B">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Для устранения ошибок, допущенных при решении задач 7 и 12, необходимо обратить особое внимание на теоретическую подготовку школьников</w:t>
      </w:r>
      <w:r w:rsidR="00CE2B1B">
        <w:rPr>
          <w:rFonts w:ascii="Times New Roman" w:eastAsia="Times New Roman" w:hAnsi="Times New Roman" w:cs="Times New Roman"/>
          <w:sz w:val="28"/>
          <w:szCs w:val="28"/>
        </w:rPr>
        <w:t xml:space="preserve"> в </w:t>
      </w:r>
      <w:r w:rsidRPr="00343FD5">
        <w:rPr>
          <w:rFonts w:ascii="Times New Roman" w:eastAsia="Times New Roman" w:hAnsi="Times New Roman" w:cs="Times New Roman"/>
          <w:sz w:val="28"/>
          <w:szCs w:val="28"/>
        </w:rPr>
        <w:t>рамках изучения материала</w:t>
      </w:r>
      <w:r w:rsidR="00CE2B1B">
        <w:rPr>
          <w:rFonts w:ascii="Times New Roman" w:eastAsia="Times New Roman" w:hAnsi="Times New Roman" w:cs="Times New Roman"/>
          <w:sz w:val="28"/>
          <w:szCs w:val="28"/>
        </w:rPr>
        <w:t xml:space="preserve"> раздела</w:t>
      </w:r>
      <w:r w:rsidRPr="00343FD5">
        <w:rPr>
          <w:rFonts w:ascii="Times New Roman" w:eastAsia="Times New Roman" w:hAnsi="Times New Roman" w:cs="Times New Roman"/>
          <w:sz w:val="28"/>
          <w:szCs w:val="28"/>
        </w:rPr>
        <w:t xml:space="preserve"> </w:t>
      </w:r>
      <w:r w:rsidR="00CE2B1B">
        <w:rPr>
          <w:rFonts w:ascii="Times New Roman" w:eastAsia="Times New Roman" w:hAnsi="Times New Roman" w:cs="Times New Roman"/>
          <w:sz w:val="28"/>
          <w:szCs w:val="28"/>
        </w:rPr>
        <w:t>«Н</w:t>
      </w:r>
      <w:r w:rsidRPr="00343FD5">
        <w:rPr>
          <w:rFonts w:ascii="Times New Roman" w:eastAsia="Times New Roman" w:hAnsi="Times New Roman" w:cs="Times New Roman"/>
          <w:sz w:val="28"/>
          <w:szCs w:val="28"/>
        </w:rPr>
        <w:t>ачал</w:t>
      </w:r>
      <w:r w:rsidR="00CE2B1B">
        <w:rPr>
          <w:rFonts w:ascii="Times New Roman" w:eastAsia="Times New Roman" w:hAnsi="Times New Roman" w:cs="Times New Roman"/>
          <w:sz w:val="28"/>
          <w:szCs w:val="28"/>
        </w:rPr>
        <w:t>а</w:t>
      </w:r>
      <w:r w:rsidRPr="00343FD5">
        <w:rPr>
          <w:rFonts w:ascii="Times New Roman" w:eastAsia="Times New Roman" w:hAnsi="Times New Roman" w:cs="Times New Roman"/>
          <w:sz w:val="28"/>
          <w:szCs w:val="28"/>
        </w:rPr>
        <w:t xml:space="preserve"> математического анализа</w:t>
      </w:r>
      <w:r w:rsidR="00CE2B1B">
        <w:rPr>
          <w:rFonts w:ascii="Times New Roman" w:eastAsia="Times New Roman" w:hAnsi="Times New Roman" w:cs="Times New Roman"/>
          <w:sz w:val="28"/>
          <w:szCs w:val="28"/>
        </w:rPr>
        <w:t>»</w:t>
      </w:r>
      <w:r w:rsidRPr="00343FD5">
        <w:rPr>
          <w:rFonts w:ascii="Times New Roman" w:eastAsia="Times New Roman" w:hAnsi="Times New Roman" w:cs="Times New Roman"/>
          <w:sz w:val="28"/>
          <w:szCs w:val="28"/>
        </w:rPr>
        <w:t>.</w:t>
      </w:r>
      <w:r w:rsidR="00CE2B1B">
        <w:rPr>
          <w:rFonts w:ascii="Times New Roman" w:eastAsia="Times New Roman" w:hAnsi="Times New Roman" w:cs="Times New Roman"/>
          <w:sz w:val="28"/>
          <w:szCs w:val="28"/>
        </w:rPr>
        <w:t xml:space="preserve"> </w:t>
      </w:r>
      <w:r w:rsidRPr="00343FD5">
        <w:rPr>
          <w:rFonts w:ascii="Times New Roman" w:eastAsia="Times New Roman" w:hAnsi="Times New Roman" w:cs="Times New Roman"/>
          <w:sz w:val="28"/>
          <w:szCs w:val="28"/>
        </w:rPr>
        <w:t xml:space="preserve">Основными причинами ошибок в заданиях 13 и 15 являются не только незнание </w:t>
      </w:r>
      <w:proofErr w:type="gramStart"/>
      <w:r w:rsidRPr="00343FD5">
        <w:rPr>
          <w:rFonts w:ascii="Times New Roman" w:eastAsia="Times New Roman" w:hAnsi="Times New Roman" w:cs="Times New Roman"/>
          <w:sz w:val="28"/>
          <w:szCs w:val="28"/>
        </w:rPr>
        <w:t>методов решения основных типов уравнений</w:t>
      </w:r>
      <w:proofErr w:type="gramEnd"/>
      <w:r w:rsidRPr="00343FD5">
        <w:rPr>
          <w:rFonts w:ascii="Times New Roman" w:eastAsia="Times New Roman" w:hAnsi="Times New Roman" w:cs="Times New Roman"/>
          <w:sz w:val="28"/>
          <w:szCs w:val="28"/>
        </w:rPr>
        <w:t xml:space="preserve"> и неравенств, но</w:t>
      </w:r>
      <w:r w:rsidR="00CE2B1B">
        <w:rPr>
          <w:rFonts w:ascii="Times New Roman" w:eastAsia="Times New Roman" w:hAnsi="Times New Roman" w:cs="Times New Roman"/>
          <w:sz w:val="28"/>
          <w:szCs w:val="28"/>
        </w:rPr>
        <w:t xml:space="preserve"> и </w:t>
      </w:r>
      <w:r w:rsidRPr="00343FD5">
        <w:rPr>
          <w:rFonts w:ascii="Times New Roman" w:eastAsia="Times New Roman" w:hAnsi="Times New Roman" w:cs="Times New Roman"/>
          <w:sz w:val="28"/>
          <w:szCs w:val="28"/>
        </w:rPr>
        <w:t xml:space="preserve">неумение грамотно оформлять письменное решение этих заданий. </w:t>
      </w:r>
      <w:r w:rsidR="001D6EC4">
        <w:rPr>
          <w:rFonts w:ascii="Times New Roman" w:eastAsia="Times New Roman" w:hAnsi="Times New Roman" w:cs="Times New Roman"/>
          <w:sz w:val="28"/>
          <w:szCs w:val="28"/>
        </w:rPr>
        <w:tab/>
      </w:r>
      <w:proofErr w:type="gramStart"/>
      <w:r w:rsidRPr="00343FD5">
        <w:rPr>
          <w:rFonts w:ascii="Times New Roman" w:eastAsia="Times New Roman" w:hAnsi="Times New Roman" w:cs="Times New Roman"/>
          <w:sz w:val="28"/>
          <w:szCs w:val="28"/>
        </w:rPr>
        <w:t>Поэтому в ходе изучения соответствующих разделов школьного курса необходимо обращать внимание на равносильность переходов при решении уравнений и неравенств, а также обоснованность отбора корней уравнений.</w:t>
      </w:r>
      <w:r w:rsidR="00CE2B1B">
        <w:rPr>
          <w:rFonts w:ascii="Times New Roman" w:eastAsia="Times New Roman" w:hAnsi="Times New Roman" w:cs="Times New Roman"/>
          <w:sz w:val="28"/>
          <w:szCs w:val="28"/>
        </w:rPr>
        <w:t xml:space="preserve"> </w:t>
      </w:r>
      <w:r w:rsidR="00E13C86">
        <w:rPr>
          <w:rFonts w:ascii="Times New Roman" w:eastAsia="Times New Roman" w:hAnsi="Times New Roman" w:cs="Times New Roman"/>
          <w:sz w:val="28"/>
          <w:szCs w:val="28"/>
        </w:rPr>
        <w:tab/>
      </w:r>
      <w:proofErr w:type="gramEnd"/>
    </w:p>
    <w:p w:rsidR="003B2793" w:rsidRDefault="00E13C86" w:rsidP="003941E5">
      <w:pPr>
        <w:spacing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Причиной </w:t>
      </w:r>
      <w:r w:rsidR="00343FD5" w:rsidRPr="00343FD5">
        <w:rPr>
          <w:rFonts w:ascii="Times New Roman" w:eastAsia="Times New Roman" w:hAnsi="Times New Roman" w:cs="Times New Roman"/>
          <w:sz w:val="28"/>
          <w:szCs w:val="28"/>
        </w:rPr>
        <w:t xml:space="preserve">большого количества вычислительных ошибок в задании </w:t>
      </w:r>
      <w:r w:rsidR="00CE2B1B">
        <w:rPr>
          <w:rFonts w:ascii="Times New Roman" w:eastAsia="Times New Roman" w:hAnsi="Times New Roman" w:cs="Times New Roman"/>
          <w:sz w:val="28"/>
          <w:szCs w:val="28"/>
        </w:rPr>
        <w:t>№</w:t>
      </w:r>
      <w:r w:rsidR="00343FD5" w:rsidRPr="00343FD5">
        <w:rPr>
          <w:rFonts w:ascii="Times New Roman" w:eastAsia="Times New Roman" w:hAnsi="Times New Roman" w:cs="Times New Roman"/>
          <w:sz w:val="28"/>
          <w:szCs w:val="28"/>
        </w:rPr>
        <w:t xml:space="preserve">17 является необходимость выполнять арифметические операции с большими числами без калькулятора, что обычно связано с заменой алгебраической модели </w:t>
      </w:r>
      <w:proofErr w:type="gramStart"/>
      <w:r w:rsidR="00343FD5" w:rsidRPr="00343FD5">
        <w:rPr>
          <w:rFonts w:ascii="Times New Roman" w:eastAsia="Times New Roman" w:hAnsi="Times New Roman" w:cs="Times New Roman"/>
          <w:sz w:val="28"/>
          <w:szCs w:val="28"/>
        </w:rPr>
        <w:t>на</w:t>
      </w:r>
      <w:proofErr w:type="gramEnd"/>
      <w:r w:rsidR="00343FD5" w:rsidRPr="00343FD5">
        <w:rPr>
          <w:rFonts w:ascii="Times New Roman" w:eastAsia="Times New Roman" w:hAnsi="Times New Roman" w:cs="Times New Roman"/>
          <w:sz w:val="28"/>
          <w:szCs w:val="28"/>
        </w:rPr>
        <w:t xml:space="preserve"> арифметическую. </w:t>
      </w:r>
    </w:p>
    <w:p w:rsidR="003B2793" w:rsidRDefault="00D73810" w:rsidP="003941E5">
      <w:pPr>
        <w:spacing w:line="238" w:lineRule="auto"/>
        <w:ind w:firstLine="709"/>
        <w:jc w:val="both"/>
        <w:rPr>
          <w:rFonts w:ascii="Times New Roman" w:eastAsia="Times New Roman" w:hAnsi="Times New Roman" w:cs="Times New Roman"/>
          <w:sz w:val="28"/>
          <w:szCs w:val="28"/>
        </w:rPr>
      </w:pPr>
      <w:proofErr w:type="gramStart"/>
      <w:r w:rsidRPr="006541BE">
        <w:rPr>
          <w:rFonts w:ascii="Times New Roman" w:hAnsi="Times New Roman" w:cs="Times New Roman"/>
          <w:sz w:val="28"/>
          <w:szCs w:val="28"/>
        </w:rPr>
        <w:t xml:space="preserve">Среди общих результатов ЕГЭ по математике 2019 г. следует отметить резкое снижение процента ошибок в ответах на задания первой части работы, особенно среди участников экзамена, получивших хотя бы 1 балл за выполнение заданий с полным решением. </w:t>
      </w:r>
      <w:proofErr w:type="gramEnd"/>
    </w:p>
    <w:p w:rsidR="001D6EC4" w:rsidRDefault="00D73810" w:rsidP="003941E5">
      <w:pPr>
        <w:spacing w:line="238" w:lineRule="auto"/>
        <w:ind w:firstLine="709"/>
        <w:jc w:val="both"/>
        <w:rPr>
          <w:rFonts w:ascii="Times New Roman" w:hAnsi="Times New Roman" w:cs="Times New Roman"/>
          <w:sz w:val="28"/>
          <w:szCs w:val="28"/>
        </w:rPr>
      </w:pPr>
      <w:r w:rsidRPr="006541BE">
        <w:rPr>
          <w:rFonts w:ascii="Times New Roman" w:hAnsi="Times New Roman" w:cs="Times New Roman"/>
          <w:sz w:val="28"/>
          <w:szCs w:val="28"/>
        </w:rPr>
        <w:t>Это свидетельствует о росте качества подготовки выпускников в части техники выполнения математических операций. Также следует отметить рост логической и алгоритмической культуры, что выразилось в заметном снижении процента неполных баллов в ряде заданий с полным решением</w:t>
      </w:r>
      <w:r w:rsidR="006541BE" w:rsidRPr="006541BE">
        <w:rPr>
          <w:rFonts w:ascii="Times New Roman" w:hAnsi="Times New Roman" w:cs="Times New Roman"/>
          <w:sz w:val="28"/>
          <w:szCs w:val="28"/>
        </w:rPr>
        <w:t>.</w:t>
      </w:r>
      <w:r w:rsidRPr="006541BE">
        <w:rPr>
          <w:rFonts w:ascii="Times New Roman" w:hAnsi="Times New Roman" w:cs="Times New Roman"/>
          <w:sz w:val="28"/>
          <w:szCs w:val="28"/>
        </w:rPr>
        <w:t xml:space="preserve"> </w:t>
      </w:r>
    </w:p>
    <w:p w:rsidR="00D73810" w:rsidRPr="00AF671A" w:rsidRDefault="00D73810" w:rsidP="003941E5">
      <w:pPr>
        <w:spacing w:line="238" w:lineRule="auto"/>
        <w:ind w:firstLine="709"/>
        <w:jc w:val="both"/>
        <w:rPr>
          <w:rFonts w:ascii="Times New Roman" w:eastAsia="Times New Roman" w:hAnsi="Times New Roman" w:cs="Times New Roman"/>
          <w:sz w:val="28"/>
          <w:szCs w:val="28"/>
        </w:rPr>
      </w:pPr>
      <w:r w:rsidRPr="006541BE">
        <w:rPr>
          <w:rFonts w:ascii="Times New Roman" w:hAnsi="Times New Roman" w:cs="Times New Roman"/>
          <w:sz w:val="28"/>
          <w:szCs w:val="28"/>
        </w:rPr>
        <w:t>Методическую помощь учителям и обучающимся при подготовке к ЕГЭ могут оказать материалы с сайта ФИПИ (</w:t>
      </w:r>
      <w:proofErr w:type="spellStart"/>
      <w:r w:rsidRPr="006541BE">
        <w:rPr>
          <w:rFonts w:ascii="Times New Roman" w:hAnsi="Times New Roman" w:cs="Times New Roman"/>
          <w:sz w:val="28"/>
          <w:szCs w:val="28"/>
        </w:rPr>
        <w:t>www.fipi.ru</w:t>
      </w:r>
      <w:proofErr w:type="spellEnd"/>
      <w:r w:rsidRPr="006541BE">
        <w:rPr>
          <w:rFonts w:ascii="Times New Roman" w:hAnsi="Times New Roman" w:cs="Times New Roman"/>
          <w:sz w:val="28"/>
          <w:szCs w:val="28"/>
        </w:rPr>
        <w:t>): документы, определяющие структуру и содержание КИМ ЕГЭ 2020 г.</w:t>
      </w:r>
      <w:r w:rsidR="00343FD5">
        <w:rPr>
          <w:rFonts w:ascii="Times New Roman" w:hAnsi="Times New Roman" w:cs="Times New Roman"/>
          <w:sz w:val="28"/>
          <w:szCs w:val="28"/>
        </w:rPr>
        <w:t>,</w:t>
      </w:r>
      <w:r w:rsidRPr="006541BE">
        <w:rPr>
          <w:rFonts w:ascii="Times New Roman" w:hAnsi="Times New Roman" w:cs="Times New Roman"/>
          <w:sz w:val="28"/>
          <w:szCs w:val="28"/>
        </w:rPr>
        <w:t xml:space="preserve"> открытый банк заданий ЕГЭ</w:t>
      </w:r>
      <w:r w:rsidR="00343FD5">
        <w:rPr>
          <w:rFonts w:ascii="Times New Roman" w:hAnsi="Times New Roman" w:cs="Times New Roman"/>
          <w:sz w:val="28"/>
          <w:szCs w:val="28"/>
        </w:rPr>
        <w:t>,</w:t>
      </w:r>
      <w:r w:rsidRPr="006541BE">
        <w:rPr>
          <w:rFonts w:ascii="Times New Roman" w:hAnsi="Times New Roman" w:cs="Times New Roman"/>
          <w:sz w:val="28"/>
          <w:szCs w:val="28"/>
        </w:rPr>
        <w:t xml:space="preserve"> учебно-методические материалы для председателей и членов </w:t>
      </w:r>
      <w:proofErr w:type="gramStart"/>
      <w:r w:rsidRPr="006541BE">
        <w:rPr>
          <w:rFonts w:ascii="Times New Roman" w:hAnsi="Times New Roman" w:cs="Times New Roman"/>
          <w:sz w:val="28"/>
          <w:szCs w:val="28"/>
        </w:rPr>
        <w:t>региональных предметных</w:t>
      </w:r>
      <w:proofErr w:type="gramEnd"/>
      <w:r w:rsidRPr="006541BE">
        <w:rPr>
          <w:rFonts w:ascii="Times New Roman" w:hAnsi="Times New Roman" w:cs="Times New Roman"/>
          <w:sz w:val="28"/>
          <w:szCs w:val="28"/>
        </w:rPr>
        <w:t xml:space="preserve"> комиссий по проверке выполнения заданий с развернутым ответом экзаменационных работ ЕГЭ</w:t>
      </w:r>
      <w:r w:rsidR="00343FD5">
        <w:rPr>
          <w:rFonts w:ascii="Times New Roman" w:hAnsi="Times New Roman" w:cs="Times New Roman"/>
          <w:sz w:val="28"/>
          <w:szCs w:val="28"/>
        </w:rPr>
        <w:t xml:space="preserve">, </w:t>
      </w:r>
      <w:r w:rsidRPr="006541BE">
        <w:rPr>
          <w:rFonts w:ascii="Times New Roman" w:hAnsi="Times New Roman" w:cs="Times New Roman"/>
          <w:sz w:val="28"/>
          <w:szCs w:val="28"/>
        </w:rPr>
        <w:t>методические рекомендации на основе анализа типичных ошибок участников ЕГЭ прошлых лет (2015–2018 гг.)</w:t>
      </w:r>
      <w:r w:rsidR="00343FD5">
        <w:rPr>
          <w:rFonts w:ascii="Times New Roman" w:hAnsi="Times New Roman" w:cs="Times New Roman"/>
          <w:sz w:val="28"/>
          <w:szCs w:val="28"/>
        </w:rPr>
        <w:t>,</w:t>
      </w:r>
      <w:r w:rsidRPr="006541BE">
        <w:rPr>
          <w:rFonts w:ascii="Times New Roman" w:hAnsi="Times New Roman" w:cs="Times New Roman"/>
          <w:sz w:val="28"/>
          <w:szCs w:val="28"/>
        </w:rPr>
        <w:t xml:space="preserve"> журнал «Педагогические измерения»</w:t>
      </w:r>
      <w:r w:rsidR="00343FD5">
        <w:rPr>
          <w:rFonts w:ascii="Times New Roman" w:hAnsi="Times New Roman" w:cs="Times New Roman"/>
          <w:sz w:val="28"/>
          <w:szCs w:val="28"/>
        </w:rPr>
        <w:t>,</w:t>
      </w:r>
      <w:r w:rsidRPr="006541BE">
        <w:rPr>
          <w:rFonts w:ascii="Times New Roman" w:hAnsi="Times New Roman" w:cs="Times New Roman"/>
          <w:sz w:val="28"/>
          <w:szCs w:val="28"/>
        </w:rPr>
        <w:t xml:space="preserve"> Youtube-канал </w:t>
      </w:r>
      <w:proofErr w:type="spellStart"/>
      <w:r w:rsidRPr="006541BE">
        <w:rPr>
          <w:rFonts w:ascii="Times New Roman" w:hAnsi="Times New Roman" w:cs="Times New Roman"/>
          <w:sz w:val="28"/>
          <w:szCs w:val="28"/>
        </w:rPr>
        <w:t>Рособрнадзора</w:t>
      </w:r>
      <w:proofErr w:type="spellEnd"/>
      <w:r w:rsidRPr="006541BE">
        <w:rPr>
          <w:rFonts w:ascii="Times New Roman" w:hAnsi="Times New Roman" w:cs="Times New Roman"/>
          <w:sz w:val="28"/>
          <w:szCs w:val="28"/>
        </w:rPr>
        <w:t xml:space="preserve"> (</w:t>
      </w:r>
      <w:proofErr w:type="spellStart"/>
      <w:r w:rsidRPr="006541BE">
        <w:rPr>
          <w:rFonts w:ascii="Times New Roman" w:hAnsi="Times New Roman" w:cs="Times New Roman"/>
          <w:sz w:val="28"/>
          <w:szCs w:val="28"/>
        </w:rPr>
        <w:t>видеоконсультации</w:t>
      </w:r>
      <w:proofErr w:type="spellEnd"/>
      <w:r w:rsidRPr="006541BE">
        <w:rPr>
          <w:rFonts w:ascii="Times New Roman" w:hAnsi="Times New Roman" w:cs="Times New Roman"/>
          <w:sz w:val="28"/>
          <w:szCs w:val="28"/>
        </w:rPr>
        <w:t xml:space="preserve"> по подготовке к ЕГЭ 2016 – 2019 гг.), материалы сайта ФИПИ (</w:t>
      </w:r>
      <w:hyperlink r:id="rId27" w:history="1">
        <w:r w:rsidR="00CE2B1B" w:rsidRPr="00606BDE">
          <w:rPr>
            <w:rStyle w:val="af2"/>
            <w:rFonts w:ascii="Times New Roman" w:hAnsi="Times New Roman" w:cs="Times New Roman"/>
            <w:sz w:val="28"/>
            <w:szCs w:val="28"/>
          </w:rPr>
          <w:t>http://fipi.ru/ege-i-gve-11/daydzhest-ege</w:t>
        </w:r>
      </w:hyperlink>
      <w:r w:rsidRPr="006541BE">
        <w:rPr>
          <w:rFonts w:ascii="Times New Roman" w:hAnsi="Times New Roman" w:cs="Times New Roman"/>
          <w:sz w:val="28"/>
          <w:szCs w:val="28"/>
        </w:rPr>
        <w:t>).</w:t>
      </w:r>
    </w:p>
    <w:p w:rsidR="00CE2B1B" w:rsidRDefault="00CE2B1B" w:rsidP="00631A1D">
      <w:pPr>
        <w:jc w:val="both"/>
        <w:rPr>
          <w:rFonts w:ascii="Times New Roman" w:hAnsi="Times New Roman" w:cs="Times New Roman"/>
          <w:sz w:val="28"/>
          <w:szCs w:val="28"/>
        </w:rPr>
      </w:pPr>
    </w:p>
    <w:p w:rsidR="001D6EC4" w:rsidRDefault="001D6EC4" w:rsidP="001D6EC4">
      <w:pPr>
        <w:rPr>
          <w:lang w:eastAsia="ru-RU"/>
        </w:rPr>
      </w:pPr>
    </w:p>
    <w:p w:rsidR="001D6EC4" w:rsidRPr="001D6EC4" w:rsidRDefault="001D6EC4" w:rsidP="001D6EC4">
      <w:pPr>
        <w:rPr>
          <w:lang w:eastAsia="ru-RU"/>
        </w:rPr>
      </w:pPr>
    </w:p>
    <w:p w:rsidR="001D6EC4" w:rsidRDefault="001D6EC4" w:rsidP="0088223E">
      <w:pPr>
        <w:pStyle w:val="1"/>
      </w:pPr>
    </w:p>
    <w:p w:rsidR="001D6EC4" w:rsidRDefault="001D6EC4" w:rsidP="0088223E">
      <w:pPr>
        <w:pStyle w:val="1"/>
      </w:pPr>
    </w:p>
    <w:p w:rsidR="001D6EC4" w:rsidRPr="001D6EC4" w:rsidRDefault="001D6EC4" w:rsidP="001D6EC4">
      <w:pPr>
        <w:rPr>
          <w:lang w:eastAsia="ru-RU"/>
        </w:rPr>
      </w:pPr>
    </w:p>
    <w:p w:rsidR="00CE2B1B" w:rsidRPr="00AF671A" w:rsidRDefault="00CE2B1B" w:rsidP="0088223E">
      <w:pPr>
        <w:pStyle w:val="1"/>
      </w:pPr>
      <w:r w:rsidRPr="00AF671A">
        <w:lastRenderedPageBreak/>
        <w:t>Анали</w:t>
      </w:r>
      <w:r w:rsidR="00AF671A" w:rsidRPr="00AF671A">
        <w:t xml:space="preserve">з </w:t>
      </w:r>
      <w:r w:rsidRPr="00AF671A">
        <w:t xml:space="preserve">результатов </w:t>
      </w:r>
      <w:r w:rsidR="00AF671A" w:rsidRPr="00AF671A">
        <w:t xml:space="preserve">ОГЭ </w:t>
      </w:r>
      <w:r w:rsidRPr="00AF671A">
        <w:t>по физике</w:t>
      </w:r>
    </w:p>
    <w:p w:rsidR="002C301A" w:rsidRDefault="002C301A" w:rsidP="00AF671A">
      <w:pPr>
        <w:ind w:left="5245"/>
        <w:rPr>
          <w:rFonts w:ascii="Times New Roman" w:hAnsi="Times New Roman" w:cs="Times New Roman"/>
          <w:sz w:val="20"/>
          <w:szCs w:val="20"/>
        </w:rPr>
      </w:pPr>
    </w:p>
    <w:p w:rsidR="00CE2B1B" w:rsidRPr="00AF671A" w:rsidRDefault="00CE2B1B" w:rsidP="00AF671A">
      <w:pPr>
        <w:ind w:left="5245"/>
        <w:rPr>
          <w:rFonts w:ascii="Times New Roman" w:hAnsi="Times New Roman" w:cs="Times New Roman"/>
          <w:sz w:val="20"/>
          <w:szCs w:val="20"/>
        </w:rPr>
      </w:pPr>
      <w:r w:rsidRPr="00AF671A">
        <w:rPr>
          <w:rFonts w:ascii="Times New Roman" w:hAnsi="Times New Roman" w:cs="Times New Roman"/>
          <w:sz w:val="20"/>
          <w:szCs w:val="20"/>
        </w:rPr>
        <w:t>Васинова Н.Д., заведующий методическим отделом, методист  МБУ ДО «ЦДО»,</w:t>
      </w:r>
    </w:p>
    <w:p w:rsidR="00CE2B1B" w:rsidRPr="00AF671A" w:rsidRDefault="00CE2B1B" w:rsidP="00AF671A">
      <w:pPr>
        <w:tabs>
          <w:tab w:val="left" w:pos="6240"/>
          <w:tab w:val="left" w:pos="7580"/>
          <w:tab w:val="left" w:pos="8500"/>
          <w:tab w:val="left" w:pos="9380"/>
        </w:tabs>
        <w:spacing w:line="236" w:lineRule="auto"/>
        <w:ind w:left="5245"/>
        <w:rPr>
          <w:rFonts w:ascii="Times New Roman" w:hAnsi="Times New Roman" w:cs="Times New Roman"/>
          <w:sz w:val="20"/>
          <w:szCs w:val="20"/>
        </w:rPr>
      </w:pPr>
      <w:r w:rsidRPr="00AF671A">
        <w:rPr>
          <w:rFonts w:ascii="Times New Roman" w:hAnsi="Times New Roman" w:cs="Times New Roman"/>
          <w:sz w:val="20"/>
          <w:szCs w:val="20"/>
        </w:rPr>
        <w:t>Ермишкина Н.А., учитель физики МБОУ</w:t>
      </w:r>
      <w:proofErr w:type="gramStart"/>
      <w:r w:rsidRPr="00AF671A">
        <w:rPr>
          <w:rFonts w:ascii="Times New Roman" w:hAnsi="Times New Roman" w:cs="Times New Roman"/>
          <w:sz w:val="20"/>
          <w:szCs w:val="20"/>
        </w:rPr>
        <w:t>«С</w:t>
      </w:r>
      <w:proofErr w:type="gramEnd"/>
      <w:r w:rsidRPr="00AF671A">
        <w:rPr>
          <w:rFonts w:ascii="Times New Roman" w:hAnsi="Times New Roman" w:cs="Times New Roman"/>
          <w:sz w:val="20"/>
          <w:szCs w:val="20"/>
        </w:rPr>
        <w:t xml:space="preserve">Ш №37» </w:t>
      </w:r>
    </w:p>
    <w:p w:rsidR="00CE2B1B" w:rsidRPr="00AF671A" w:rsidRDefault="00CE2B1B" w:rsidP="00CE2B1B">
      <w:pPr>
        <w:ind w:left="5640"/>
        <w:rPr>
          <w:rFonts w:ascii="Times New Roman" w:hAnsi="Times New Roman" w:cs="Times New Roman"/>
          <w:sz w:val="20"/>
          <w:szCs w:val="20"/>
        </w:rPr>
      </w:pPr>
    </w:p>
    <w:p w:rsidR="00CE2B1B" w:rsidRPr="00AF671A" w:rsidRDefault="00CE2B1B" w:rsidP="002C301A">
      <w:pPr>
        <w:jc w:val="center"/>
        <w:rPr>
          <w:rFonts w:ascii="Times New Roman" w:hAnsi="Times New Roman" w:cs="Times New Roman"/>
          <w:sz w:val="20"/>
          <w:szCs w:val="20"/>
        </w:rPr>
      </w:pPr>
      <w:r w:rsidRPr="00AF671A">
        <w:rPr>
          <w:rFonts w:ascii="Times New Roman" w:hAnsi="Times New Roman" w:cs="Times New Roman"/>
          <w:b/>
          <w:bCs/>
          <w:sz w:val="28"/>
          <w:szCs w:val="28"/>
        </w:rPr>
        <w:t>Основные результаты ОГЭ по предмету</w:t>
      </w:r>
    </w:p>
    <w:p w:rsidR="00CE2B1B" w:rsidRDefault="00CE2B1B" w:rsidP="002C301A">
      <w:pPr>
        <w:jc w:val="center"/>
        <w:rPr>
          <w:rFonts w:ascii="Times New Roman" w:hAnsi="Times New Roman" w:cs="Times New Roman"/>
          <w:b/>
          <w:bCs/>
          <w:sz w:val="28"/>
          <w:szCs w:val="28"/>
        </w:rPr>
      </w:pPr>
      <w:r w:rsidRPr="00AF671A">
        <w:rPr>
          <w:rFonts w:ascii="Times New Roman" w:hAnsi="Times New Roman" w:cs="Times New Roman"/>
          <w:b/>
          <w:bCs/>
          <w:sz w:val="28"/>
          <w:szCs w:val="28"/>
        </w:rPr>
        <w:t>Динамика результатов ОГЭ по предмету за 3 года</w:t>
      </w:r>
    </w:p>
    <w:p w:rsidR="002C301A" w:rsidRPr="00AF671A" w:rsidRDefault="002C301A" w:rsidP="002C301A">
      <w:pPr>
        <w:jc w:val="center"/>
        <w:rPr>
          <w:rFonts w:ascii="Times New Roman" w:hAnsi="Times New Roman" w:cs="Times New Roman"/>
          <w:b/>
          <w:bCs/>
          <w:sz w:val="28"/>
          <w:szCs w:val="28"/>
        </w:rPr>
      </w:pPr>
    </w:p>
    <w:p w:rsidR="00CE2B1B" w:rsidRPr="002C301A" w:rsidRDefault="004C45F3" w:rsidP="004C45F3">
      <w:pPr>
        <w:ind w:left="120"/>
        <w:jc w:val="right"/>
        <w:rPr>
          <w:rFonts w:ascii="Times New Roman" w:hAnsi="Times New Roman" w:cs="Times New Roman"/>
          <w:bCs/>
          <w:sz w:val="28"/>
          <w:szCs w:val="28"/>
        </w:rPr>
      </w:pPr>
      <w:r w:rsidRPr="002C301A">
        <w:rPr>
          <w:rFonts w:ascii="Times New Roman" w:hAnsi="Times New Roman" w:cs="Times New Roman"/>
          <w:bCs/>
          <w:sz w:val="28"/>
          <w:szCs w:val="28"/>
        </w:rPr>
        <w:t>Таблица 1</w:t>
      </w:r>
    </w:p>
    <w:tbl>
      <w:tblPr>
        <w:tblW w:w="96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85"/>
        <w:gridCol w:w="1275"/>
        <w:gridCol w:w="1276"/>
        <w:gridCol w:w="1276"/>
        <w:gridCol w:w="1275"/>
        <w:gridCol w:w="1276"/>
        <w:gridCol w:w="1276"/>
      </w:tblGrid>
      <w:tr w:rsidR="002C301A" w:rsidRPr="00AF671A" w:rsidTr="002C301A">
        <w:trPr>
          <w:trHeight w:val="392"/>
        </w:trPr>
        <w:tc>
          <w:tcPr>
            <w:tcW w:w="1985" w:type="dxa"/>
            <w:vMerge w:val="restart"/>
            <w:vAlign w:val="center"/>
          </w:tcPr>
          <w:p w:rsidR="002C301A" w:rsidRPr="00AF671A" w:rsidRDefault="002C301A" w:rsidP="002C301A">
            <w:pPr>
              <w:jc w:val="center"/>
              <w:rPr>
                <w:rFonts w:ascii="Times New Roman" w:hAnsi="Times New Roman" w:cs="Times New Roman"/>
              </w:rPr>
            </w:pPr>
            <w:r>
              <w:rPr>
                <w:rFonts w:ascii="Times New Roman" w:hAnsi="Times New Roman" w:cs="Times New Roman"/>
              </w:rPr>
              <w:t>Получили оценку</w:t>
            </w:r>
          </w:p>
        </w:tc>
        <w:tc>
          <w:tcPr>
            <w:tcW w:w="2551" w:type="dxa"/>
            <w:gridSpan w:val="2"/>
            <w:vAlign w:val="center"/>
          </w:tcPr>
          <w:p w:rsidR="002C301A" w:rsidRPr="00AF671A" w:rsidRDefault="002C301A" w:rsidP="002C301A">
            <w:pPr>
              <w:ind w:left="60"/>
              <w:jc w:val="center"/>
              <w:rPr>
                <w:rFonts w:ascii="Times New Roman" w:hAnsi="Times New Roman" w:cs="Times New Roman"/>
                <w:sz w:val="20"/>
                <w:szCs w:val="20"/>
              </w:rPr>
            </w:pPr>
            <w:r w:rsidRPr="00AF671A">
              <w:rPr>
                <w:rFonts w:ascii="Times New Roman" w:hAnsi="Times New Roman" w:cs="Times New Roman"/>
              </w:rPr>
              <w:t>2017 г.</w:t>
            </w:r>
          </w:p>
        </w:tc>
        <w:tc>
          <w:tcPr>
            <w:tcW w:w="2551" w:type="dxa"/>
            <w:gridSpan w:val="2"/>
            <w:vAlign w:val="center"/>
          </w:tcPr>
          <w:p w:rsidR="002C301A" w:rsidRPr="00AF671A" w:rsidRDefault="002C301A" w:rsidP="002C301A">
            <w:pPr>
              <w:ind w:left="60"/>
              <w:jc w:val="center"/>
              <w:rPr>
                <w:rFonts w:ascii="Times New Roman" w:hAnsi="Times New Roman" w:cs="Times New Roman"/>
                <w:sz w:val="20"/>
                <w:szCs w:val="20"/>
              </w:rPr>
            </w:pPr>
            <w:r w:rsidRPr="00AF671A">
              <w:rPr>
                <w:rFonts w:ascii="Times New Roman" w:hAnsi="Times New Roman" w:cs="Times New Roman"/>
              </w:rPr>
              <w:t>2018 г.</w:t>
            </w:r>
          </w:p>
        </w:tc>
        <w:tc>
          <w:tcPr>
            <w:tcW w:w="2552" w:type="dxa"/>
            <w:gridSpan w:val="2"/>
            <w:vAlign w:val="center"/>
          </w:tcPr>
          <w:p w:rsidR="002C301A" w:rsidRPr="00AF671A" w:rsidRDefault="002C301A" w:rsidP="002C301A">
            <w:pPr>
              <w:ind w:left="100"/>
              <w:jc w:val="center"/>
              <w:rPr>
                <w:rFonts w:ascii="Times New Roman" w:hAnsi="Times New Roman" w:cs="Times New Roman"/>
                <w:sz w:val="20"/>
                <w:szCs w:val="20"/>
              </w:rPr>
            </w:pPr>
            <w:r w:rsidRPr="00AF671A">
              <w:rPr>
                <w:rFonts w:ascii="Times New Roman" w:hAnsi="Times New Roman" w:cs="Times New Roman"/>
              </w:rPr>
              <w:t>2019 г.</w:t>
            </w:r>
          </w:p>
        </w:tc>
      </w:tr>
      <w:tr w:rsidR="002C301A" w:rsidRPr="00AF671A" w:rsidTr="002C301A">
        <w:trPr>
          <w:trHeight w:val="263"/>
        </w:trPr>
        <w:tc>
          <w:tcPr>
            <w:tcW w:w="1985" w:type="dxa"/>
            <w:vMerge/>
            <w:vAlign w:val="center"/>
          </w:tcPr>
          <w:p w:rsidR="002C301A" w:rsidRPr="00AF671A" w:rsidRDefault="002C301A" w:rsidP="002C301A">
            <w:pPr>
              <w:jc w:val="center"/>
              <w:rPr>
                <w:rFonts w:ascii="Times New Roman" w:hAnsi="Times New Roman" w:cs="Times New Roman"/>
              </w:rPr>
            </w:pPr>
          </w:p>
        </w:tc>
        <w:tc>
          <w:tcPr>
            <w:tcW w:w="1275"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8"/>
              </w:rPr>
              <w:t>чел.</w:t>
            </w:r>
          </w:p>
        </w:tc>
        <w:tc>
          <w:tcPr>
            <w:tcW w:w="1276" w:type="dxa"/>
            <w:vAlign w:val="center"/>
          </w:tcPr>
          <w:p w:rsidR="002C301A" w:rsidRPr="00AF671A" w:rsidRDefault="002C301A" w:rsidP="002C301A">
            <w:pPr>
              <w:spacing w:line="263" w:lineRule="exact"/>
              <w:jc w:val="center"/>
              <w:rPr>
                <w:rFonts w:ascii="Times New Roman" w:hAnsi="Times New Roman" w:cs="Times New Roman"/>
                <w:sz w:val="20"/>
                <w:szCs w:val="20"/>
              </w:rPr>
            </w:pPr>
            <w:r w:rsidRPr="00AF671A">
              <w:rPr>
                <w:rFonts w:ascii="Times New Roman" w:hAnsi="Times New Roman" w:cs="Times New Roman"/>
                <w:w w:val="99"/>
              </w:rPr>
              <w:t>%</w:t>
            </w:r>
          </w:p>
        </w:tc>
        <w:tc>
          <w:tcPr>
            <w:tcW w:w="1276"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8"/>
              </w:rPr>
              <w:t>чел.</w:t>
            </w:r>
          </w:p>
        </w:tc>
        <w:tc>
          <w:tcPr>
            <w:tcW w:w="1275" w:type="dxa"/>
            <w:vAlign w:val="center"/>
          </w:tcPr>
          <w:p w:rsidR="002C301A" w:rsidRPr="00AF671A" w:rsidRDefault="002C301A" w:rsidP="002C301A">
            <w:pPr>
              <w:spacing w:line="263" w:lineRule="exact"/>
              <w:jc w:val="center"/>
              <w:rPr>
                <w:rFonts w:ascii="Times New Roman" w:hAnsi="Times New Roman" w:cs="Times New Roman"/>
                <w:sz w:val="20"/>
                <w:szCs w:val="20"/>
              </w:rPr>
            </w:pPr>
            <w:r w:rsidRPr="00AF671A">
              <w:rPr>
                <w:rFonts w:ascii="Times New Roman" w:hAnsi="Times New Roman" w:cs="Times New Roman"/>
                <w:w w:val="99"/>
              </w:rPr>
              <w:t>%</w:t>
            </w:r>
          </w:p>
        </w:tc>
        <w:tc>
          <w:tcPr>
            <w:tcW w:w="1276" w:type="dxa"/>
            <w:vAlign w:val="center"/>
          </w:tcPr>
          <w:p w:rsidR="002C301A" w:rsidRPr="00AF671A" w:rsidRDefault="002C301A" w:rsidP="002C301A">
            <w:pPr>
              <w:spacing w:line="263" w:lineRule="exact"/>
              <w:ind w:left="140"/>
              <w:jc w:val="center"/>
              <w:rPr>
                <w:rFonts w:ascii="Times New Roman" w:hAnsi="Times New Roman" w:cs="Times New Roman"/>
                <w:sz w:val="20"/>
                <w:szCs w:val="20"/>
              </w:rPr>
            </w:pPr>
            <w:r w:rsidRPr="00AF671A">
              <w:rPr>
                <w:rFonts w:ascii="Times New Roman" w:hAnsi="Times New Roman" w:cs="Times New Roman"/>
                <w:w w:val="98"/>
              </w:rPr>
              <w:t>чел.</w:t>
            </w:r>
          </w:p>
        </w:tc>
        <w:tc>
          <w:tcPr>
            <w:tcW w:w="1276" w:type="dxa"/>
            <w:vAlign w:val="center"/>
          </w:tcPr>
          <w:p w:rsidR="002C301A" w:rsidRPr="00AF671A" w:rsidRDefault="002C301A" w:rsidP="002C301A">
            <w:pPr>
              <w:spacing w:line="263" w:lineRule="exact"/>
              <w:jc w:val="center"/>
              <w:rPr>
                <w:rFonts w:ascii="Times New Roman" w:hAnsi="Times New Roman" w:cs="Times New Roman"/>
                <w:sz w:val="20"/>
                <w:szCs w:val="20"/>
              </w:rPr>
            </w:pPr>
            <w:r w:rsidRPr="00AF671A">
              <w:rPr>
                <w:rFonts w:ascii="Times New Roman" w:hAnsi="Times New Roman" w:cs="Times New Roman"/>
                <w:w w:val="99"/>
              </w:rPr>
              <w:t>%</w:t>
            </w:r>
          </w:p>
        </w:tc>
      </w:tr>
      <w:tr w:rsidR="002C301A" w:rsidRPr="00AF671A" w:rsidTr="002C301A">
        <w:trPr>
          <w:trHeight w:val="338"/>
        </w:trPr>
        <w:tc>
          <w:tcPr>
            <w:tcW w:w="1985" w:type="dxa"/>
            <w:vAlign w:val="center"/>
          </w:tcPr>
          <w:p w:rsidR="002C301A" w:rsidRPr="00AF671A" w:rsidRDefault="002C301A" w:rsidP="002C301A">
            <w:pPr>
              <w:ind w:left="320"/>
              <w:jc w:val="center"/>
              <w:rPr>
                <w:rFonts w:ascii="Times New Roman" w:hAnsi="Times New Roman" w:cs="Times New Roman"/>
                <w:sz w:val="20"/>
                <w:szCs w:val="20"/>
              </w:rPr>
            </w:pPr>
            <w:r w:rsidRPr="00AF671A">
              <w:rPr>
                <w:rFonts w:ascii="Times New Roman" w:hAnsi="Times New Roman" w:cs="Times New Roman"/>
              </w:rPr>
              <w:t>Получили «2»</w:t>
            </w:r>
          </w:p>
        </w:tc>
        <w:tc>
          <w:tcPr>
            <w:tcW w:w="1275"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3</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0,3</w:t>
            </w:r>
          </w:p>
        </w:tc>
        <w:tc>
          <w:tcPr>
            <w:tcW w:w="1276"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7</w:t>
            </w:r>
          </w:p>
        </w:tc>
        <w:tc>
          <w:tcPr>
            <w:tcW w:w="1275"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sz w:val="20"/>
                <w:szCs w:val="20"/>
              </w:rPr>
              <w:t>1,9</w:t>
            </w:r>
          </w:p>
        </w:tc>
        <w:tc>
          <w:tcPr>
            <w:tcW w:w="1276" w:type="dxa"/>
            <w:vAlign w:val="center"/>
          </w:tcPr>
          <w:p w:rsidR="002C301A" w:rsidRPr="00AF671A" w:rsidRDefault="002C301A" w:rsidP="002C301A">
            <w:pPr>
              <w:ind w:left="140"/>
              <w:jc w:val="center"/>
              <w:rPr>
                <w:rFonts w:ascii="Times New Roman" w:hAnsi="Times New Roman" w:cs="Times New Roman"/>
                <w:sz w:val="20"/>
                <w:szCs w:val="20"/>
              </w:rPr>
            </w:pPr>
            <w:r w:rsidRPr="00AF671A">
              <w:rPr>
                <w:rFonts w:ascii="Times New Roman" w:hAnsi="Times New Roman" w:cs="Times New Roman"/>
                <w:w w:val="99"/>
              </w:rPr>
              <w:t>9</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3,0</w:t>
            </w:r>
          </w:p>
        </w:tc>
      </w:tr>
      <w:tr w:rsidR="002C301A" w:rsidRPr="00AF671A" w:rsidTr="002C301A">
        <w:trPr>
          <w:trHeight w:val="328"/>
        </w:trPr>
        <w:tc>
          <w:tcPr>
            <w:tcW w:w="1985" w:type="dxa"/>
            <w:vAlign w:val="center"/>
          </w:tcPr>
          <w:p w:rsidR="002C301A" w:rsidRPr="00AF671A" w:rsidRDefault="002C301A" w:rsidP="002C301A">
            <w:pPr>
              <w:ind w:left="320"/>
              <w:jc w:val="center"/>
              <w:rPr>
                <w:rFonts w:ascii="Times New Roman" w:hAnsi="Times New Roman" w:cs="Times New Roman"/>
                <w:sz w:val="20"/>
                <w:szCs w:val="20"/>
              </w:rPr>
            </w:pPr>
            <w:r w:rsidRPr="00AF671A">
              <w:rPr>
                <w:rFonts w:ascii="Times New Roman" w:hAnsi="Times New Roman" w:cs="Times New Roman"/>
              </w:rPr>
              <w:t>Получили «3»</w:t>
            </w:r>
          </w:p>
        </w:tc>
        <w:tc>
          <w:tcPr>
            <w:tcW w:w="1275"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315</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34,7</w:t>
            </w:r>
          </w:p>
        </w:tc>
        <w:tc>
          <w:tcPr>
            <w:tcW w:w="1276"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94</w:t>
            </w:r>
          </w:p>
        </w:tc>
        <w:tc>
          <w:tcPr>
            <w:tcW w:w="1275"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26,7</w:t>
            </w:r>
          </w:p>
        </w:tc>
        <w:tc>
          <w:tcPr>
            <w:tcW w:w="1276" w:type="dxa"/>
            <w:vAlign w:val="center"/>
          </w:tcPr>
          <w:p w:rsidR="002C301A" w:rsidRPr="00AF671A" w:rsidRDefault="002C301A" w:rsidP="002C301A">
            <w:pPr>
              <w:ind w:left="140"/>
              <w:jc w:val="center"/>
              <w:rPr>
                <w:rFonts w:ascii="Times New Roman" w:hAnsi="Times New Roman" w:cs="Times New Roman"/>
                <w:sz w:val="20"/>
                <w:szCs w:val="20"/>
              </w:rPr>
            </w:pPr>
            <w:r w:rsidRPr="00AF671A">
              <w:rPr>
                <w:rFonts w:ascii="Times New Roman" w:hAnsi="Times New Roman" w:cs="Times New Roman"/>
                <w:w w:val="99"/>
              </w:rPr>
              <w:t>81</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24,0</w:t>
            </w:r>
          </w:p>
        </w:tc>
      </w:tr>
      <w:tr w:rsidR="002C301A" w:rsidRPr="00AF671A" w:rsidTr="002C301A">
        <w:trPr>
          <w:trHeight w:val="328"/>
        </w:trPr>
        <w:tc>
          <w:tcPr>
            <w:tcW w:w="1985" w:type="dxa"/>
            <w:vAlign w:val="center"/>
          </w:tcPr>
          <w:p w:rsidR="002C301A" w:rsidRPr="00AF671A" w:rsidRDefault="002C301A" w:rsidP="002C301A">
            <w:pPr>
              <w:ind w:left="320"/>
              <w:jc w:val="center"/>
              <w:rPr>
                <w:rFonts w:ascii="Times New Roman" w:hAnsi="Times New Roman" w:cs="Times New Roman"/>
                <w:sz w:val="20"/>
                <w:szCs w:val="20"/>
              </w:rPr>
            </w:pPr>
            <w:r w:rsidRPr="00AF671A">
              <w:rPr>
                <w:rFonts w:ascii="Times New Roman" w:hAnsi="Times New Roman" w:cs="Times New Roman"/>
              </w:rPr>
              <w:t>Получили «4»</w:t>
            </w:r>
          </w:p>
        </w:tc>
        <w:tc>
          <w:tcPr>
            <w:tcW w:w="1275"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454</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50,0</w:t>
            </w:r>
          </w:p>
        </w:tc>
        <w:tc>
          <w:tcPr>
            <w:tcW w:w="1276"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158</w:t>
            </w:r>
          </w:p>
        </w:tc>
        <w:tc>
          <w:tcPr>
            <w:tcW w:w="1275"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47,7</w:t>
            </w:r>
          </w:p>
        </w:tc>
        <w:tc>
          <w:tcPr>
            <w:tcW w:w="1276" w:type="dxa"/>
            <w:vAlign w:val="center"/>
          </w:tcPr>
          <w:p w:rsidR="002C301A" w:rsidRPr="00AF671A" w:rsidRDefault="002C301A" w:rsidP="002C301A">
            <w:pPr>
              <w:ind w:left="140"/>
              <w:jc w:val="center"/>
              <w:rPr>
                <w:rFonts w:ascii="Times New Roman" w:hAnsi="Times New Roman" w:cs="Times New Roman"/>
                <w:sz w:val="20"/>
                <w:szCs w:val="20"/>
              </w:rPr>
            </w:pPr>
            <w:r w:rsidRPr="00AF671A">
              <w:rPr>
                <w:rFonts w:ascii="Times New Roman" w:hAnsi="Times New Roman" w:cs="Times New Roman"/>
                <w:w w:val="99"/>
              </w:rPr>
              <w:t>148</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44,0</w:t>
            </w:r>
          </w:p>
        </w:tc>
      </w:tr>
      <w:tr w:rsidR="002C301A" w:rsidRPr="00AF671A" w:rsidTr="002C301A">
        <w:trPr>
          <w:trHeight w:val="328"/>
        </w:trPr>
        <w:tc>
          <w:tcPr>
            <w:tcW w:w="1985" w:type="dxa"/>
            <w:vAlign w:val="center"/>
          </w:tcPr>
          <w:p w:rsidR="002C301A" w:rsidRPr="00AF671A" w:rsidRDefault="002C301A" w:rsidP="002C301A">
            <w:pPr>
              <w:ind w:left="320"/>
              <w:jc w:val="center"/>
              <w:rPr>
                <w:rFonts w:ascii="Times New Roman" w:hAnsi="Times New Roman" w:cs="Times New Roman"/>
                <w:sz w:val="20"/>
                <w:szCs w:val="20"/>
              </w:rPr>
            </w:pPr>
            <w:r w:rsidRPr="00AF671A">
              <w:rPr>
                <w:rFonts w:ascii="Times New Roman" w:hAnsi="Times New Roman" w:cs="Times New Roman"/>
              </w:rPr>
              <w:t>Получили «5»</w:t>
            </w:r>
          </w:p>
        </w:tc>
        <w:tc>
          <w:tcPr>
            <w:tcW w:w="1275"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136</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15,0</w:t>
            </w:r>
          </w:p>
        </w:tc>
        <w:tc>
          <w:tcPr>
            <w:tcW w:w="1276" w:type="dxa"/>
            <w:vAlign w:val="center"/>
          </w:tcPr>
          <w:p w:rsidR="002C301A" w:rsidRPr="00AF671A" w:rsidRDefault="002C301A" w:rsidP="002C301A">
            <w:pPr>
              <w:jc w:val="center"/>
              <w:rPr>
                <w:rFonts w:ascii="Times New Roman" w:hAnsi="Times New Roman" w:cs="Times New Roman"/>
              </w:rPr>
            </w:pPr>
            <w:r w:rsidRPr="00AF671A">
              <w:rPr>
                <w:rFonts w:ascii="Times New Roman" w:hAnsi="Times New Roman" w:cs="Times New Roman"/>
                <w:w w:val="99"/>
              </w:rPr>
              <w:t>94</w:t>
            </w:r>
          </w:p>
        </w:tc>
        <w:tc>
          <w:tcPr>
            <w:tcW w:w="1275"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22,7</w:t>
            </w:r>
          </w:p>
        </w:tc>
        <w:tc>
          <w:tcPr>
            <w:tcW w:w="1276" w:type="dxa"/>
            <w:vAlign w:val="center"/>
          </w:tcPr>
          <w:p w:rsidR="002C301A" w:rsidRPr="00AF671A" w:rsidRDefault="002C301A" w:rsidP="002C301A">
            <w:pPr>
              <w:ind w:left="140"/>
              <w:jc w:val="center"/>
              <w:rPr>
                <w:rFonts w:ascii="Times New Roman" w:hAnsi="Times New Roman" w:cs="Times New Roman"/>
                <w:sz w:val="20"/>
                <w:szCs w:val="20"/>
              </w:rPr>
            </w:pPr>
            <w:r w:rsidRPr="00AF671A">
              <w:rPr>
                <w:rFonts w:ascii="Times New Roman" w:hAnsi="Times New Roman" w:cs="Times New Roman"/>
                <w:w w:val="99"/>
              </w:rPr>
              <w:t>100</w:t>
            </w:r>
          </w:p>
        </w:tc>
        <w:tc>
          <w:tcPr>
            <w:tcW w:w="1276" w:type="dxa"/>
            <w:vAlign w:val="center"/>
          </w:tcPr>
          <w:p w:rsidR="002C301A" w:rsidRPr="00AF671A" w:rsidRDefault="002C301A" w:rsidP="002C301A">
            <w:pPr>
              <w:jc w:val="center"/>
              <w:rPr>
                <w:rFonts w:ascii="Times New Roman" w:hAnsi="Times New Roman" w:cs="Times New Roman"/>
                <w:sz w:val="20"/>
                <w:szCs w:val="20"/>
              </w:rPr>
            </w:pPr>
            <w:r w:rsidRPr="00AF671A">
              <w:rPr>
                <w:rFonts w:ascii="Times New Roman" w:hAnsi="Times New Roman" w:cs="Times New Roman"/>
                <w:w w:val="99"/>
              </w:rPr>
              <w:t>30,0</w:t>
            </w:r>
          </w:p>
        </w:tc>
      </w:tr>
    </w:tbl>
    <w:p w:rsidR="00CE2B1B" w:rsidRDefault="00CE2B1B" w:rsidP="00CE2B1B"/>
    <w:p w:rsidR="00CE2B1B" w:rsidRPr="00743321" w:rsidRDefault="00CE2B1B" w:rsidP="003941E5">
      <w:pPr>
        <w:autoSpaceDE w:val="0"/>
        <w:autoSpaceDN w:val="0"/>
        <w:adjustRightInd w:val="0"/>
        <w:ind w:firstLine="709"/>
        <w:jc w:val="both"/>
        <w:rPr>
          <w:rFonts w:ascii="Times New Roman" w:hAnsi="Times New Roman" w:cs="Times New Roman"/>
          <w:bCs/>
          <w:sz w:val="28"/>
          <w:szCs w:val="28"/>
        </w:rPr>
      </w:pPr>
      <w:r w:rsidRPr="003941E5">
        <w:rPr>
          <w:rFonts w:ascii="Times New Roman" w:hAnsi="Times New Roman" w:cs="Times New Roman"/>
          <w:sz w:val="28"/>
          <w:szCs w:val="28"/>
        </w:rPr>
        <w:t>Анализ</w:t>
      </w:r>
      <w:r w:rsidRPr="00AF671A">
        <w:rPr>
          <w:rFonts w:ascii="Times New Roman" w:hAnsi="Times New Roman" w:cs="Times New Roman"/>
          <w:bCs/>
          <w:sz w:val="28"/>
          <w:szCs w:val="28"/>
        </w:rPr>
        <w:t xml:space="preserve"> результатов экзамена проводился на основе статистических данных по 36 образовательным организациям города Смоленска.</w:t>
      </w:r>
      <w:r w:rsidR="00AF671A">
        <w:rPr>
          <w:rFonts w:ascii="Times New Roman" w:hAnsi="Times New Roman" w:cs="Times New Roman"/>
          <w:bCs/>
          <w:sz w:val="28"/>
          <w:szCs w:val="28"/>
        </w:rPr>
        <w:t xml:space="preserve"> </w:t>
      </w:r>
      <w:r w:rsidRPr="00AF671A">
        <w:rPr>
          <w:rFonts w:ascii="Times New Roman" w:hAnsi="Times New Roman" w:cs="Times New Roman"/>
          <w:bCs/>
          <w:sz w:val="28"/>
          <w:szCs w:val="28"/>
        </w:rPr>
        <w:t>Э</w:t>
      </w:r>
      <w:r w:rsidRPr="00AF671A">
        <w:rPr>
          <w:rFonts w:ascii="Times New Roman" w:eastAsia="Calibri" w:hAnsi="Times New Roman" w:cs="Times New Roman"/>
          <w:color w:val="000000"/>
          <w:sz w:val="28"/>
          <w:szCs w:val="28"/>
        </w:rPr>
        <w:t>кзаменационную работу по физике в 2019 году выполняли 338 (2018 г. – 352) обучающихся 9-х классов школ города, что на 14 человек меньше, чем в прошлом году. Успеваемость составила – 97%, качество – 77%, средняя оценка – 3,2.</w:t>
      </w:r>
      <w:r w:rsidR="00AF671A">
        <w:rPr>
          <w:rFonts w:ascii="Times New Roman" w:hAnsi="Times New Roman" w:cs="Times New Roman"/>
          <w:bCs/>
          <w:sz w:val="28"/>
          <w:szCs w:val="28"/>
        </w:rPr>
        <w:t xml:space="preserve"> </w:t>
      </w:r>
      <w:r w:rsidRPr="00AF671A">
        <w:rPr>
          <w:rFonts w:ascii="Times New Roman" w:hAnsi="Times New Roman" w:cs="Times New Roman"/>
          <w:bCs/>
          <w:sz w:val="28"/>
          <w:szCs w:val="28"/>
        </w:rPr>
        <w:t>В 2019 году процент двоек на ОГЭ составил 3,0 %, что на 1,1 % больше прошлого года, в 2017 году этот разрыв составлял 1,6 % в сторону увеличения. (Таблица 1). Процент двоек находится в диапазоне от 5,3% до 66,7%, в этом году эти результаты продемонстрировали ОО: МБОУ «Лицей №</w:t>
      </w:r>
      <w:r w:rsidR="002C301A">
        <w:rPr>
          <w:rFonts w:ascii="Times New Roman" w:hAnsi="Times New Roman" w:cs="Times New Roman"/>
          <w:bCs/>
          <w:sz w:val="28"/>
          <w:szCs w:val="28"/>
        </w:rPr>
        <w:t xml:space="preserve"> </w:t>
      </w:r>
      <w:r w:rsidRPr="00AF671A">
        <w:rPr>
          <w:rFonts w:ascii="Times New Roman" w:hAnsi="Times New Roman" w:cs="Times New Roman"/>
          <w:bCs/>
          <w:sz w:val="28"/>
          <w:szCs w:val="28"/>
        </w:rPr>
        <w:t>1 им. академика Б.Н. Петрова» - 5,3%, МБОУ «СШ №</w:t>
      </w:r>
      <w:r w:rsidR="002C301A">
        <w:rPr>
          <w:rFonts w:ascii="Times New Roman" w:hAnsi="Times New Roman" w:cs="Times New Roman"/>
          <w:bCs/>
          <w:sz w:val="28"/>
          <w:szCs w:val="28"/>
        </w:rPr>
        <w:t xml:space="preserve"> </w:t>
      </w:r>
      <w:r w:rsidRPr="00AF671A">
        <w:rPr>
          <w:rFonts w:ascii="Times New Roman" w:hAnsi="Times New Roman" w:cs="Times New Roman"/>
          <w:bCs/>
          <w:sz w:val="28"/>
          <w:szCs w:val="28"/>
        </w:rPr>
        <w:t>3», МБОУ «СШ № 36 им. А.М. Городнянского» - 11%, МБОУ «СШ №</w:t>
      </w:r>
      <w:r w:rsidR="002C301A">
        <w:rPr>
          <w:rFonts w:ascii="Times New Roman" w:hAnsi="Times New Roman" w:cs="Times New Roman"/>
          <w:bCs/>
          <w:sz w:val="28"/>
          <w:szCs w:val="28"/>
        </w:rPr>
        <w:t xml:space="preserve"> </w:t>
      </w:r>
      <w:r w:rsidRPr="00AF671A">
        <w:rPr>
          <w:rFonts w:ascii="Times New Roman" w:hAnsi="Times New Roman" w:cs="Times New Roman"/>
          <w:bCs/>
          <w:sz w:val="28"/>
          <w:szCs w:val="28"/>
        </w:rPr>
        <w:t xml:space="preserve">9» - 12,5%, МБОУ «СШ № 28», МБОУ «СШ № 39» </w:t>
      </w:r>
      <w:r w:rsidR="002C301A">
        <w:rPr>
          <w:rFonts w:ascii="Times New Roman" w:hAnsi="Times New Roman" w:cs="Times New Roman"/>
          <w:bCs/>
          <w:sz w:val="28"/>
          <w:szCs w:val="28"/>
        </w:rPr>
        <w:t>–</w:t>
      </w:r>
      <w:r w:rsidRPr="00AF671A">
        <w:rPr>
          <w:rFonts w:ascii="Times New Roman" w:hAnsi="Times New Roman" w:cs="Times New Roman"/>
          <w:bCs/>
          <w:sz w:val="28"/>
          <w:szCs w:val="28"/>
        </w:rPr>
        <w:t xml:space="preserve"> 16,7%, МБОУ «</w:t>
      </w:r>
      <w:proofErr w:type="gramStart"/>
      <w:r w:rsidRPr="00AF671A">
        <w:rPr>
          <w:rFonts w:ascii="Times New Roman" w:hAnsi="Times New Roman" w:cs="Times New Roman"/>
          <w:bCs/>
          <w:sz w:val="28"/>
          <w:szCs w:val="28"/>
        </w:rPr>
        <w:t>О(</w:t>
      </w:r>
      <w:proofErr w:type="gramEnd"/>
      <w:r w:rsidRPr="00AF671A">
        <w:rPr>
          <w:rFonts w:ascii="Times New Roman" w:hAnsi="Times New Roman" w:cs="Times New Roman"/>
          <w:bCs/>
          <w:sz w:val="28"/>
          <w:szCs w:val="28"/>
        </w:rPr>
        <w:t>с)Ш№</w:t>
      </w:r>
      <w:r w:rsidR="002C301A">
        <w:rPr>
          <w:rFonts w:ascii="Times New Roman" w:hAnsi="Times New Roman" w:cs="Times New Roman"/>
          <w:bCs/>
          <w:sz w:val="28"/>
          <w:szCs w:val="28"/>
        </w:rPr>
        <w:t xml:space="preserve"> </w:t>
      </w:r>
      <w:r w:rsidRPr="00AF671A">
        <w:rPr>
          <w:rFonts w:ascii="Times New Roman" w:hAnsi="Times New Roman" w:cs="Times New Roman"/>
          <w:bCs/>
          <w:sz w:val="28"/>
          <w:szCs w:val="28"/>
        </w:rPr>
        <w:t>2»</w:t>
      </w:r>
      <w:r w:rsidR="002C301A">
        <w:rPr>
          <w:rFonts w:ascii="Times New Roman" w:hAnsi="Times New Roman" w:cs="Times New Roman"/>
          <w:bCs/>
          <w:sz w:val="28"/>
          <w:szCs w:val="28"/>
        </w:rPr>
        <w:t xml:space="preserve"> – </w:t>
      </w:r>
      <w:r w:rsidRPr="00AF671A">
        <w:rPr>
          <w:rFonts w:ascii="Times New Roman" w:hAnsi="Times New Roman" w:cs="Times New Roman"/>
          <w:bCs/>
          <w:sz w:val="28"/>
          <w:szCs w:val="28"/>
        </w:rPr>
        <w:t>66,7%.</w:t>
      </w:r>
      <w:r w:rsidR="00743321">
        <w:rPr>
          <w:rFonts w:ascii="Times New Roman" w:hAnsi="Times New Roman" w:cs="Times New Roman"/>
          <w:bCs/>
          <w:sz w:val="28"/>
          <w:szCs w:val="28"/>
        </w:rPr>
        <w:t xml:space="preserve"> </w:t>
      </w:r>
      <w:r w:rsidRPr="00AF671A">
        <w:rPr>
          <w:rFonts w:ascii="Times New Roman" w:hAnsi="Times New Roman" w:cs="Times New Roman"/>
          <w:sz w:val="28"/>
          <w:szCs w:val="28"/>
        </w:rPr>
        <w:t xml:space="preserve">Лучшие результаты на экзамене у выпускников 9-х классов в следующих образовательных организациях (6 и более участников ОГЭ): МБОУ «Гимназия № 4» (10 </w:t>
      </w:r>
      <w:proofErr w:type="gramStart"/>
      <w:r w:rsidRPr="00AF671A">
        <w:rPr>
          <w:rFonts w:ascii="Times New Roman" w:hAnsi="Times New Roman" w:cs="Times New Roman"/>
          <w:sz w:val="28"/>
          <w:szCs w:val="28"/>
        </w:rPr>
        <w:t>обучающихся</w:t>
      </w:r>
      <w:proofErr w:type="gramEnd"/>
      <w:r w:rsidRPr="00AF671A">
        <w:rPr>
          <w:rFonts w:ascii="Times New Roman" w:hAnsi="Times New Roman" w:cs="Times New Roman"/>
          <w:sz w:val="28"/>
          <w:szCs w:val="28"/>
        </w:rPr>
        <w:t>, качество – 100%),</w:t>
      </w:r>
      <w:r w:rsidRPr="00AF671A">
        <w:rPr>
          <w:rFonts w:ascii="Times New Roman" w:hAnsi="Times New Roman" w:cs="Times New Roman"/>
          <w:sz w:val="20"/>
          <w:szCs w:val="20"/>
        </w:rPr>
        <w:t xml:space="preserve"> </w:t>
      </w:r>
      <w:r w:rsidRPr="00743321">
        <w:rPr>
          <w:rFonts w:ascii="Times New Roman" w:hAnsi="Times New Roman" w:cs="Times New Roman"/>
          <w:sz w:val="28"/>
          <w:szCs w:val="28"/>
        </w:rPr>
        <w:t>МБОУ «СШ № 33»</w:t>
      </w:r>
      <w:r w:rsidRPr="00AF671A">
        <w:rPr>
          <w:rFonts w:ascii="Times New Roman" w:hAnsi="Times New Roman" w:cs="Times New Roman"/>
        </w:rPr>
        <w:t xml:space="preserve"> </w:t>
      </w:r>
      <w:r w:rsidRPr="00AF671A">
        <w:rPr>
          <w:rFonts w:ascii="Times New Roman" w:hAnsi="Times New Roman" w:cs="Times New Roman"/>
          <w:sz w:val="28"/>
          <w:szCs w:val="28"/>
        </w:rPr>
        <w:t xml:space="preserve">(35 обучающихся, качество - 98,2%), МБОУ «СШ № 37» (31 обучающийся, качество </w:t>
      </w:r>
      <w:r w:rsidR="002C301A">
        <w:rPr>
          <w:rFonts w:ascii="Times New Roman" w:hAnsi="Times New Roman" w:cs="Times New Roman"/>
          <w:sz w:val="28"/>
          <w:szCs w:val="28"/>
        </w:rPr>
        <w:t>–</w:t>
      </w:r>
      <w:r w:rsidRPr="00AF671A">
        <w:rPr>
          <w:rFonts w:ascii="Times New Roman" w:hAnsi="Times New Roman" w:cs="Times New Roman"/>
          <w:sz w:val="28"/>
          <w:szCs w:val="28"/>
        </w:rPr>
        <w:t xml:space="preserve"> 97,9%), МБОУ Гимназия № 1 им. Н.М. Пржевальского (14 </w:t>
      </w:r>
      <w:r w:rsidRPr="00743321">
        <w:rPr>
          <w:rFonts w:ascii="Times New Roman" w:hAnsi="Times New Roman" w:cs="Times New Roman"/>
          <w:sz w:val="28"/>
          <w:szCs w:val="28"/>
        </w:rPr>
        <w:t xml:space="preserve">обучающихся, качество </w:t>
      </w:r>
      <w:r w:rsidR="002C301A">
        <w:rPr>
          <w:rFonts w:ascii="Times New Roman" w:hAnsi="Times New Roman" w:cs="Times New Roman"/>
          <w:sz w:val="28"/>
          <w:szCs w:val="28"/>
        </w:rPr>
        <w:t>–</w:t>
      </w:r>
      <w:r w:rsidRPr="00743321">
        <w:rPr>
          <w:rFonts w:ascii="Times New Roman" w:hAnsi="Times New Roman" w:cs="Times New Roman"/>
          <w:sz w:val="28"/>
          <w:szCs w:val="28"/>
        </w:rPr>
        <w:t xml:space="preserve"> 95,5%).МБОУ «Гимназия № 1 им. Н.М. Пржевальского» </w:t>
      </w:r>
      <w:proofErr w:type="gramStart"/>
      <w:r w:rsidRPr="00743321">
        <w:rPr>
          <w:rFonts w:ascii="Times New Roman" w:hAnsi="Times New Roman" w:cs="Times New Roman"/>
          <w:sz w:val="28"/>
          <w:szCs w:val="28"/>
        </w:rPr>
        <w:t>г</w:t>
      </w:r>
      <w:proofErr w:type="gramEnd"/>
      <w:r w:rsidRPr="00743321">
        <w:rPr>
          <w:rFonts w:ascii="Times New Roman" w:hAnsi="Times New Roman" w:cs="Times New Roman"/>
          <w:sz w:val="28"/>
          <w:szCs w:val="28"/>
        </w:rPr>
        <w:t>. Смоленска</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 xml:space="preserve">(14 учащихся, качество обучения 95,5%). </w:t>
      </w:r>
    </w:p>
    <w:p w:rsidR="003941E5" w:rsidRDefault="003941E5" w:rsidP="004C45F3">
      <w:pPr>
        <w:ind w:left="20"/>
        <w:jc w:val="center"/>
        <w:rPr>
          <w:rFonts w:ascii="Times New Roman" w:hAnsi="Times New Roman" w:cs="Times New Roman"/>
          <w:b/>
          <w:bCs/>
          <w:sz w:val="28"/>
          <w:szCs w:val="28"/>
        </w:rPr>
      </w:pPr>
    </w:p>
    <w:p w:rsidR="00CE2B1B" w:rsidRPr="00743321" w:rsidRDefault="00CE2B1B" w:rsidP="004C45F3">
      <w:pPr>
        <w:ind w:left="20"/>
        <w:jc w:val="center"/>
        <w:rPr>
          <w:rFonts w:ascii="Times New Roman" w:hAnsi="Times New Roman" w:cs="Times New Roman"/>
          <w:b/>
          <w:bCs/>
          <w:sz w:val="28"/>
          <w:szCs w:val="28"/>
        </w:rPr>
      </w:pPr>
      <w:r w:rsidRPr="00743321">
        <w:rPr>
          <w:rFonts w:ascii="Times New Roman" w:hAnsi="Times New Roman" w:cs="Times New Roman"/>
          <w:b/>
          <w:bCs/>
          <w:sz w:val="28"/>
          <w:szCs w:val="28"/>
        </w:rPr>
        <w:t>Анализ результатов выполнения заданий по предмету</w:t>
      </w:r>
    </w:p>
    <w:p w:rsidR="00CE2B1B" w:rsidRPr="00743321" w:rsidRDefault="00CE2B1B" w:rsidP="00743321">
      <w:pPr>
        <w:ind w:left="20"/>
        <w:jc w:val="center"/>
        <w:rPr>
          <w:rFonts w:ascii="Times New Roman" w:hAnsi="Times New Roman" w:cs="Times New Roman"/>
          <w:b/>
          <w:sz w:val="28"/>
          <w:szCs w:val="28"/>
        </w:rPr>
      </w:pPr>
      <w:r w:rsidRPr="00743321">
        <w:rPr>
          <w:rFonts w:ascii="Times New Roman" w:hAnsi="Times New Roman" w:cs="Times New Roman"/>
          <w:b/>
          <w:sz w:val="28"/>
          <w:szCs w:val="28"/>
        </w:rPr>
        <w:t>Подходы к отбору содержания, разработке структуры КИМ</w:t>
      </w:r>
    </w:p>
    <w:p w:rsidR="00CE2B1B" w:rsidRPr="004C45F3" w:rsidRDefault="00CE2B1B" w:rsidP="00743321">
      <w:pPr>
        <w:ind w:left="20"/>
        <w:jc w:val="center"/>
        <w:rPr>
          <w:rFonts w:ascii="Times New Roman" w:hAnsi="Times New Roman" w:cs="Times New Roman"/>
          <w:b/>
          <w:sz w:val="16"/>
          <w:szCs w:val="16"/>
        </w:rPr>
      </w:pPr>
    </w:p>
    <w:p w:rsidR="00CE2B1B" w:rsidRPr="00743321" w:rsidRDefault="00CE2B1B" w:rsidP="003941E5">
      <w:pPr>
        <w:autoSpaceDE w:val="0"/>
        <w:autoSpaceDN w:val="0"/>
        <w:adjustRightInd w:val="0"/>
        <w:ind w:firstLine="709"/>
        <w:jc w:val="both"/>
        <w:rPr>
          <w:rFonts w:ascii="Times New Roman" w:hAnsi="Times New Roman" w:cs="Times New Roman"/>
          <w:sz w:val="28"/>
          <w:szCs w:val="28"/>
        </w:rPr>
      </w:pPr>
      <w:r w:rsidRPr="00743321">
        <w:rPr>
          <w:rFonts w:ascii="Times New Roman" w:hAnsi="Times New Roman" w:cs="Times New Roman"/>
          <w:sz w:val="28"/>
          <w:szCs w:val="28"/>
        </w:rPr>
        <w:t xml:space="preserve">Используемые при конструировании вариантов КИМ подходы к отбору контролируемых элементов содержания обеспечивают требование функциональной полноты теста, так как в каждом варианте проверяется освоение всех разделов курса физики основной школы и для каждого раздела предлагаются задания всех таксономических уровней. </w:t>
      </w:r>
    </w:p>
    <w:p w:rsidR="00CE2B1B" w:rsidRPr="00743321" w:rsidRDefault="00CE2B1B" w:rsidP="003941E5">
      <w:pPr>
        <w:autoSpaceDE w:val="0"/>
        <w:autoSpaceDN w:val="0"/>
        <w:adjustRightInd w:val="0"/>
        <w:ind w:firstLine="709"/>
        <w:jc w:val="both"/>
        <w:rPr>
          <w:rFonts w:ascii="Times New Roman" w:hAnsi="Times New Roman" w:cs="Times New Roman"/>
          <w:sz w:val="28"/>
          <w:szCs w:val="28"/>
        </w:rPr>
      </w:pPr>
      <w:r w:rsidRPr="00743321">
        <w:rPr>
          <w:rFonts w:ascii="Times New Roman" w:hAnsi="Times New Roman" w:cs="Times New Roman"/>
          <w:sz w:val="28"/>
          <w:szCs w:val="28"/>
        </w:rPr>
        <w:t xml:space="preserve">При этом наиболее важные с мировоззренческой точки зрения или необходимости для успешного продолжения образования содержательные элементы проверяются в одном и том же варианте КИМ заданиями разного уровня сложности. </w:t>
      </w:r>
    </w:p>
    <w:p w:rsidR="00CE2B1B" w:rsidRPr="00743321" w:rsidRDefault="00CE2B1B" w:rsidP="003941E5">
      <w:pPr>
        <w:autoSpaceDE w:val="0"/>
        <w:autoSpaceDN w:val="0"/>
        <w:adjustRightInd w:val="0"/>
        <w:ind w:firstLine="709"/>
        <w:jc w:val="both"/>
        <w:rPr>
          <w:rFonts w:ascii="Times New Roman" w:hAnsi="Times New Roman" w:cs="Times New Roman"/>
          <w:sz w:val="28"/>
          <w:szCs w:val="28"/>
        </w:rPr>
      </w:pPr>
      <w:proofErr w:type="gramStart"/>
      <w:r w:rsidRPr="00743321">
        <w:rPr>
          <w:rFonts w:ascii="Times New Roman" w:hAnsi="Times New Roman" w:cs="Times New Roman"/>
          <w:sz w:val="28"/>
          <w:szCs w:val="28"/>
        </w:rPr>
        <w:lastRenderedPageBreak/>
        <w:t>Структура варианта КИМ обеспечивает проверку всех предусмотренных Федеральным компонентом государственного образовательного стандарта видов деятельности (с учетом тех ограничений, которые накладывают условия массовой письменной проверки знаний и умений обучающихся): усвоение понятийного аппарата курса физики основной школы, овладение методологическими знаниями и экспериментальными умениями, использование при выполнении учебных задач текстов физического содержания, применение знаний при решении расчетных задач и объяснении физических явлений и</w:t>
      </w:r>
      <w:proofErr w:type="gramEnd"/>
      <w:r w:rsidRPr="00743321">
        <w:rPr>
          <w:rFonts w:ascii="Times New Roman" w:hAnsi="Times New Roman" w:cs="Times New Roman"/>
          <w:sz w:val="28"/>
          <w:szCs w:val="28"/>
        </w:rPr>
        <w:t xml:space="preserve"> процессов в ситуациях практико-ориентированного характера.</w:t>
      </w:r>
    </w:p>
    <w:p w:rsidR="00CE2B1B" w:rsidRPr="00743321" w:rsidRDefault="00CE2B1B" w:rsidP="00743321">
      <w:pPr>
        <w:ind w:left="142"/>
        <w:jc w:val="both"/>
        <w:rPr>
          <w:rFonts w:ascii="Times New Roman" w:hAnsi="Times New Roman" w:cs="Times New Roman"/>
          <w:sz w:val="16"/>
          <w:szCs w:val="16"/>
        </w:rPr>
      </w:pPr>
    </w:p>
    <w:p w:rsidR="00CE2B1B" w:rsidRPr="00743321" w:rsidRDefault="00CE2B1B" w:rsidP="00743321">
      <w:pPr>
        <w:pStyle w:val="a3"/>
        <w:tabs>
          <w:tab w:val="left" w:pos="400"/>
        </w:tabs>
        <w:ind w:left="1120"/>
        <w:jc w:val="center"/>
        <w:rPr>
          <w:rFonts w:ascii="Times New Roman" w:hAnsi="Times New Roman"/>
          <w:b/>
          <w:bCs/>
          <w:sz w:val="28"/>
          <w:szCs w:val="28"/>
        </w:rPr>
      </w:pPr>
      <w:r w:rsidRPr="00743321">
        <w:rPr>
          <w:rFonts w:ascii="Times New Roman" w:hAnsi="Times New Roman"/>
          <w:b/>
          <w:bCs/>
          <w:sz w:val="28"/>
          <w:szCs w:val="28"/>
        </w:rPr>
        <w:t>Краткая характеристика КИМ по предмету</w:t>
      </w:r>
    </w:p>
    <w:p w:rsidR="00CE2B1B" w:rsidRDefault="00CE2B1B" w:rsidP="00743321">
      <w:pPr>
        <w:spacing w:line="8" w:lineRule="exact"/>
        <w:jc w:val="center"/>
        <w:rPr>
          <w:sz w:val="20"/>
          <w:szCs w:val="20"/>
        </w:rPr>
      </w:pPr>
    </w:p>
    <w:p w:rsidR="00CE2B1B" w:rsidRPr="00743321" w:rsidRDefault="00CE2B1B" w:rsidP="003941E5">
      <w:pPr>
        <w:autoSpaceDE w:val="0"/>
        <w:autoSpaceDN w:val="0"/>
        <w:adjustRightInd w:val="0"/>
        <w:ind w:firstLine="709"/>
        <w:jc w:val="both"/>
        <w:rPr>
          <w:sz w:val="16"/>
          <w:szCs w:val="16"/>
        </w:rPr>
      </w:pPr>
    </w:p>
    <w:p w:rsidR="00CE2B1B" w:rsidRPr="00743321" w:rsidRDefault="00CE2B1B" w:rsidP="003941E5">
      <w:pPr>
        <w:autoSpaceDE w:val="0"/>
        <w:autoSpaceDN w:val="0"/>
        <w:adjustRightInd w:val="0"/>
        <w:ind w:firstLine="709"/>
        <w:jc w:val="both"/>
        <w:rPr>
          <w:rFonts w:ascii="Times New Roman" w:hAnsi="Times New Roman" w:cs="Times New Roman"/>
          <w:sz w:val="20"/>
          <w:szCs w:val="20"/>
        </w:rPr>
      </w:pPr>
      <w:r w:rsidRPr="00743321">
        <w:rPr>
          <w:rFonts w:ascii="Times New Roman" w:hAnsi="Times New Roman" w:cs="Times New Roman"/>
          <w:sz w:val="28"/>
          <w:szCs w:val="28"/>
        </w:rPr>
        <w:t>Каждый вариант КИМ состоял из двух частей и содержал 26 заданий, различающихся формой и уровнем сложности.</w:t>
      </w:r>
    </w:p>
    <w:p w:rsidR="00CE2B1B" w:rsidRPr="00743321" w:rsidRDefault="00CE2B1B" w:rsidP="00743321">
      <w:pPr>
        <w:spacing w:line="15" w:lineRule="exact"/>
        <w:ind w:right="-151"/>
        <w:jc w:val="both"/>
        <w:rPr>
          <w:rFonts w:ascii="Times New Roman" w:hAnsi="Times New Roman" w:cs="Times New Roman"/>
          <w:sz w:val="20"/>
          <w:szCs w:val="20"/>
        </w:rPr>
      </w:pPr>
    </w:p>
    <w:p w:rsidR="00CE2B1B" w:rsidRPr="00743321" w:rsidRDefault="00CE2B1B" w:rsidP="003941E5">
      <w:pPr>
        <w:autoSpaceDE w:val="0"/>
        <w:autoSpaceDN w:val="0"/>
        <w:adjustRightInd w:val="0"/>
        <w:ind w:firstLine="709"/>
        <w:jc w:val="both"/>
        <w:rPr>
          <w:rFonts w:ascii="Times New Roman" w:hAnsi="Times New Roman" w:cs="Times New Roman"/>
          <w:sz w:val="20"/>
          <w:szCs w:val="20"/>
        </w:rPr>
      </w:pPr>
      <w:r w:rsidRPr="00743321">
        <w:rPr>
          <w:rFonts w:ascii="Times New Roman" w:hAnsi="Times New Roman" w:cs="Times New Roman"/>
          <w:sz w:val="28"/>
          <w:szCs w:val="28"/>
        </w:rPr>
        <w:t>Часть 1 содержала 22 задания, из которых 13 заданий с кратким ответом в виде одной цифры, восемь заданий, к которым требуется привести краткий ответ в</w:t>
      </w:r>
      <w:r w:rsidRPr="00743321">
        <w:rPr>
          <w:rFonts w:ascii="Times New Roman" w:hAnsi="Times New Roman" w:cs="Times New Roman"/>
          <w:sz w:val="20"/>
          <w:szCs w:val="20"/>
        </w:rPr>
        <w:t xml:space="preserve"> </w:t>
      </w:r>
      <w:r w:rsidRPr="00743321">
        <w:rPr>
          <w:rFonts w:ascii="Times New Roman" w:hAnsi="Times New Roman" w:cs="Times New Roman"/>
          <w:sz w:val="28"/>
          <w:szCs w:val="28"/>
        </w:rPr>
        <w:t>виде числа или набора цифр, и одно задание с развернутым ответом. Задания №</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1, №</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6, №</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9, №</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15 и №</w:t>
      </w:r>
      <w:r w:rsidR="002C301A">
        <w:rPr>
          <w:rFonts w:ascii="Times New Roman" w:hAnsi="Times New Roman" w:cs="Times New Roman"/>
          <w:sz w:val="28"/>
          <w:szCs w:val="28"/>
        </w:rPr>
        <w:t xml:space="preserve"> </w:t>
      </w:r>
      <w:r w:rsidRPr="00743321">
        <w:rPr>
          <w:rFonts w:ascii="Times New Roman" w:hAnsi="Times New Roman" w:cs="Times New Roman"/>
          <w:sz w:val="28"/>
          <w:szCs w:val="28"/>
        </w:rPr>
        <w:t>19 с кратким ответом представляют собой задания на установление соответствия позиций, представленных в двух множествах, или задания на выбор двух правильных утверждений из предложенного перечня (множественный выбор).</w:t>
      </w:r>
    </w:p>
    <w:p w:rsidR="00CE2B1B" w:rsidRPr="00743321" w:rsidRDefault="00CE2B1B" w:rsidP="00743321">
      <w:pPr>
        <w:spacing w:line="14" w:lineRule="exact"/>
        <w:ind w:right="-151"/>
        <w:jc w:val="both"/>
        <w:rPr>
          <w:rFonts w:ascii="Times New Roman" w:hAnsi="Times New Roman" w:cs="Times New Roman"/>
          <w:sz w:val="28"/>
          <w:szCs w:val="28"/>
        </w:rPr>
      </w:pPr>
    </w:p>
    <w:p w:rsidR="00CE2B1B" w:rsidRPr="00743321" w:rsidRDefault="00CE2B1B" w:rsidP="003941E5">
      <w:pPr>
        <w:autoSpaceDE w:val="0"/>
        <w:autoSpaceDN w:val="0"/>
        <w:adjustRightInd w:val="0"/>
        <w:ind w:firstLine="709"/>
        <w:jc w:val="both"/>
        <w:rPr>
          <w:rFonts w:ascii="Times New Roman" w:hAnsi="Times New Roman" w:cs="Times New Roman"/>
          <w:sz w:val="28"/>
          <w:szCs w:val="28"/>
        </w:rPr>
      </w:pPr>
      <w:r w:rsidRPr="00743321">
        <w:rPr>
          <w:rFonts w:ascii="Times New Roman" w:hAnsi="Times New Roman" w:cs="Times New Roman"/>
          <w:sz w:val="28"/>
          <w:szCs w:val="28"/>
        </w:rPr>
        <w:t>Часть 2 содержала четыре задания (№ 23–№ 26), для которых необходимо привести развернутый ответ. Задание № 23 представляет собой лабораторную работу, для выполнения которой используется лабораторное оборудование.</w:t>
      </w:r>
    </w:p>
    <w:p w:rsidR="00CE2B1B" w:rsidRDefault="00CE2B1B" w:rsidP="00743321">
      <w:pPr>
        <w:spacing w:line="16" w:lineRule="exact"/>
        <w:rPr>
          <w:sz w:val="20"/>
          <w:szCs w:val="20"/>
        </w:rPr>
      </w:pPr>
    </w:p>
    <w:p w:rsidR="003941E5" w:rsidRDefault="003941E5" w:rsidP="00CE2B1B">
      <w:pPr>
        <w:spacing w:before="240" w:line="234" w:lineRule="auto"/>
        <w:ind w:left="142" w:right="160"/>
        <w:jc w:val="center"/>
        <w:rPr>
          <w:rFonts w:ascii="Times New Roman" w:hAnsi="Times New Roman" w:cs="Times New Roman"/>
          <w:b/>
          <w:bCs/>
          <w:sz w:val="28"/>
          <w:szCs w:val="28"/>
        </w:rPr>
      </w:pPr>
    </w:p>
    <w:p w:rsidR="00CE2B1B" w:rsidRPr="00743321" w:rsidRDefault="00CE2B1B" w:rsidP="00CE2B1B">
      <w:pPr>
        <w:spacing w:before="240" w:line="234" w:lineRule="auto"/>
        <w:ind w:left="142" w:right="160"/>
        <w:jc w:val="center"/>
        <w:rPr>
          <w:rFonts w:ascii="Times New Roman" w:hAnsi="Times New Roman" w:cs="Times New Roman"/>
          <w:sz w:val="20"/>
          <w:szCs w:val="20"/>
        </w:rPr>
      </w:pPr>
      <w:r w:rsidRPr="00743321">
        <w:rPr>
          <w:rFonts w:ascii="Times New Roman" w:hAnsi="Times New Roman" w:cs="Times New Roman"/>
          <w:b/>
          <w:bCs/>
          <w:sz w:val="28"/>
          <w:szCs w:val="28"/>
        </w:rPr>
        <w:t>Статистический анализ выполняемости заданий и групп заданий КИМ ОГЭ в 2019 году (область/город Смоленск)</w:t>
      </w:r>
    </w:p>
    <w:p w:rsidR="00CE2B1B" w:rsidRPr="00743321" w:rsidRDefault="00CE2B1B" w:rsidP="00CE2B1B">
      <w:pPr>
        <w:spacing w:line="237" w:lineRule="auto"/>
        <w:ind w:left="8222" w:right="-284"/>
        <w:rPr>
          <w:rFonts w:ascii="Times New Roman" w:hAnsi="Times New Roman" w:cs="Times New Roman"/>
          <w:iCs/>
          <w:sz w:val="18"/>
          <w:szCs w:val="18"/>
        </w:rPr>
      </w:pPr>
    </w:p>
    <w:p w:rsidR="00CE2B1B" w:rsidRPr="00743321" w:rsidRDefault="00CE2B1B" w:rsidP="002C301A">
      <w:pPr>
        <w:spacing w:line="238" w:lineRule="auto"/>
        <w:ind w:left="8222" w:right="-1"/>
        <w:jc w:val="right"/>
        <w:rPr>
          <w:rFonts w:ascii="Times New Roman" w:hAnsi="Times New Roman" w:cs="Times New Roman"/>
          <w:iCs/>
          <w:sz w:val="28"/>
          <w:szCs w:val="28"/>
        </w:rPr>
      </w:pPr>
      <w:r w:rsidRPr="00743321">
        <w:rPr>
          <w:rFonts w:ascii="Times New Roman" w:hAnsi="Times New Roman" w:cs="Times New Roman"/>
          <w:iCs/>
          <w:sz w:val="28"/>
          <w:szCs w:val="28"/>
        </w:rPr>
        <w:t>Таблица 2</w:t>
      </w:r>
    </w:p>
    <w:p w:rsidR="00CE2B1B" w:rsidRDefault="00CE2B1B" w:rsidP="00CE2B1B">
      <w:pPr>
        <w:spacing w:line="1" w:lineRule="exact"/>
        <w:rPr>
          <w:sz w:val="20"/>
          <w:szCs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3969"/>
        <w:gridCol w:w="1701"/>
        <w:gridCol w:w="1701"/>
        <w:gridCol w:w="1701"/>
      </w:tblGrid>
      <w:tr w:rsidR="00CE2B1B" w:rsidRPr="00743321" w:rsidTr="008865F6">
        <w:trPr>
          <w:cantSplit/>
          <w:trHeight w:val="250"/>
        </w:trPr>
        <w:tc>
          <w:tcPr>
            <w:tcW w:w="851" w:type="dxa"/>
          </w:tcPr>
          <w:p w:rsidR="00CE2B1B" w:rsidRPr="00743321" w:rsidRDefault="00CE2B1B" w:rsidP="00CE2B1B">
            <w:pPr>
              <w:jc w:val="center"/>
              <w:rPr>
                <w:rFonts w:ascii="Times New Roman" w:hAnsi="Times New Roman" w:cs="Times New Roman"/>
                <w:b/>
              </w:rPr>
            </w:pPr>
            <w:r w:rsidRPr="00743321">
              <w:rPr>
                <w:rFonts w:ascii="Times New Roman" w:hAnsi="Times New Roman" w:cs="Times New Roman"/>
                <w:b/>
              </w:rPr>
              <w:t xml:space="preserve">№ </w:t>
            </w:r>
            <w:proofErr w:type="spellStart"/>
            <w:proofErr w:type="gramStart"/>
            <w:r w:rsidRPr="00743321">
              <w:rPr>
                <w:rFonts w:ascii="Times New Roman" w:hAnsi="Times New Roman" w:cs="Times New Roman"/>
                <w:b/>
              </w:rPr>
              <w:t>п</w:t>
            </w:r>
            <w:proofErr w:type="spellEnd"/>
            <w:proofErr w:type="gramEnd"/>
            <w:r w:rsidRPr="00743321">
              <w:rPr>
                <w:rFonts w:ascii="Times New Roman" w:hAnsi="Times New Roman" w:cs="Times New Roman"/>
                <w:b/>
              </w:rPr>
              <w:t>/</w:t>
            </w:r>
            <w:proofErr w:type="spellStart"/>
            <w:r w:rsidRPr="00743321">
              <w:rPr>
                <w:rFonts w:ascii="Times New Roman" w:hAnsi="Times New Roman" w:cs="Times New Roman"/>
                <w:b/>
              </w:rPr>
              <w:t>п</w:t>
            </w:r>
            <w:proofErr w:type="spellEnd"/>
          </w:p>
        </w:tc>
        <w:tc>
          <w:tcPr>
            <w:tcW w:w="3969" w:type="dxa"/>
            <w:vAlign w:val="bottom"/>
          </w:tcPr>
          <w:p w:rsidR="00CE2B1B" w:rsidRPr="00743321" w:rsidRDefault="00CE2B1B" w:rsidP="00CE2B1B">
            <w:pPr>
              <w:jc w:val="center"/>
              <w:rPr>
                <w:rFonts w:ascii="Times New Roman" w:hAnsi="Times New Roman" w:cs="Times New Roman"/>
                <w:b/>
                <w:sz w:val="20"/>
                <w:szCs w:val="20"/>
              </w:rPr>
            </w:pPr>
            <w:r w:rsidRPr="00743321">
              <w:rPr>
                <w:rFonts w:ascii="Times New Roman" w:hAnsi="Times New Roman" w:cs="Times New Roman"/>
                <w:b/>
              </w:rPr>
              <w:t>Проверяемые элементы</w:t>
            </w:r>
            <w:r w:rsidRPr="00743321">
              <w:rPr>
                <w:rFonts w:ascii="Times New Roman" w:hAnsi="Times New Roman" w:cs="Times New Roman"/>
                <w:b/>
                <w:w w:val="99"/>
              </w:rPr>
              <w:t xml:space="preserve"> содержания / умения</w:t>
            </w:r>
          </w:p>
        </w:tc>
        <w:tc>
          <w:tcPr>
            <w:tcW w:w="1701" w:type="dxa"/>
            <w:vAlign w:val="bottom"/>
          </w:tcPr>
          <w:p w:rsidR="00CE2B1B" w:rsidRPr="00743321" w:rsidRDefault="00CE2B1B" w:rsidP="00CE2B1B">
            <w:pPr>
              <w:jc w:val="center"/>
              <w:rPr>
                <w:rFonts w:ascii="Times New Roman" w:hAnsi="Times New Roman" w:cs="Times New Roman"/>
                <w:b/>
                <w:sz w:val="21"/>
                <w:szCs w:val="21"/>
              </w:rPr>
            </w:pPr>
            <w:r w:rsidRPr="00743321">
              <w:rPr>
                <w:rFonts w:ascii="Times New Roman" w:hAnsi="Times New Roman" w:cs="Times New Roman"/>
                <w:b/>
                <w:sz w:val="21"/>
                <w:szCs w:val="21"/>
              </w:rPr>
              <w:t>Уровень сложности</w:t>
            </w:r>
          </w:p>
        </w:tc>
        <w:tc>
          <w:tcPr>
            <w:tcW w:w="1701" w:type="dxa"/>
            <w:vAlign w:val="bottom"/>
          </w:tcPr>
          <w:p w:rsidR="00CE2B1B" w:rsidRPr="00743321" w:rsidRDefault="00CE2B1B" w:rsidP="00CE2B1B">
            <w:pPr>
              <w:jc w:val="center"/>
              <w:rPr>
                <w:rFonts w:ascii="Times New Roman" w:hAnsi="Times New Roman" w:cs="Times New Roman"/>
                <w:b/>
                <w:sz w:val="21"/>
                <w:szCs w:val="21"/>
              </w:rPr>
            </w:pPr>
            <w:r w:rsidRPr="00743321">
              <w:rPr>
                <w:rFonts w:ascii="Times New Roman" w:hAnsi="Times New Roman" w:cs="Times New Roman"/>
                <w:b/>
                <w:sz w:val="21"/>
                <w:szCs w:val="21"/>
              </w:rPr>
              <w:t>Средний процент выполнения</w:t>
            </w:r>
          </w:p>
        </w:tc>
        <w:tc>
          <w:tcPr>
            <w:tcW w:w="1701" w:type="dxa"/>
          </w:tcPr>
          <w:p w:rsidR="00CE2B1B" w:rsidRPr="00743321" w:rsidRDefault="00CE2B1B" w:rsidP="00CE2B1B">
            <w:pPr>
              <w:jc w:val="center"/>
              <w:rPr>
                <w:rFonts w:ascii="Times New Roman" w:hAnsi="Times New Roman" w:cs="Times New Roman"/>
                <w:b/>
                <w:sz w:val="1"/>
                <w:szCs w:val="1"/>
              </w:rPr>
            </w:pPr>
            <w:r w:rsidRPr="00743321">
              <w:rPr>
                <w:rFonts w:ascii="Times New Roman" w:hAnsi="Times New Roman" w:cs="Times New Roman"/>
                <w:b/>
                <w:sz w:val="21"/>
                <w:szCs w:val="21"/>
              </w:rPr>
              <w:t>Средний процент выполнения</w:t>
            </w:r>
          </w:p>
        </w:tc>
      </w:tr>
      <w:tr w:rsidR="00CE2B1B" w:rsidRPr="00743321" w:rsidTr="008865F6">
        <w:trPr>
          <w:cantSplit/>
          <w:trHeight w:val="250"/>
        </w:trPr>
        <w:tc>
          <w:tcPr>
            <w:tcW w:w="851" w:type="dxa"/>
          </w:tcPr>
          <w:p w:rsidR="00CE2B1B" w:rsidRPr="00743321" w:rsidRDefault="00CE2B1B" w:rsidP="00CE2B1B">
            <w:pPr>
              <w:rPr>
                <w:rFonts w:ascii="Times New Roman" w:hAnsi="Times New Roman" w:cs="Times New Roman"/>
                <w:b/>
                <w:bCs/>
              </w:rPr>
            </w:pPr>
          </w:p>
        </w:tc>
        <w:tc>
          <w:tcPr>
            <w:tcW w:w="3969" w:type="dxa"/>
            <w:vAlign w:val="bottom"/>
          </w:tcPr>
          <w:p w:rsidR="00CE2B1B" w:rsidRPr="00743321" w:rsidRDefault="00CE2B1B" w:rsidP="00CE2B1B">
            <w:pPr>
              <w:rPr>
                <w:rFonts w:ascii="Times New Roman" w:hAnsi="Times New Roman" w:cs="Times New Roman"/>
                <w:b/>
                <w:bCs/>
              </w:rPr>
            </w:pPr>
            <w:r w:rsidRPr="00743321">
              <w:rPr>
                <w:rFonts w:ascii="Times New Roman" w:hAnsi="Times New Roman" w:cs="Times New Roman"/>
                <w:b/>
                <w:bCs/>
              </w:rPr>
              <w:t>Часть 1</w:t>
            </w:r>
          </w:p>
        </w:tc>
        <w:tc>
          <w:tcPr>
            <w:tcW w:w="1701" w:type="dxa"/>
            <w:vAlign w:val="bottom"/>
          </w:tcPr>
          <w:p w:rsidR="00CE2B1B" w:rsidRPr="00743321" w:rsidRDefault="00CE2B1B" w:rsidP="00CE2B1B">
            <w:pPr>
              <w:rPr>
                <w:rFonts w:ascii="Times New Roman" w:hAnsi="Times New Roman" w:cs="Times New Roman"/>
                <w:sz w:val="21"/>
                <w:szCs w:val="21"/>
              </w:rPr>
            </w:pPr>
          </w:p>
        </w:tc>
        <w:tc>
          <w:tcPr>
            <w:tcW w:w="1701" w:type="dxa"/>
            <w:vAlign w:val="bottom"/>
          </w:tcPr>
          <w:p w:rsidR="00CE2B1B" w:rsidRPr="00743321" w:rsidRDefault="00CE2B1B" w:rsidP="00CE2B1B">
            <w:pPr>
              <w:rPr>
                <w:rFonts w:ascii="Times New Roman" w:hAnsi="Times New Roman" w:cs="Times New Roman"/>
                <w:sz w:val="21"/>
                <w:szCs w:val="21"/>
              </w:rPr>
            </w:pPr>
          </w:p>
        </w:tc>
        <w:tc>
          <w:tcPr>
            <w:tcW w:w="1701" w:type="dxa"/>
          </w:tcPr>
          <w:p w:rsidR="00CE2B1B" w:rsidRPr="00743321" w:rsidRDefault="00CE2B1B" w:rsidP="00CE2B1B">
            <w:pPr>
              <w:rPr>
                <w:rFonts w:ascii="Times New Roman" w:hAnsi="Times New Roman" w:cs="Times New Roman"/>
                <w:sz w:val="1"/>
                <w:szCs w:val="1"/>
              </w:rPr>
            </w:pPr>
          </w:p>
        </w:tc>
      </w:tr>
      <w:tr w:rsidR="00CE2B1B" w:rsidRPr="00743321" w:rsidTr="008865F6">
        <w:trPr>
          <w:cantSplit/>
          <w:trHeight w:val="806"/>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w:t>
            </w:r>
          </w:p>
        </w:tc>
        <w:tc>
          <w:tcPr>
            <w:tcW w:w="3969" w:type="dxa"/>
            <w:vAlign w:val="center"/>
          </w:tcPr>
          <w:p w:rsidR="00CE2B1B" w:rsidRPr="00743321" w:rsidRDefault="00CE2B1B" w:rsidP="004C45F3">
            <w:pPr>
              <w:rPr>
                <w:rFonts w:ascii="Times New Roman" w:hAnsi="Times New Roman" w:cs="Times New Roman"/>
                <w:sz w:val="20"/>
                <w:szCs w:val="20"/>
              </w:rPr>
            </w:pPr>
            <w:r w:rsidRPr="00743321">
              <w:rPr>
                <w:rFonts w:ascii="Times New Roman" w:hAnsi="Times New Roman" w:cs="Times New Roman"/>
              </w:rPr>
              <w:t>Физические понятия. Физические</w:t>
            </w:r>
            <w:r w:rsidR="00743321" w:rsidRPr="00743321">
              <w:rPr>
                <w:rFonts w:ascii="Times New Roman" w:hAnsi="Times New Roman" w:cs="Times New Roman"/>
              </w:rPr>
              <w:t xml:space="preserve"> величины, их единицы и приборы для измерения.</w:t>
            </w:r>
          </w:p>
        </w:tc>
        <w:tc>
          <w:tcPr>
            <w:tcW w:w="1701" w:type="dxa"/>
            <w:vAlign w:val="center"/>
          </w:tcPr>
          <w:p w:rsidR="00CE2B1B" w:rsidRPr="00743321" w:rsidRDefault="00CE2B1B" w:rsidP="008865F6">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8865F6">
            <w:pPr>
              <w:jc w:val="center"/>
              <w:rPr>
                <w:rFonts w:ascii="Times New Roman" w:hAnsi="Times New Roman" w:cs="Times New Roman"/>
                <w:sz w:val="20"/>
                <w:szCs w:val="20"/>
              </w:rPr>
            </w:pPr>
            <w:r w:rsidRPr="00743321">
              <w:rPr>
                <w:rFonts w:ascii="Times New Roman" w:hAnsi="Times New Roman" w:cs="Times New Roman"/>
              </w:rPr>
              <w:t>85,93</w:t>
            </w:r>
          </w:p>
        </w:tc>
        <w:tc>
          <w:tcPr>
            <w:tcW w:w="1701" w:type="dxa"/>
            <w:vAlign w:val="center"/>
          </w:tcPr>
          <w:p w:rsidR="00CE2B1B" w:rsidRPr="004C45F3" w:rsidRDefault="00CE2B1B" w:rsidP="008865F6">
            <w:pPr>
              <w:jc w:val="center"/>
              <w:rPr>
                <w:rFonts w:ascii="Times New Roman" w:hAnsi="Times New Roman" w:cs="Times New Roman"/>
                <w:sz w:val="1"/>
                <w:szCs w:val="1"/>
              </w:rPr>
            </w:pPr>
            <w:r w:rsidRPr="00743321">
              <w:rPr>
                <w:rFonts w:ascii="Times New Roman" w:hAnsi="Times New Roman" w:cs="Times New Roman"/>
                <w:sz w:val="1"/>
                <w:szCs w:val="1"/>
              </w:rPr>
              <w:t>333</w:t>
            </w:r>
            <w:r w:rsidRPr="00743321">
              <w:rPr>
                <w:rFonts w:ascii="Times New Roman" w:hAnsi="Times New Roman" w:cs="Times New Roman"/>
              </w:rPr>
              <w:t>80</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Механическое движение.</w:t>
            </w:r>
            <w:r w:rsidR="00743321" w:rsidRPr="00743321">
              <w:rPr>
                <w:rFonts w:ascii="Times New Roman" w:hAnsi="Times New Roman" w:cs="Times New Roman"/>
              </w:rPr>
              <w:t xml:space="preserve"> Равномерное и равноускоренное движение. Свободное падение. Движение по окружности. Механические колебания и волны</w:t>
            </w:r>
            <w:r w:rsidR="00743321">
              <w:rPr>
                <w:rFonts w:ascii="Times New Roman" w:hAnsi="Times New Roman" w:cs="Times New Roman"/>
              </w:rPr>
              <w:t>.</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60,73</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54</w:t>
            </w:r>
          </w:p>
        </w:tc>
      </w:tr>
      <w:tr w:rsidR="00CE2B1B" w:rsidRPr="00743321" w:rsidTr="008865F6">
        <w:trPr>
          <w:cantSplit/>
          <w:trHeight w:val="27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3.</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Законы Ньютона. Силы в природе</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60,49</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55</w:t>
            </w:r>
          </w:p>
        </w:tc>
      </w:tr>
      <w:tr w:rsidR="00CE2B1B" w:rsidRPr="00743321" w:rsidTr="008865F6">
        <w:trPr>
          <w:cantSplit/>
          <w:trHeight w:val="246"/>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4.</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Закон сохранения импульса.</w:t>
            </w:r>
            <w:r w:rsidR="00743321" w:rsidRPr="00743321">
              <w:rPr>
                <w:rFonts w:ascii="Times New Roman" w:hAnsi="Times New Roman" w:cs="Times New Roman"/>
              </w:rPr>
              <w:t xml:space="preserve"> Закон сохранения энергии. Механическая работа и мощность. Простые механизмы.</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68,35</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63</w:t>
            </w:r>
          </w:p>
        </w:tc>
      </w:tr>
      <w:tr w:rsidR="00CE2B1B" w:rsidRPr="00743321" w:rsidTr="008865F6">
        <w:trPr>
          <w:cantSplit/>
          <w:trHeight w:val="693"/>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5.</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Давление. Закон Паскаля. Закон Архимеда. Плотность вещества</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72,92</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72</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6</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Физические явления и законы в механике. Анализ процессов</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w w:val="98"/>
              </w:rPr>
              <w:t>П</w:t>
            </w:r>
            <w:proofErr w:type="gramEnd"/>
            <w:r w:rsidRPr="00743321">
              <w:rPr>
                <w:rFonts w:ascii="Times New Roman" w:hAnsi="Times New Roman" w:cs="Times New Roman"/>
                <w:w w:val="98"/>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90,27</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73</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7.</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Механические явления (расчетная задача)</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38,10</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37</w:t>
            </w:r>
          </w:p>
        </w:tc>
      </w:tr>
      <w:tr w:rsidR="00CE2B1B" w:rsidRPr="00743321" w:rsidTr="008865F6">
        <w:trPr>
          <w:cantSplit/>
          <w:trHeight w:val="27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lastRenderedPageBreak/>
              <w:t>8.</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Тепловые явления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62,95</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62</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9.</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Физические явления и законы. Анализ процессов</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97,19</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89</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10.</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Тепловые явления (расчетная задача)</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46,42</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43</w:t>
            </w:r>
          </w:p>
        </w:tc>
      </w:tr>
      <w:tr w:rsidR="00CE2B1B" w:rsidRPr="00743321" w:rsidTr="008865F6">
        <w:trPr>
          <w:cantSplit/>
          <w:trHeight w:val="27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11.</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Электризация тел.</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57,33</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58</w:t>
            </w:r>
          </w:p>
        </w:tc>
      </w:tr>
      <w:tr w:rsidR="00CE2B1B" w:rsidRPr="00743321" w:rsidTr="008865F6">
        <w:trPr>
          <w:cantSplit/>
          <w:trHeight w:val="27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12.</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Постоянный ток</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70,69</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67</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13.</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Магнитное поле. Электромагнитная индукция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60,38</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52</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14.</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Электромагнитные колебания и волны. Элементы оптики</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54,98</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51</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15.</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Физические явления и законы в электродинамике. Анализ процессов</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w w:val="98"/>
              </w:rPr>
              <w:t>Б/</w:t>
            </w:r>
            <w:proofErr w:type="gramStart"/>
            <w:r w:rsidRPr="00743321">
              <w:rPr>
                <w:rFonts w:ascii="Times New Roman" w:hAnsi="Times New Roman" w:cs="Times New Roman"/>
                <w:w w:val="98"/>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70,81</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51</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16.</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Электромагнитные явления (расчетная задача)</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59,32</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17.</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Радиоактивность. Опыты</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75,03</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74</w:t>
            </w:r>
          </w:p>
        </w:tc>
      </w:tr>
      <w:tr w:rsidR="00CE2B1B" w:rsidRPr="00743321" w:rsidTr="008865F6">
        <w:trPr>
          <w:cantSplit/>
          <w:trHeight w:val="261"/>
        </w:trPr>
        <w:tc>
          <w:tcPr>
            <w:tcW w:w="851" w:type="dxa"/>
          </w:tcPr>
          <w:p w:rsidR="00CE2B1B" w:rsidRPr="00743321" w:rsidRDefault="00CE2B1B" w:rsidP="00CE2B1B">
            <w:pPr>
              <w:jc w:val="center"/>
              <w:rPr>
                <w:rFonts w:ascii="Times New Roman" w:hAnsi="Times New Roman" w:cs="Times New Roman"/>
              </w:rPr>
            </w:pP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Резерфорда. Состав атомного ядра. Ядерные реакции</w:t>
            </w:r>
          </w:p>
        </w:tc>
        <w:tc>
          <w:tcPr>
            <w:tcW w:w="1701" w:type="dxa"/>
            <w:vAlign w:val="center"/>
          </w:tcPr>
          <w:p w:rsidR="00CE2B1B" w:rsidRPr="00743321" w:rsidRDefault="00CE2B1B" w:rsidP="00743321">
            <w:pPr>
              <w:jc w:val="center"/>
              <w:rPr>
                <w:rFonts w:ascii="Times New Roman" w:hAnsi="Times New Roman" w:cs="Times New Roman"/>
              </w:rPr>
            </w:pPr>
          </w:p>
        </w:tc>
        <w:tc>
          <w:tcPr>
            <w:tcW w:w="1701" w:type="dxa"/>
            <w:vAlign w:val="center"/>
          </w:tcPr>
          <w:p w:rsidR="00CE2B1B" w:rsidRPr="00743321" w:rsidRDefault="00CE2B1B" w:rsidP="00743321">
            <w:pPr>
              <w:jc w:val="center"/>
              <w:rPr>
                <w:rFonts w:ascii="Times New Roman" w:hAnsi="Times New Roman" w:cs="Times New Roman"/>
              </w:rPr>
            </w:pPr>
          </w:p>
        </w:tc>
        <w:tc>
          <w:tcPr>
            <w:tcW w:w="1701" w:type="dxa"/>
            <w:vAlign w:val="center"/>
          </w:tcPr>
          <w:p w:rsidR="00CE2B1B" w:rsidRPr="00743321" w:rsidRDefault="00CE2B1B" w:rsidP="00743321">
            <w:pPr>
              <w:jc w:val="center"/>
              <w:rPr>
                <w:rFonts w:ascii="Times New Roman" w:hAnsi="Times New Roman" w:cs="Times New Roman"/>
              </w:rPr>
            </w:pPr>
          </w:p>
        </w:tc>
      </w:tr>
      <w:tr w:rsidR="00CE2B1B" w:rsidRPr="00743321" w:rsidTr="008865F6">
        <w:trPr>
          <w:cantSplit/>
          <w:trHeight w:val="561"/>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18.</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Владение основами знаний о методах научного познания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60,61</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63</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19.</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Физические явления и законы.</w:t>
            </w:r>
            <w:r w:rsidR="00743321" w:rsidRPr="00743321">
              <w:rPr>
                <w:rFonts w:ascii="Times New Roman" w:hAnsi="Times New Roman" w:cs="Times New Roman"/>
              </w:rPr>
              <w:t xml:space="preserve"> Понимание и анализ экспериментальных данных, представленных в виде таблицы, графика или рисунка (схемы)</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97,07</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84</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20.</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Извлечение информации из текста физического содержания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89,45</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92</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21.</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Сопоставление информации из разных частей текста.  Применение информации из текста физического содержания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rPr>
              <w:t>Б</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69,40</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69</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22.</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Применение информации из текста физического содержания</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58,50</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54</w:t>
            </w:r>
          </w:p>
        </w:tc>
      </w:tr>
      <w:tr w:rsidR="00CE2B1B" w:rsidRPr="00743321" w:rsidTr="008865F6">
        <w:trPr>
          <w:cantSplit/>
          <w:trHeight w:val="251"/>
        </w:trPr>
        <w:tc>
          <w:tcPr>
            <w:tcW w:w="851" w:type="dxa"/>
          </w:tcPr>
          <w:p w:rsidR="00CE2B1B" w:rsidRPr="00743321" w:rsidRDefault="00CE2B1B" w:rsidP="00CE2B1B">
            <w:pPr>
              <w:jc w:val="center"/>
              <w:rPr>
                <w:rFonts w:ascii="Times New Roman" w:hAnsi="Times New Roman" w:cs="Times New Roman"/>
                <w:b/>
                <w:bCs/>
              </w:rPr>
            </w:pP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b/>
                <w:bCs/>
              </w:rPr>
              <w:t>Часть 2</w:t>
            </w:r>
          </w:p>
        </w:tc>
        <w:tc>
          <w:tcPr>
            <w:tcW w:w="1701" w:type="dxa"/>
            <w:vAlign w:val="center"/>
          </w:tcPr>
          <w:p w:rsidR="00CE2B1B" w:rsidRPr="00743321" w:rsidRDefault="00CE2B1B" w:rsidP="00743321">
            <w:pPr>
              <w:jc w:val="center"/>
              <w:rPr>
                <w:rFonts w:ascii="Times New Roman" w:hAnsi="Times New Roman" w:cs="Times New Roman"/>
                <w:sz w:val="21"/>
                <w:szCs w:val="21"/>
              </w:rPr>
            </w:pPr>
          </w:p>
        </w:tc>
        <w:tc>
          <w:tcPr>
            <w:tcW w:w="1701" w:type="dxa"/>
            <w:vAlign w:val="center"/>
          </w:tcPr>
          <w:p w:rsidR="00CE2B1B" w:rsidRPr="00743321" w:rsidRDefault="00CE2B1B" w:rsidP="00743321">
            <w:pPr>
              <w:jc w:val="center"/>
              <w:rPr>
                <w:rFonts w:ascii="Times New Roman" w:hAnsi="Times New Roman" w:cs="Times New Roman"/>
              </w:rPr>
            </w:pPr>
          </w:p>
        </w:tc>
        <w:tc>
          <w:tcPr>
            <w:tcW w:w="1701" w:type="dxa"/>
            <w:vAlign w:val="center"/>
          </w:tcPr>
          <w:p w:rsidR="00CE2B1B" w:rsidRPr="00743321" w:rsidRDefault="00CE2B1B" w:rsidP="00743321">
            <w:pPr>
              <w:jc w:val="center"/>
              <w:rPr>
                <w:rFonts w:ascii="Times New Roman" w:hAnsi="Times New Roman" w:cs="Times New Roman"/>
              </w:rPr>
            </w:pP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23.</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Экспериментальное задание  (механические, электромагнитные явления)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w w:val="95"/>
              </w:rPr>
              <w:t>В</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93,20</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80</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24.</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Качественная задач</w:t>
            </w:r>
            <w:proofErr w:type="gramStart"/>
            <w:r w:rsidRPr="00743321">
              <w:rPr>
                <w:rFonts w:ascii="Times New Roman" w:hAnsi="Times New Roman" w:cs="Times New Roman"/>
              </w:rPr>
              <w:t>а</w:t>
            </w:r>
            <w:r w:rsidR="00743321" w:rsidRPr="00743321">
              <w:rPr>
                <w:rFonts w:ascii="Times New Roman" w:hAnsi="Times New Roman" w:cs="Times New Roman"/>
              </w:rPr>
              <w:t>(</w:t>
            </w:r>
            <w:proofErr w:type="gramEnd"/>
            <w:r w:rsidR="00743321" w:rsidRPr="00743321">
              <w:rPr>
                <w:rFonts w:ascii="Times New Roman" w:hAnsi="Times New Roman" w:cs="Times New Roman"/>
              </w:rPr>
              <w:t>механические, тепловые или электромагнитные явления)</w:t>
            </w:r>
          </w:p>
        </w:tc>
        <w:tc>
          <w:tcPr>
            <w:tcW w:w="1701" w:type="dxa"/>
            <w:vAlign w:val="center"/>
          </w:tcPr>
          <w:p w:rsidR="00CE2B1B" w:rsidRPr="00743321" w:rsidRDefault="00CE2B1B" w:rsidP="00743321">
            <w:pPr>
              <w:jc w:val="center"/>
              <w:rPr>
                <w:rFonts w:ascii="Times New Roman" w:hAnsi="Times New Roman" w:cs="Times New Roman"/>
                <w:sz w:val="20"/>
                <w:szCs w:val="20"/>
              </w:rPr>
            </w:pPr>
            <w:proofErr w:type="gramStart"/>
            <w:r w:rsidRPr="00743321">
              <w:rPr>
                <w:rFonts w:ascii="Times New Roman" w:hAnsi="Times New Roman" w:cs="Times New Roman"/>
              </w:rPr>
              <w:t>П</w:t>
            </w:r>
            <w:proofErr w:type="gramEnd"/>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60,02</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48</w:t>
            </w:r>
          </w:p>
        </w:tc>
      </w:tr>
      <w:tr w:rsidR="00CE2B1B" w:rsidRPr="00743321" w:rsidTr="008865F6">
        <w:trPr>
          <w:cantSplit/>
          <w:trHeight w:val="248"/>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25.</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Расчетная задача (механические,</w:t>
            </w:r>
            <w:r w:rsidR="00743321" w:rsidRPr="00743321">
              <w:rPr>
                <w:rFonts w:ascii="Times New Roman" w:hAnsi="Times New Roman" w:cs="Times New Roman"/>
              </w:rPr>
              <w:t xml:space="preserve"> тепловые, электромагнитные явления)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w w:val="95"/>
              </w:rPr>
              <w:t>В</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49,94</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34</w:t>
            </w:r>
          </w:p>
        </w:tc>
      </w:tr>
      <w:tr w:rsidR="00CE2B1B" w:rsidRPr="00743321" w:rsidTr="008865F6">
        <w:trPr>
          <w:cantSplit/>
          <w:trHeight w:val="245"/>
        </w:trPr>
        <w:tc>
          <w:tcPr>
            <w:tcW w:w="851" w:type="dxa"/>
          </w:tcPr>
          <w:p w:rsidR="00CE2B1B" w:rsidRPr="00743321" w:rsidRDefault="00CE2B1B" w:rsidP="00CE2B1B">
            <w:pPr>
              <w:jc w:val="center"/>
              <w:rPr>
                <w:rFonts w:ascii="Times New Roman" w:hAnsi="Times New Roman" w:cs="Times New Roman"/>
              </w:rPr>
            </w:pPr>
            <w:r w:rsidRPr="00743321">
              <w:rPr>
                <w:rFonts w:ascii="Times New Roman" w:hAnsi="Times New Roman" w:cs="Times New Roman"/>
              </w:rPr>
              <w:t>26.</w:t>
            </w:r>
          </w:p>
        </w:tc>
        <w:tc>
          <w:tcPr>
            <w:tcW w:w="3969" w:type="dxa"/>
            <w:vAlign w:val="bottom"/>
          </w:tcPr>
          <w:p w:rsidR="00CE2B1B" w:rsidRPr="00743321" w:rsidRDefault="00CE2B1B" w:rsidP="00CE2B1B">
            <w:pPr>
              <w:rPr>
                <w:rFonts w:ascii="Times New Roman" w:hAnsi="Times New Roman" w:cs="Times New Roman"/>
                <w:sz w:val="20"/>
                <w:szCs w:val="20"/>
              </w:rPr>
            </w:pPr>
            <w:r w:rsidRPr="00743321">
              <w:rPr>
                <w:rFonts w:ascii="Times New Roman" w:hAnsi="Times New Roman" w:cs="Times New Roman"/>
              </w:rPr>
              <w:t>Расчетная задача (механические,</w:t>
            </w:r>
            <w:r w:rsidR="00743321" w:rsidRPr="00743321">
              <w:rPr>
                <w:rFonts w:ascii="Times New Roman" w:hAnsi="Times New Roman" w:cs="Times New Roman"/>
              </w:rPr>
              <w:t xml:space="preserve"> тепловые, электромагнитные явления)</w:t>
            </w:r>
          </w:p>
        </w:tc>
        <w:tc>
          <w:tcPr>
            <w:tcW w:w="1701" w:type="dxa"/>
            <w:vAlign w:val="center"/>
          </w:tcPr>
          <w:p w:rsidR="00CE2B1B" w:rsidRPr="00743321" w:rsidRDefault="00CE2B1B" w:rsidP="00743321">
            <w:pPr>
              <w:jc w:val="center"/>
              <w:rPr>
                <w:rFonts w:ascii="Times New Roman" w:hAnsi="Times New Roman" w:cs="Times New Roman"/>
                <w:sz w:val="20"/>
                <w:szCs w:val="20"/>
              </w:rPr>
            </w:pPr>
            <w:r w:rsidRPr="00743321">
              <w:rPr>
                <w:rFonts w:ascii="Times New Roman" w:hAnsi="Times New Roman" w:cs="Times New Roman"/>
                <w:w w:val="95"/>
              </w:rPr>
              <w:t>В</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49,12</w:t>
            </w:r>
          </w:p>
        </w:tc>
        <w:tc>
          <w:tcPr>
            <w:tcW w:w="1701" w:type="dxa"/>
            <w:vAlign w:val="center"/>
          </w:tcPr>
          <w:p w:rsidR="00CE2B1B" w:rsidRPr="00743321" w:rsidRDefault="00CE2B1B" w:rsidP="00743321">
            <w:pPr>
              <w:jc w:val="center"/>
              <w:rPr>
                <w:rFonts w:ascii="Times New Roman" w:hAnsi="Times New Roman" w:cs="Times New Roman"/>
              </w:rPr>
            </w:pPr>
            <w:r w:rsidRPr="00743321">
              <w:rPr>
                <w:rFonts w:ascii="Times New Roman" w:hAnsi="Times New Roman" w:cs="Times New Roman"/>
              </w:rPr>
              <w:t>34</w:t>
            </w:r>
          </w:p>
        </w:tc>
      </w:tr>
    </w:tbl>
    <w:p w:rsidR="00CE2B1B" w:rsidRPr="00743321" w:rsidRDefault="00CE2B1B" w:rsidP="00CE2B1B">
      <w:pPr>
        <w:ind w:left="20"/>
        <w:rPr>
          <w:rFonts w:ascii="Times New Roman" w:hAnsi="Times New Roman" w:cs="Times New Roman"/>
          <w:b/>
          <w:bCs/>
          <w:sz w:val="16"/>
          <w:szCs w:val="16"/>
        </w:rPr>
      </w:pPr>
    </w:p>
    <w:p w:rsidR="00CE2B1B" w:rsidRPr="00743321" w:rsidRDefault="00CE2B1B" w:rsidP="00743321">
      <w:pPr>
        <w:pStyle w:val="a3"/>
        <w:ind w:left="1120"/>
        <w:jc w:val="center"/>
        <w:rPr>
          <w:rFonts w:ascii="Times New Roman" w:hAnsi="Times New Roman"/>
          <w:b/>
          <w:bCs/>
          <w:sz w:val="28"/>
          <w:szCs w:val="28"/>
        </w:rPr>
      </w:pPr>
      <w:r w:rsidRPr="00743321">
        <w:rPr>
          <w:rFonts w:ascii="Times New Roman" w:hAnsi="Times New Roman"/>
          <w:b/>
          <w:bCs/>
          <w:sz w:val="28"/>
          <w:szCs w:val="28"/>
        </w:rPr>
        <w:t>Содержательный анализ выполнения заданий КИМ ОГЭ</w:t>
      </w:r>
    </w:p>
    <w:p w:rsidR="003941E5" w:rsidRDefault="003941E5" w:rsidP="00CE2B1B">
      <w:pPr>
        <w:spacing w:line="238" w:lineRule="auto"/>
        <w:ind w:left="142" w:right="160" w:firstLine="540"/>
        <w:jc w:val="both"/>
        <w:rPr>
          <w:rFonts w:ascii="Times New Roman" w:hAnsi="Times New Roman" w:cs="Times New Roman"/>
          <w:sz w:val="28"/>
          <w:szCs w:val="28"/>
        </w:rPr>
      </w:pPr>
    </w:p>
    <w:p w:rsidR="00CE2B1B" w:rsidRPr="00743321" w:rsidRDefault="00CE2B1B" w:rsidP="00E00821">
      <w:pPr>
        <w:spacing w:line="238" w:lineRule="auto"/>
        <w:ind w:firstLine="709"/>
        <w:jc w:val="both"/>
        <w:rPr>
          <w:rFonts w:ascii="Times New Roman" w:hAnsi="Times New Roman" w:cs="Times New Roman"/>
          <w:sz w:val="28"/>
          <w:szCs w:val="28"/>
        </w:rPr>
      </w:pPr>
      <w:proofErr w:type="gramStart"/>
      <w:r w:rsidRPr="00743321">
        <w:rPr>
          <w:rFonts w:ascii="Times New Roman" w:hAnsi="Times New Roman" w:cs="Times New Roman"/>
          <w:sz w:val="28"/>
          <w:szCs w:val="28"/>
        </w:rPr>
        <w:t>При анализе выполнения экзаменационной работы содержательный элемент считается усвоенным, если средний процент выполнения для заданий базового уровня сложности превышает 65%, а для заданий повышенного и высокого уровня сложности – 50%. В 2019 году к заданиям, процент которых существенно ниже указанных уровней (&gt;10%), относятся задания № 2,13,14 (базовый  уровень) и № 7 (повышенный уровень).</w:t>
      </w:r>
      <w:proofErr w:type="gramEnd"/>
      <w:r w:rsidRPr="00743321">
        <w:rPr>
          <w:rFonts w:ascii="Times New Roman" w:hAnsi="Times New Roman" w:cs="Times New Roman"/>
          <w:sz w:val="28"/>
          <w:szCs w:val="28"/>
        </w:rPr>
        <w:t xml:space="preserve"> В таблице 2 приведен перечень элементов содержания проверяемых этими заданиями и средний процент их выполнения (диаграмма 1, диаграмма 2).</w:t>
      </w:r>
    </w:p>
    <w:p w:rsidR="00CE2B1B" w:rsidRDefault="00CE2B1B" w:rsidP="00CE2B1B">
      <w:pPr>
        <w:spacing w:line="238" w:lineRule="auto"/>
        <w:ind w:left="20" w:right="160" w:firstLine="540"/>
        <w:jc w:val="right"/>
        <w:rPr>
          <w:sz w:val="28"/>
          <w:szCs w:val="28"/>
        </w:rPr>
      </w:pPr>
      <w:r w:rsidRPr="00743321">
        <w:rPr>
          <w:rFonts w:ascii="Times New Roman" w:hAnsi="Times New Roman" w:cs="Times New Roman"/>
          <w:sz w:val="28"/>
          <w:szCs w:val="28"/>
        </w:rPr>
        <w:t xml:space="preserve">Диаграмма </w:t>
      </w:r>
      <w:r>
        <w:rPr>
          <w:sz w:val="28"/>
          <w:szCs w:val="28"/>
        </w:rPr>
        <w:t>1</w:t>
      </w:r>
    </w:p>
    <w:p w:rsidR="00CE2B1B" w:rsidRDefault="00CE2B1B" w:rsidP="00E00821">
      <w:pPr>
        <w:spacing w:line="238" w:lineRule="auto"/>
        <w:ind w:left="20" w:right="160" w:hanging="20"/>
        <w:jc w:val="both"/>
        <w:rPr>
          <w:sz w:val="20"/>
          <w:szCs w:val="20"/>
        </w:rPr>
      </w:pPr>
      <w:r w:rsidRPr="008443B6">
        <w:rPr>
          <w:noProof/>
          <w:sz w:val="20"/>
          <w:szCs w:val="20"/>
          <w:lang w:eastAsia="ru-RU"/>
        </w:rPr>
        <w:lastRenderedPageBreak/>
        <w:drawing>
          <wp:inline distT="0" distB="0" distL="0" distR="0">
            <wp:extent cx="6181725" cy="2276475"/>
            <wp:effectExtent l="19050" t="0" r="9525"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45F3" w:rsidRDefault="004C45F3" w:rsidP="00CE2B1B">
      <w:pPr>
        <w:spacing w:line="234" w:lineRule="auto"/>
        <w:ind w:left="20" w:right="160" w:firstLine="540"/>
        <w:jc w:val="right"/>
        <w:rPr>
          <w:rFonts w:ascii="Times New Roman" w:hAnsi="Times New Roman" w:cs="Times New Roman"/>
          <w:sz w:val="28"/>
          <w:szCs w:val="28"/>
        </w:rPr>
      </w:pPr>
    </w:p>
    <w:p w:rsidR="00CE2B1B" w:rsidRPr="00743321" w:rsidRDefault="00CE2B1B" w:rsidP="00CE2B1B">
      <w:pPr>
        <w:spacing w:line="234" w:lineRule="auto"/>
        <w:ind w:left="20" w:right="160" w:firstLine="540"/>
        <w:jc w:val="right"/>
        <w:rPr>
          <w:rFonts w:ascii="Times New Roman" w:hAnsi="Times New Roman" w:cs="Times New Roman"/>
          <w:sz w:val="28"/>
          <w:szCs w:val="28"/>
        </w:rPr>
      </w:pPr>
      <w:r w:rsidRPr="00743321">
        <w:rPr>
          <w:rFonts w:ascii="Times New Roman" w:hAnsi="Times New Roman" w:cs="Times New Roman"/>
          <w:sz w:val="28"/>
          <w:szCs w:val="28"/>
        </w:rPr>
        <w:t>Диаграмма 2</w:t>
      </w:r>
    </w:p>
    <w:p w:rsidR="00CE2B1B" w:rsidRDefault="00CE2B1B" w:rsidP="00E00821">
      <w:pPr>
        <w:spacing w:line="234" w:lineRule="auto"/>
        <w:ind w:left="20" w:right="160" w:hanging="20"/>
        <w:jc w:val="both"/>
        <w:rPr>
          <w:sz w:val="28"/>
          <w:szCs w:val="28"/>
        </w:rPr>
      </w:pPr>
      <w:r w:rsidRPr="00AD224A">
        <w:rPr>
          <w:noProof/>
          <w:sz w:val="28"/>
          <w:szCs w:val="28"/>
          <w:lang w:eastAsia="ru-RU"/>
        </w:rPr>
        <w:drawing>
          <wp:inline distT="0" distB="0" distL="0" distR="0">
            <wp:extent cx="6181725" cy="2705100"/>
            <wp:effectExtent l="19050" t="0" r="9525"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67DA" w:rsidRDefault="002067DA" w:rsidP="00E00821">
      <w:pPr>
        <w:spacing w:line="238" w:lineRule="auto"/>
        <w:ind w:firstLine="709"/>
        <w:jc w:val="both"/>
        <w:rPr>
          <w:rFonts w:ascii="Times New Roman" w:hAnsi="Times New Roman" w:cs="Times New Roman"/>
          <w:sz w:val="28"/>
          <w:szCs w:val="28"/>
        </w:rPr>
      </w:pPr>
    </w:p>
    <w:p w:rsidR="00CE2B1B" w:rsidRPr="00743321" w:rsidRDefault="00CE2B1B" w:rsidP="00E00821">
      <w:pPr>
        <w:spacing w:line="238" w:lineRule="auto"/>
        <w:ind w:firstLine="709"/>
        <w:jc w:val="both"/>
        <w:rPr>
          <w:rFonts w:ascii="Times New Roman" w:hAnsi="Times New Roman" w:cs="Times New Roman"/>
          <w:sz w:val="28"/>
          <w:szCs w:val="28"/>
        </w:rPr>
      </w:pPr>
      <w:r w:rsidRPr="00743321">
        <w:rPr>
          <w:rFonts w:ascii="Times New Roman" w:hAnsi="Times New Roman" w:cs="Times New Roman"/>
          <w:sz w:val="28"/>
          <w:szCs w:val="28"/>
        </w:rPr>
        <w:t>Средний процент выполнения заданий базового уровня составил 67%, базового/повышенного – 62%, повышенного – 54%, высокого – 49%.</w:t>
      </w:r>
    </w:p>
    <w:p w:rsidR="007968EA" w:rsidRPr="007968EA" w:rsidRDefault="00CE2B1B" w:rsidP="00E00821">
      <w:pPr>
        <w:spacing w:line="238" w:lineRule="auto"/>
        <w:ind w:firstLine="709"/>
        <w:jc w:val="both"/>
        <w:rPr>
          <w:rFonts w:ascii="Times New Roman" w:hAnsi="Times New Roman" w:cs="Times New Roman"/>
          <w:i/>
          <w:iCs/>
          <w:sz w:val="28"/>
          <w:szCs w:val="28"/>
        </w:rPr>
      </w:pPr>
      <w:r w:rsidRPr="00743321">
        <w:rPr>
          <w:rFonts w:ascii="Times New Roman" w:hAnsi="Times New Roman" w:cs="Times New Roman"/>
          <w:sz w:val="28"/>
          <w:szCs w:val="28"/>
        </w:rPr>
        <w:t>Проведем анализ результатов выполнения выпускниками 9-х всего массива заданий.</w:t>
      </w:r>
    </w:p>
    <w:p w:rsidR="002C301A" w:rsidRDefault="002C301A" w:rsidP="00CE2B1B">
      <w:pPr>
        <w:ind w:left="2480"/>
        <w:rPr>
          <w:rFonts w:ascii="Times New Roman" w:hAnsi="Times New Roman" w:cs="Times New Roman"/>
          <w:iCs/>
          <w:sz w:val="28"/>
          <w:szCs w:val="28"/>
        </w:rPr>
      </w:pPr>
    </w:p>
    <w:p w:rsidR="00CE2B1B" w:rsidRPr="007968EA" w:rsidRDefault="00CE2B1B" w:rsidP="002C301A">
      <w:pPr>
        <w:spacing w:after="120"/>
        <w:ind w:left="2478"/>
        <w:rPr>
          <w:rFonts w:ascii="Times New Roman" w:hAnsi="Times New Roman" w:cs="Times New Roman"/>
          <w:sz w:val="20"/>
          <w:szCs w:val="20"/>
        </w:rPr>
      </w:pPr>
      <w:r w:rsidRPr="007968EA">
        <w:rPr>
          <w:rFonts w:ascii="Times New Roman" w:hAnsi="Times New Roman" w:cs="Times New Roman"/>
          <w:iCs/>
          <w:sz w:val="28"/>
          <w:szCs w:val="28"/>
        </w:rPr>
        <w:t>Распределение заданий по уровню сложности</w:t>
      </w:r>
    </w:p>
    <w:tbl>
      <w:tblPr>
        <w:tblW w:w="9214" w:type="dxa"/>
        <w:tblInd w:w="577" w:type="dxa"/>
        <w:tblLayout w:type="fixed"/>
        <w:tblCellMar>
          <w:left w:w="0" w:type="dxa"/>
          <w:right w:w="0" w:type="dxa"/>
        </w:tblCellMar>
        <w:tblLook w:val="04A0"/>
      </w:tblPr>
      <w:tblGrid>
        <w:gridCol w:w="4133"/>
        <w:gridCol w:w="5081"/>
      </w:tblGrid>
      <w:tr w:rsidR="00CE2B1B" w:rsidRPr="007968EA" w:rsidTr="007968EA">
        <w:trPr>
          <w:trHeight w:val="221"/>
        </w:trPr>
        <w:tc>
          <w:tcPr>
            <w:tcW w:w="4133" w:type="dxa"/>
            <w:tcBorders>
              <w:top w:val="single" w:sz="8" w:space="0" w:color="auto"/>
              <w:left w:val="single" w:sz="8" w:space="0" w:color="auto"/>
              <w:right w:val="single" w:sz="8" w:space="0" w:color="auto"/>
            </w:tcBorders>
            <w:vAlign w:val="bottom"/>
          </w:tcPr>
          <w:p w:rsidR="00CE2B1B" w:rsidRPr="007968EA" w:rsidRDefault="00CE2B1B" w:rsidP="00CE2B1B">
            <w:pPr>
              <w:spacing w:line="221" w:lineRule="exact"/>
              <w:ind w:left="120"/>
              <w:rPr>
                <w:rFonts w:ascii="Times New Roman" w:hAnsi="Times New Roman" w:cs="Times New Roman"/>
                <w:sz w:val="20"/>
                <w:szCs w:val="20"/>
              </w:rPr>
            </w:pPr>
            <w:r w:rsidRPr="007968EA">
              <w:rPr>
                <w:rFonts w:ascii="Times New Roman" w:hAnsi="Times New Roman" w:cs="Times New Roman"/>
                <w:sz w:val="20"/>
                <w:szCs w:val="20"/>
              </w:rPr>
              <w:t>Базовый уровень</w:t>
            </w:r>
          </w:p>
        </w:tc>
        <w:tc>
          <w:tcPr>
            <w:tcW w:w="5081" w:type="dxa"/>
            <w:tcBorders>
              <w:top w:val="single" w:sz="8" w:space="0" w:color="auto"/>
              <w:right w:val="single" w:sz="8" w:space="0" w:color="auto"/>
            </w:tcBorders>
            <w:vAlign w:val="bottom"/>
          </w:tcPr>
          <w:p w:rsidR="00CE2B1B" w:rsidRPr="007968EA" w:rsidRDefault="00CE2B1B" w:rsidP="00CE2B1B">
            <w:pPr>
              <w:spacing w:line="221" w:lineRule="exact"/>
              <w:ind w:left="100"/>
              <w:rPr>
                <w:rFonts w:ascii="Times New Roman" w:hAnsi="Times New Roman" w:cs="Times New Roman"/>
                <w:sz w:val="20"/>
                <w:szCs w:val="20"/>
              </w:rPr>
            </w:pPr>
            <w:r w:rsidRPr="007968EA">
              <w:rPr>
                <w:rFonts w:ascii="Times New Roman" w:hAnsi="Times New Roman" w:cs="Times New Roman"/>
                <w:sz w:val="20"/>
                <w:szCs w:val="20"/>
              </w:rPr>
              <w:t>1, 2 3, 4, 5, 8, 9, 11, 12, 13, 14, 17, 18, 20, 21</w:t>
            </w:r>
          </w:p>
        </w:tc>
      </w:tr>
      <w:tr w:rsidR="00CE2B1B" w:rsidRPr="007968EA" w:rsidTr="007968EA">
        <w:trPr>
          <w:trHeight w:val="40"/>
        </w:trPr>
        <w:tc>
          <w:tcPr>
            <w:tcW w:w="4133" w:type="dxa"/>
            <w:tcBorders>
              <w:left w:val="single" w:sz="8" w:space="0" w:color="auto"/>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c>
          <w:tcPr>
            <w:tcW w:w="5081" w:type="dxa"/>
            <w:tcBorders>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r>
      <w:tr w:rsidR="00CE2B1B" w:rsidRPr="007968EA" w:rsidTr="007968EA">
        <w:trPr>
          <w:trHeight w:val="214"/>
        </w:trPr>
        <w:tc>
          <w:tcPr>
            <w:tcW w:w="4133" w:type="dxa"/>
            <w:tcBorders>
              <w:left w:val="single" w:sz="8" w:space="0" w:color="auto"/>
              <w:right w:val="single" w:sz="8" w:space="0" w:color="auto"/>
            </w:tcBorders>
            <w:vAlign w:val="bottom"/>
          </w:tcPr>
          <w:p w:rsidR="00CE2B1B" w:rsidRPr="007968EA" w:rsidRDefault="00CE2B1B" w:rsidP="00CE2B1B">
            <w:pPr>
              <w:spacing w:line="214" w:lineRule="exact"/>
              <w:ind w:left="120"/>
              <w:rPr>
                <w:rFonts w:ascii="Times New Roman" w:hAnsi="Times New Roman" w:cs="Times New Roman"/>
                <w:sz w:val="20"/>
                <w:szCs w:val="20"/>
              </w:rPr>
            </w:pPr>
            <w:r w:rsidRPr="007968EA">
              <w:rPr>
                <w:rFonts w:ascii="Times New Roman" w:hAnsi="Times New Roman" w:cs="Times New Roman"/>
                <w:sz w:val="20"/>
                <w:szCs w:val="20"/>
              </w:rPr>
              <w:t>Базовый/повышенный уровень</w:t>
            </w:r>
          </w:p>
        </w:tc>
        <w:tc>
          <w:tcPr>
            <w:tcW w:w="5081" w:type="dxa"/>
            <w:tcBorders>
              <w:right w:val="single" w:sz="8" w:space="0" w:color="auto"/>
            </w:tcBorders>
            <w:vAlign w:val="bottom"/>
          </w:tcPr>
          <w:p w:rsidR="00CE2B1B" w:rsidRPr="007968EA" w:rsidRDefault="00CE2B1B" w:rsidP="00CE2B1B">
            <w:pPr>
              <w:spacing w:line="214" w:lineRule="exact"/>
              <w:ind w:left="100"/>
              <w:rPr>
                <w:rFonts w:ascii="Times New Roman" w:hAnsi="Times New Roman" w:cs="Times New Roman"/>
                <w:sz w:val="20"/>
                <w:szCs w:val="20"/>
              </w:rPr>
            </w:pPr>
            <w:r w:rsidRPr="007968EA">
              <w:rPr>
                <w:rFonts w:ascii="Times New Roman" w:hAnsi="Times New Roman" w:cs="Times New Roman"/>
                <w:sz w:val="20"/>
                <w:szCs w:val="20"/>
              </w:rPr>
              <w:t>6, 15</w:t>
            </w:r>
          </w:p>
        </w:tc>
      </w:tr>
      <w:tr w:rsidR="00CE2B1B" w:rsidRPr="007968EA" w:rsidTr="007968EA">
        <w:trPr>
          <w:trHeight w:val="42"/>
        </w:trPr>
        <w:tc>
          <w:tcPr>
            <w:tcW w:w="4133" w:type="dxa"/>
            <w:tcBorders>
              <w:left w:val="single" w:sz="8" w:space="0" w:color="auto"/>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c>
          <w:tcPr>
            <w:tcW w:w="5081" w:type="dxa"/>
            <w:tcBorders>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r>
      <w:tr w:rsidR="00CE2B1B" w:rsidRPr="007968EA" w:rsidTr="007968EA">
        <w:trPr>
          <w:trHeight w:val="214"/>
        </w:trPr>
        <w:tc>
          <w:tcPr>
            <w:tcW w:w="4133" w:type="dxa"/>
            <w:tcBorders>
              <w:left w:val="single" w:sz="8" w:space="0" w:color="auto"/>
              <w:right w:val="single" w:sz="8" w:space="0" w:color="auto"/>
            </w:tcBorders>
            <w:vAlign w:val="bottom"/>
          </w:tcPr>
          <w:p w:rsidR="00CE2B1B" w:rsidRPr="007968EA" w:rsidRDefault="00CE2B1B" w:rsidP="00CE2B1B">
            <w:pPr>
              <w:spacing w:line="214" w:lineRule="exact"/>
              <w:ind w:left="120"/>
              <w:rPr>
                <w:rFonts w:ascii="Times New Roman" w:hAnsi="Times New Roman" w:cs="Times New Roman"/>
                <w:sz w:val="20"/>
                <w:szCs w:val="20"/>
              </w:rPr>
            </w:pPr>
            <w:r w:rsidRPr="007968EA">
              <w:rPr>
                <w:rFonts w:ascii="Times New Roman" w:hAnsi="Times New Roman" w:cs="Times New Roman"/>
                <w:sz w:val="20"/>
                <w:szCs w:val="20"/>
              </w:rPr>
              <w:t>Повышенный уровень</w:t>
            </w:r>
          </w:p>
        </w:tc>
        <w:tc>
          <w:tcPr>
            <w:tcW w:w="5081" w:type="dxa"/>
            <w:tcBorders>
              <w:right w:val="single" w:sz="8" w:space="0" w:color="auto"/>
            </w:tcBorders>
            <w:vAlign w:val="bottom"/>
          </w:tcPr>
          <w:p w:rsidR="00CE2B1B" w:rsidRPr="007968EA" w:rsidRDefault="00CE2B1B" w:rsidP="00CE2B1B">
            <w:pPr>
              <w:spacing w:line="214" w:lineRule="exact"/>
              <w:ind w:left="100"/>
              <w:rPr>
                <w:rFonts w:ascii="Times New Roman" w:hAnsi="Times New Roman" w:cs="Times New Roman"/>
                <w:sz w:val="20"/>
                <w:szCs w:val="20"/>
              </w:rPr>
            </w:pPr>
            <w:r w:rsidRPr="007968EA">
              <w:rPr>
                <w:rFonts w:ascii="Times New Roman" w:hAnsi="Times New Roman" w:cs="Times New Roman"/>
                <w:sz w:val="20"/>
                <w:szCs w:val="20"/>
              </w:rPr>
              <w:t>7, 10, 16, 19, 22, 24</w:t>
            </w:r>
          </w:p>
        </w:tc>
      </w:tr>
      <w:tr w:rsidR="00CE2B1B" w:rsidRPr="007968EA" w:rsidTr="007968EA">
        <w:trPr>
          <w:trHeight w:val="40"/>
        </w:trPr>
        <w:tc>
          <w:tcPr>
            <w:tcW w:w="4133" w:type="dxa"/>
            <w:tcBorders>
              <w:left w:val="single" w:sz="8" w:space="0" w:color="auto"/>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c>
          <w:tcPr>
            <w:tcW w:w="5081" w:type="dxa"/>
            <w:tcBorders>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r>
      <w:tr w:rsidR="00CE2B1B" w:rsidRPr="007968EA" w:rsidTr="007968EA">
        <w:trPr>
          <w:trHeight w:val="214"/>
        </w:trPr>
        <w:tc>
          <w:tcPr>
            <w:tcW w:w="4133" w:type="dxa"/>
            <w:tcBorders>
              <w:left w:val="single" w:sz="8" w:space="0" w:color="auto"/>
              <w:right w:val="single" w:sz="8" w:space="0" w:color="auto"/>
            </w:tcBorders>
            <w:vAlign w:val="bottom"/>
          </w:tcPr>
          <w:p w:rsidR="00CE2B1B" w:rsidRPr="007968EA" w:rsidRDefault="00CE2B1B" w:rsidP="00CE2B1B">
            <w:pPr>
              <w:spacing w:line="214" w:lineRule="exact"/>
              <w:ind w:left="120"/>
              <w:rPr>
                <w:rFonts w:ascii="Times New Roman" w:hAnsi="Times New Roman" w:cs="Times New Roman"/>
                <w:sz w:val="20"/>
                <w:szCs w:val="20"/>
              </w:rPr>
            </w:pPr>
            <w:r w:rsidRPr="007968EA">
              <w:rPr>
                <w:rFonts w:ascii="Times New Roman" w:hAnsi="Times New Roman" w:cs="Times New Roman"/>
                <w:sz w:val="20"/>
                <w:szCs w:val="20"/>
              </w:rPr>
              <w:t>Высокий уровень</w:t>
            </w:r>
          </w:p>
        </w:tc>
        <w:tc>
          <w:tcPr>
            <w:tcW w:w="5081" w:type="dxa"/>
            <w:tcBorders>
              <w:right w:val="single" w:sz="8" w:space="0" w:color="auto"/>
            </w:tcBorders>
            <w:vAlign w:val="bottom"/>
          </w:tcPr>
          <w:p w:rsidR="00CE2B1B" w:rsidRPr="007968EA" w:rsidRDefault="00CE2B1B" w:rsidP="00CE2B1B">
            <w:pPr>
              <w:spacing w:line="214" w:lineRule="exact"/>
              <w:ind w:left="100"/>
              <w:rPr>
                <w:rFonts w:ascii="Times New Roman" w:hAnsi="Times New Roman" w:cs="Times New Roman"/>
                <w:sz w:val="20"/>
                <w:szCs w:val="20"/>
              </w:rPr>
            </w:pPr>
            <w:r w:rsidRPr="007968EA">
              <w:rPr>
                <w:rFonts w:ascii="Times New Roman" w:hAnsi="Times New Roman" w:cs="Times New Roman"/>
                <w:sz w:val="20"/>
                <w:szCs w:val="20"/>
              </w:rPr>
              <w:t>23, 25, 26</w:t>
            </w:r>
          </w:p>
        </w:tc>
      </w:tr>
      <w:tr w:rsidR="00CE2B1B" w:rsidRPr="007968EA" w:rsidTr="007968EA">
        <w:trPr>
          <w:trHeight w:val="42"/>
        </w:trPr>
        <w:tc>
          <w:tcPr>
            <w:tcW w:w="4133" w:type="dxa"/>
            <w:tcBorders>
              <w:left w:val="single" w:sz="8" w:space="0" w:color="auto"/>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c>
          <w:tcPr>
            <w:tcW w:w="5081" w:type="dxa"/>
            <w:tcBorders>
              <w:bottom w:val="single" w:sz="8" w:space="0" w:color="auto"/>
              <w:right w:val="single" w:sz="8" w:space="0" w:color="auto"/>
            </w:tcBorders>
            <w:vAlign w:val="bottom"/>
          </w:tcPr>
          <w:p w:rsidR="00CE2B1B" w:rsidRPr="007968EA" w:rsidRDefault="00CE2B1B" w:rsidP="00CE2B1B">
            <w:pPr>
              <w:rPr>
                <w:rFonts w:ascii="Times New Roman" w:hAnsi="Times New Roman" w:cs="Times New Roman"/>
                <w:sz w:val="3"/>
                <w:szCs w:val="3"/>
              </w:rPr>
            </w:pPr>
          </w:p>
        </w:tc>
      </w:tr>
    </w:tbl>
    <w:p w:rsidR="00CE2B1B" w:rsidRDefault="00CE2B1B" w:rsidP="00CE2B1B">
      <w:pPr>
        <w:spacing w:line="200" w:lineRule="exact"/>
        <w:rPr>
          <w:sz w:val="20"/>
          <w:szCs w:val="20"/>
        </w:rPr>
      </w:pPr>
    </w:p>
    <w:p w:rsidR="00CE2B1B" w:rsidRPr="007968EA" w:rsidRDefault="00CE2B1B" w:rsidP="00E00821">
      <w:pPr>
        <w:spacing w:line="238"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Наиболее успешно были выполнены следующие задания базового уровня сложности:</w:t>
      </w:r>
    </w:p>
    <w:p w:rsidR="00CE2B1B" w:rsidRPr="007968EA" w:rsidRDefault="00CE2B1B" w:rsidP="007968EA">
      <w:pPr>
        <w:spacing w:line="15" w:lineRule="exact"/>
        <w:ind w:right="-10"/>
        <w:jc w:val="both"/>
        <w:rPr>
          <w:rFonts w:ascii="Times New Roman" w:hAnsi="Times New Roman" w:cs="Times New Roman"/>
          <w:sz w:val="28"/>
          <w:szCs w:val="28"/>
        </w:rPr>
      </w:pPr>
    </w:p>
    <w:p w:rsidR="00CE2B1B" w:rsidRPr="007968EA" w:rsidRDefault="00CE2B1B" w:rsidP="009978A0">
      <w:pPr>
        <w:numPr>
          <w:ilvl w:val="0"/>
          <w:numId w:val="4"/>
        </w:numPr>
        <w:tabs>
          <w:tab w:val="left" w:pos="1240"/>
        </w:tabs>
        <w:spacing w:line="234" w:lineRule="auto"/>
        <w:ind w:right="-10" w:firstLine="709"/>
        <w:jc w:val="both"/>
        <w:rPr>
          <w:rFonts w:ascii="Times New Roman" w:hAnsi="Times New Roman" w:cs="Times New Roman"/>
          <w:sz w:val="28"/>
          <w:szCs w:val="28"/>
        </w:rPr>
      </w:pPr>
      <w:r w:rsidRPr="007968EA">
        <w:rPr>
          <w:rFonts w:ascii="Times New Roman" w:hAnsi="Times New Roman" w:cs="Times New Roman"/>
          <w:sz w:val="28"/>
          <w:szCs w:val="28"/>
        </w:rPr>
        <w:t>«Физические</w:t>
      </w:r>
      <w:r w:rsidR="00415ED4">
        <w:rPr>
          <w:rFonts w:ascii="Times New Roman" w:hAnsi="Times New Roman" w:cs="Times New Roman"/>
          <w:sz w:val="28"/>
          <w:szCs w:val="28"/>
        </w:rPr>
        <w:t xml:space="preserve"> понятия. Физические величины, </w:t>
      </w:r>
      <w:r w:rsidRPr="007968EA">
        <w:rPr>
          <w:rFonts w:ascii="Times New Roman" w:hAnsi="Times New Roman" w:cs="Times New Roman"/>
          <w:sz w:val="28"/>
          <w:szCs w:val="28"/>
        </w:rPr>
        <w:t>единицы и приборы их измерения».</w:t>
      </w:r>
    </w:p>
    <w:p w:rsidR="00CE2B1B" w:rsidRPr="007968EA" w:rsidRDefault="00CE2B1B" w:rsidP="007968EA">
      <w:pPr>
        <w:spacing w:line="2" w:lineRule="exact"/>
        <w:ind w:right="-10"/>
        <w:jc w:val="both"/>
        <w:rPr>
          <w:rFonts w:ascii="Times New Roman" w:hAnsi="Times New Roman" w:cs="Times New Roman"/>
          <w:sz w:val="28"/>
          <w:szCs w:val="28"/>
        </w:rPr>
      </w:pPr>
    </w:p>
    <w:p w:rsidR="00CE2B1B" w:rsidRPr="00E00821" w:rsidRDefault="00CE2B1B" w:rsidP="009978A0">
      <w:pPr>
        <w:pStyle w:val="a3"/>
        <w:numPr>
          <w:ilvl w:val="0"/>
          <w:numId w:val="35"/>
        </w:numPr>
        <w:tabs>
          <w:tab w:val="left" w:pos="709"/>
        </w:tabs>
        <w:spacing w:line="234" w:lineRule="auto"/>
        <w:ind w:right="-10" w:hanging="11"/>
        <w:jc w:val="both"/>
        <w:rPr>
          <w:rFonts w:ascii="Times New Roman" w:hAnsi="Times New Roman"/>
          <w:sz w:val="28"/>
          <w:szCs w:val="28"/>
        </w:rPr>
      </w:pPr>
      <w:r w:rsidRPr="00E00821">
        <w:rPr>
          <w:rFonts w:ascii="Times New Roman" w:hAnsi="Times New Roman"/>
          <w:sz w:val="28"/>
          <w:szCs w:val="28"/>
        </w:rPr>
        <w:t>«Давление. Закон Паскаля. Закон Архимеда. Плотность вещества.</w:t>
      </w:r>
    </w:p>
    <w:p w:rsidR="00CE2B1B" w:rsidRPr="00E00821" w:rsidRDefault="00CE2B1B" w:rsidP="009978A0">
      <w:pPr>
        <w:pStyle w:val="a3"/>
        <w:numPr>
          <w:ilvl w:val="0"/>
          <w:numId w:val="36"/>
        </w:numPr>
        <w:spacing w:line="234" w:lineRule="auto"/>
        <w:ind w:right="-10" w:hanging="11"/>
        <w:jc w:val="both"/>
        <w:rPr>
          <w:rFonts w:ascii="Times New Roman" w:hAnsi="Times New Roman"/>
          <w:sz w:val="28"/>
          <w:szCs w:val="28"/>
        </w:rPr>
      </w:pPr>
      <w:r w:rsidRPr="00E00821">
        <w:rPr>
          <w:rFonts w:ascii="Times New Roman" w:hAnsi="Times New Roman"/>
          <w:sz w:val="28"/>
          <w:szCs w:val="28"/>
        </w:rPr>
        <w:t>«Физические явления и законы. Анализ процессов».</w:t>
      </w:r>
    </w:p>
    <w:p w:rsidR="00CE2B1B" w:rsidRPr="007968EA" w:rsidRDefault="00CE2B1B" w:rsidP="007968EA">
      <w:pPr>
        <w:spacing w:line="1" w:lineRule="exact"/>
        <w:ind w:right="-10"/>
        <w:jc w:val="both"/>
        <w:rPr>
          <w:rFonts w:ascii="Times New Roman" w:hAnsi="Times New Roman" w:cs="Times New Roman"/>
          <w:sz w:val="28"/>
          <w:szCs w:val="28"/>
        </w:rPr>
      </w:pPr>
    </w:p>
    <w:p w:rsidR="00CE2B1B" w:rsidRPr="007968EA" w:rsidRDefault="00CE2B1B" w:rsidP="009978A0">
      <w:pPr>
        <w:numPr>
          <w:ilvl w:val="0"/>
          <w:numId w:val="5"/>
        </w:numPr>
        <w:ind w:left="709" w:right="-10"/>
        <w:jc w:val="both"/>
        <w:rPr>
          <w:rFonts w:ascii="Times New Roman" w:hAnsi="Times New Roman" w:cs="Times New Roman"/>
          <w:sz w:val="28"/>
          <w:szCs w:val="28"/>
        </w:rPr>
      </w:pPr>
      <w:r w:rsidRPr="007968EA">
        <w:rPr>
          <w:rFonts w:ascii="Times New Roman" w:hAnsi="Times New Roman" w:cs="Times New Roman"/>
          <w:sz w:val="28"/>
          <w:szCs w:val="28"/>
        </w:rPr>
        <w:t>«Постоянный ток».</w:t>
      </w:r>
    </w:p>
    <w:p w:rsidR="00CE2B1B" w:rsidRPr="007968EA" w:rsidRDefault="00CE2B1B" w:rsidP="007968EA">
      <w:pPr>
        <w:spacing w:line="13" w:lineRule="exact"/>
        <w:ind w:right="-10"/>
        <w:jc w:val="both"/>
        <w:rPr>
          <w:rFonts w:ascii="Times New Roman" w:hAnsi="Times New Roman" w:cs="Times New Roman"/>
          <w:sz w:val="28"/>
          <w:szCs w:val="28"/>
        </w:rPr>
      </w:pPr>
    </w:p>
    <w:p w:rsidR="00CE2B1B" w:rsidRPr="007968EA" w:rsidRDefault="00CE2B1B" w:rsidP="009978A0">
      <w:pPr>
        <w:numPr>
          <w:ilvl w:val="0"/>
          <w:numId w:val="6"/>
        </w:numPr>
        <w:tabs>
          <w:tab w:val="left" w:pos="1381"/>
        </w:tabs>
        <w:spacing w:line="234" w:lineRule="auto"/>
        <w:ind w:right="-10" w:firstLine="709"/>
        <w:jc w:val="both"/>
        <w:rPr>
          <w:rFonts w:ascii="Times New Roman" w:hAnsi="Times New Roman" w:cs="Times New Roman"/>
          <w:sz w:val="28"/>
          <w:szCs w:val="28"/>
        </w:rPr>
      </w:pPr>
      <w:r w:rsidRPr="007968EA">
        <w:rPr>
          <w:rFonts w:ascii="Times New Roman" w:hAnsi="Times New Roman" w:cs="Times New Roman"/>
          <w:sz w:val="28"/>
          <w:szCs w:val="28"/>
        </w:rPr>
        <w:lastRenderedPageBreak/>
        <w:t>«Радиоактивность. Опыты Резерфорда. Состав атомного ядра. Ядерные реакции».</w:t>
      </w:r>
    </w:p>
    <w:p w:rsidR="00CE2B1B" w:rsidRPr="007968EA" w:rsidRDefault="00CE2B1B" w:rsidP="007968EA">
      <w:pPr>
        <w:spacing w:line="2" w:lineRule="exact"/>
        <w:ind w:right="-10"/>
        <w:jc w:val="both"/>
        <w:rPr>
          <w:rFonts w:ascii="Times New Roman" w:hAnsi="Times New Roman" w:cs="Times New Roman"/>
          <w:sz w:val="28"/>
          <w:szCs w:val="28"/>
        </w:rPr>
      </w:pPr>
    </w:p>
    <w:p w:rsidR="00CE2B1B" w:rsidRPr="007968EA" w:rsidRDefault="00CE2B1B" w:rsidP="009978A0">
      <w:pPr>
        <w:numPr>
          <w:ilvl w:val="0"/>
          <w:numId w:val="7"/>
        </w:numPr>
        <w:ind w:left="709" w:right="-10"/>
        <w:jc w:val="both"/>
        <w:rPr>
          <w:rFonts w:ascii="Times New Roman" w:hAnsi="Times New Roman" w:cs="Times New Roman"/>
          <w:sz w:val="28"/>
          <w:szCs w:val="28"/>
        </w:rPr>
      </w:pPr>
      <w:r w:rsidRPr="007968EA">
        <w:rPr>
          <w:rFonts w:ascii="Times New Roman" w:hAnsi="Times New Roman" w:cs="Times New Roman"/>
          <w:sz w:val="28"/>
          <w:szCs w:val="28"/>
        </w:rPr>
        <w:t>«Извлечение информации из текста физического содержания».</w:t>
      </w:r>
    </w:p>
    <w:p w:rsidR="00CE2B1B" w:rsidRPr="007968EA" w:rsidRDefault="00CE2B1B" w:rsidP="007968EA">
      <w:pPr>
        <w:spacing w:line="13" w:lineRule="exact"/>
        <w:ind w:right="-10"/>
        <w:jc w:val="both"/>
        <w:rPr>
          <w:rFonts w:ascii="Times New Roman" w:hAnsi="Times New Roman" w:cs="Times New Roman"/>
          <w:sz w:val="28"/>
          <w:szCs w:val="28"/>
        </w:rPr>
      </w:pPr>
    </w:p>
    <w:p w:rsidR="00CE2B1B" w:rsidRPr="007968EA" w:rsidRDefault="00CE2B1B" w:rsidP="009978A0">
      <w:pPr>
        <w:numPr>
          <w:ilvl w:val="0"/>
          <w:numId w:val="8"/>
        </w:numPr>
        <w:tabs>
          <w:tab w:val="left" w:pos="1451"/>
        </w:tabs>
        <w:spacing w:line="234" w:lineRule="auto"/>
        <w:ind w:right="-10" w:firstLine="709"/>
        <w:jc w:val="both"/>
        <w:rPr>
          <w:rFonts w:ascii="Times New Roman" w:hAnsi="Times New Roman" w:cs="Times New Roman"/>
          <w:sz w:val="28"/>
          <w:szCs w:val="28"/>
        </w:rPr>
      </w:pPr>
      <w:r w:rsidRPr="007968EA">
        <w:rPr>
          <w:rFonts w:ascii="Times New Roman" w:hAnsi="Times New Roman" w:cs="Times New Roman"/>
          <w:sz w:val="28"/>
          <w:szCs w:val="28"/>
        </w:rPr>
        <w:t>«Сопоставление информации из разных частей текста. Применение информации из текста физического содержания».</w:t>
      </w:r>
    </w:p>
    <w:p w:rsidR="00CE2B1B" w:rsidRPr="007968EA" w:rsidRDefault="00CE2B1B" w:rsidP="007968EA">
      <w:pPr>
        <w:spacing w:line="17" w:lineRule="exact"/>
        <w:ind w:right="-10"/>
        <w:jc w:val="both"/>
        <w:rPr>
          <w:rFonts w:ascii="Times New Roman" w:hAnsi="Times New Roman" w:cs="Times New Roman"/>
          <w:sz w:val="28"/>
          <w:szCs w:val="28"/>
        </w:rPr>
      </w:pPr>
    </w:p>
    <w:p w:rsidR="00CE2B1B" w:rsidRPr="007968EA" w:rsidRDefault="00CE2B1B" w:rsidP="00E00821">
      <w:pPr>
        <w:spacing w:line="238"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Оба задания базового/повышенного уровня сложности также были выполнены на высоком уровне:</w:t>
      </w:r>
    </w:p>
    <w:p w:rsidR="00CE2B1B" w:rsidRPr="007968EA" w:rsidRDefault="00CE2B1B" w:rsidP="007968EA">
      <w:pPr>
        <w:spacing w:line="15" w:lineRule="exact"/>
        <w:ind w:right="-10"/>
        <w:jc w:val="both"/>
        <w:rPr>
          <w:rFonts w:ascii="Times New Roman" w:hAnsi="Times New Roman" w:cs="Times New Roman"/>
          <w:sz w:val="28"/>
          <w:szCs w:val="28"/>
        </w:rPr>
      </w:pPr>
    </w:p>
    <w:p w:rsidR="00CE2B1B" w:rsidRPr="00E00821" w:rsidRDefault="00CE2B1B" w:rsidP="009978A0">
      <w:pPr>
        <w:pStyle w:val="a3"/>
        <w:numPr>
          <w:ilvl w:val="0"/>
          <w:numId w:val="35"/>
        </w:numPr>
        <w:spacing w:line="234" w:lineRule="auto"/>
        <w:ind w:left="0" w:right="-10" w:firstLine="709"/>
        <w:jc w:val="both"/>
        <w:rPr>
          <w:rFonts w:ascii="Times New Roman" w:hAnsi="Times New Roman"/>
          <w:sz w:val="28"/>
          <w:szCs w:val="28"/>
        </w:rPr>
      </w:pPr>
      <w:r w:rsidRPr="00E00821">
        <w:rPr>
          <w:rFonts w:ascii="Times New Roman" w:hAnsi="Times New Roman"/>
          <w:sz w:val="28"/>
          <w:szCs w:val="28"/>
        </w:rPr>
        <w:t>(</w:t>
      </w:r>
      <w:proofErr w:type="gramStart"/>
      <w:r w:rsidRPr="00E00821">
        <w:rPr>
          <w:rFonts w:ascii="Times New Roman" w:hAnsi="Times New Roman"/>
          <w:sz w:val="28"/>
          <w:szCs w:val="28"/>
        </w:rPr>
        <w:t>П</w:t>
      </w:r>
      <w:proofErr w:type="gramEnd"/>
      <w:r w:rsidRPr="00E00821">
        <w:rPr>
          <w:rFonts w:ascii="Times New Roman" w:hAnsi="Times New Roman"/>
          <w:sz w:val="28"/>
          <w:szCs w:val="28"/>
        </w:rPr>
        <w:t>/Б). «Физические явления и законы в механике. Анализ процессов». 15(Б/П). «Физические явления и законы в электродинамике. Анализ</w:t>
      </w:r>
      <w:r w:rsidR="00E00821">
        <w:rPr>
          <w:rFonts w:ascii="Times New Roman" w:hAnsi="Times New Roman"/>
          <w:sz w:val="28"/>
          <w:szCs w:val="28"/>
        </w:rPr>
        <w:t xml:space="preserve"> </w:t>
      </w:r>
      <w:r w:rsidRPr="00E00821">
        <w:rPr>
          <w:rFonts w:ascii="Times New Roman" w:hAnsi="Times New Roman"/>
          <w:sz w:val="28"/>
          <w:szCs w:val="28"/>
        </w:rPr>
        <w:t>процессов».</w:t>
      </w:r>
    </w:p>
    <w:p w:rsidR="00CE2B1B" w:rsidRPr="007968EA" w:rsidRDefault="00CE2B1B" w:rsidP="007968EA">
      <w:pPr>
        <w:spacing w:line="12" w:lineRule="exact"/>
        <w:ind w:right="-10"/>
        <w:jc w:val="both"/>
        <w:rPr>
          <w:rFonts w:ascii="Times New Roman" w:hAnsi="Times New Roman" w:cs="Times New Roman"/>
          <w:sz w:val="28"/>
          <w:szCs w:val="28"/>
        </w:rPr>
      </w:pPr>
    </w:p>
    <w:p w:rsidR="00CE2B1B" w:rsidRPr="007968EA"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В отношении заданий повышенного уровня сложности наиболее успешно были выполнены:</w:t>
      </w:r>
    </w:p>
    <w:p w:rsidR="00CE2B1B" w:rsidRPr="007968EA" w:rsidRDefault="00CE2B1B" w:rsidP="007968EA">
      <w:pPr>
        <w:spacing w:line="2" w:lineRule="exact"/>
        <w:ind w:right="-10"/>
        <w:jc w:val="both"/>
        <w:rPr>
          <w:rFonts w:ascii="Times New Roman" w:hAnsi="Times New Roman" w:cs="Times New Roman"/>
          <w:sz w:val="28"/>
          <w:szCs w:val="28"/>
        </w:rPr>
      </w:pPr>
    </w:p>
    <w:p w:rsidR="00CE2B1B" w:rsidRPr="007968EA" w:rsidRDefault="00CE2B1B" w:rsidP="009978A0">
      <w:pPr>
        <w:numPr>
          <w:ilvl w:val="0"/>
          <w:numId w:val="9"/>
        </w:numPr>
        <w:ind w:left="709" w:right="-10"/>
        <w:jc w:val="both"/>
        <w:rPr>
          <w:rFonts w:ascii="Times New Roman" w:hAnsi="Times New Roman" w:cs="Times New Roman"/>
          <w:sz w:val="28"/>
          <w:szCs w:val="28"/>
        </w:rPr>
      </w:pPr>
      <w:r w:rsidRPr="007968EA">
        <w:rPr>
          <w:rFonts w:ascii="Times New Roman" w:hAnsi="Times New Roman" w:cs="Times New Roman"/>
          <w:sz w:val="28"/>
          <w:szCs w:val="28"/>
        </w:rPr>
        <w:t>«Электромагнитные явления. Расчетная задача».</w:t>
      </w:r>
    </w:p>
    <w:p w:rsidR="00CE2B1B" w:rsidRPr="007968EA" w:rsidRDefault="00CE2B1B" w:rsidP="007968EA">
      <w:pPr>
        <w:spacing w:line="13" w:lineRule="exact"/>
        <w:ind w:right="-10"/>
        <w:jc w:val="both"/>
        <w:rPr>
          <w:rFonts w:ascii="Times New Roman" w:hAnsi="Times New Roman" w:cs="Times New Roman"/>
          <w:sz w:val="28"/>
          <w:szCs w:val="28"/>
        </w:rPr>
      </w:pPr>
    </w:p>
    <w:p w:rsidR="00CE2B1B" w:rsidRPr="007968EA" w:rsidRDefault="00CE2B1B" w:rsidP="009978A0">
      <w:pPr>
        <w:numPr>
          <w:ilvl w:val="0"/>
          <w:numId w:val="10"/>
        </w:numPr>
        <w:spacing w:line="234" w:lineRule="auto"/>
        <w:ind w:right="-10" w:firstLine="709"/>
        <w:jc w:val="both"/>
        <w:rPr>
          <w:rFonts w:ascii="Times New Roman" w:hAnsi="Times New Roman" w:cs="Times New Roman"/>
          <w:sz w:val="28"/>
          <w:szCs w:val="28"/>
        </w:rPr>
      </w:pPr>
      <w:r w:rsidRPr="007968EA">
        <w:rPr>
          <w:rFonts w:ascii="Times New Roman" w:hAnsi="Times New Roman" w:cs="Times New Roman"/>
          <w:sz w:val="28"/>
          <w:szCs w:val="28"/>
        </w:rPr>
        <w:t>«Физические явления и законы. Понимание и анализ экспериментальных данных, представленных в виде таблицы, графика или рисунка (схемы)».</w:t>
      </w:r>
    </w:p>
    <w:p w:rsidR="00CE2B1B" w:rsidRPr="007968EA" w:rsidRDefault="00CE2B1B" w:rsidP="007968EA">
      <w:pPr>
        <w:spacing w:line="2" w:lineRule="exact"/>
        <w:ind w:right="-10"/>
        <w:jc w:val="both"/>
        <w:rPr>
          <w:rFonts w:ascii="Times New Roman" w:hAnsi="Times New Roman" w:cs="Times New Roman"/>
          <w:sz w:val="28"/>
          <w:szCs w:val="28"/>
        </w:rPr>
      </w:pPr>
    </w:p>
    <w:p w:rsidR="00CE2B1B" w:rsidRPr="007968EA" w:rsidRDefault="00CE2B1B" w:rsidP="009978A0">
      <w:pPr>
        <w:numPr>
          <w:ilvl w:val="0"/>
          <w:numId w:val="11"/>
        </w:numPr>
        <w:ind w:right="-10" w:firstLine="709"/>
        <w:jc w:val="both"/>
        <w:rPr>
          <w:rFonts w:ascii="Times New Roman" w:hAnsi="Times New Roman" w:cs="Times New Roman"/>
          <w:sz w:val="28"/>
          <w:szCs w:val="28"/>
        </w:rPr>
      </w:pPr>
      <w:r w:rsidRPr="007968EA">
        <w:rPr>
          <w:rFonts w:ascii="Times New Roman" w:hAnsi="Times New Roman" w:cs="Times New Roman"/>
          <w:sz w:val="28"/>
          <w:szCs w:val="28"/>
        </w:rPr>
        <w:t>«Применение информации из текста физического содержания».</w:t>
      </w:r>
    </w:p>
    <w:p w:rsidR="00CE2B1B" w:rsidRPr="007968EA" w:rsidRDefault="00CE2B1B" w:rsidP="007968EA">
      <w:pPr>
        <w:spacing w:line="13" w:lineRule="exact"/>
        <w:ind w:right="-10"/>
        <w:jc w:val="both"/>
        <w:rPr>
          <w:rFonts w:ascii="Times New Roman" w:hAnsi="Times New Roman" w:cs="Times New Roman"/>
          <w:sz w:val="28"/>
          <w:szCs w:val="28"/>
        </w:rPr>
      </w:pPr>
    </w:p>
    <w:p w:rsidR="00CE2B1B" w:rsidRPr="007968EA" w:rsidRDefault="00CE2B1B" w:rsidP="009978A0">
      <w:pPr>
        <w:numPr>
          <w:ilvl w:val="0"/>
          <w:numId w:val="12"/>
        </w:numPr>
        <w:spacing w:line="234" w:lineRule="auto"/>
        <w:ind w:right="-10" w:firstLine="701"/>
        <w:jc w:val="both"/>
        <w:rPr>
          <w:rFonts w:ascii="Times New Roman" w:hAnsi="Times New Roman" w:cs="Times New Roman"/>
          <w:sz w:val="28"/>
          <w:szCs w:val="28"/>
        </w:rPr>
      </w:pPr>
      <w:r w:rsidRPr="007968EA">
        <w:rPr>
          <w:rFonts w:ascii="Times New Roman" w:hAnsi="Times New Roman" w:cs="Times New Roman"/>
          <w:sz w:val="28"/>
          <w:szCs w:val="28"/>
        </w:rPr>
        <w:t>«Качественная задача (механические, тепловые или электромагнитные явления)».</w:t>
      </w:r>
    </w:p>
    <w:p w:rsidR="00CE2B1B" w:rsidRPr="007968EA" w:rsidRDefault="00CE2B1B" w:rsidP="007968EA">
      <w:pPr>
        <w:spacing w:line="17" w:lineRule="exact"/>
        <w:ind w:right="-10"/>
        <w:jc w:val="both"/>
        <w:rPr>
          <w:rFonts w:ascii="Times New Roman" w:hAnsi="Times New Roman" w:cs="Times New Roman"/>
          <w:sz w:val="28"/>
          <w:szCs w:val="28"/>
        </w:rPr>
      </w:pPr>
    </w:p>
    <w:p w:rsidR="00CE2B1B" w:rsidRPr="007968EA"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Среди заданий высокого уровня сложности процент выполнения экспериментального задания № 23 очень высокий (80%). Расчетные задания № 25 и № 26 выполнены на среднем уровне (~50%).</w:t>
      </w:r>
    </w:p>
    <w:p w:rsidR="00CE2B1B" w:rsidRPr="007968EA" w:rsidRDefault="00CE2B1B" w:rsidP="007968EA">
      <w:pPr>
        <w:spacing w:line="15" w:lineRule="exact"/>
        <w:ind w:right="-10"/>
        <w:jc w:val="both"/>
        <w:rPr>
          <w:rFonts w:ascii="Times New Roman" w:hAnsi="Times New Roman" w:cs="Times New Roman"/>
          <w:sz w:val="28"/>
          <w:szCs w:val="28"/>
        </w:rPr>
      </w:pPr>
    </w:p>
    <w:p w:rsidR="00E00821" w:rsidRDefault="007968EA" w:rsidP="00E00821">
      <w:pPr>
        <w:spacing w:line="235" w:lineRule="auto"/>
        <w:ind w:firstLine="709"/>
        <w:jc w:val="both"/>
        <w:rPr>
          <w:rFonts w:ascii="Times New Roman" w:hAnsi="Times New Roman" w:cs="Times New Roman"/>
          <w:sz w:val="28"/>
          <w:szCs w:val="28"/>
        </w:rPr>
      </w:pPr>
      <w:r>
        <w:rPr>
          <w:rFonts w:ascii="Times New Roman" w:hAnsi="Times New Roman" w:cs="Times New Roman"/>
          <w:sz w:val="28"/>
          <w:szCs w:val="28"/>
        </w:rPr>
        <w:t>Из статистических данных в</w:t>
      </w:r>
      <w:r w:rsidR="00CE2B1B" w:rsidRPr="007968EA">
        <w:rPr>
          <w:rFonts w:ascii="Times New Roman" w:hAnsi="Times New Roman" w:cs="Times New Roman"/>
          <w:sz w:val="28"/>
          <w:szCs w:val="28"/>
        </w:rPr>
        <w:t>идно, что участники ОГЭ испытывают значительные затруднения при решении расчетной задачи по механике (№ 7).</w:t>
      </w:r>
    </w:p>
    <w:p w:rsidR="00CE2B1B" w:rsidRPr="007968EA"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 xml:space="preserve">Материал основной школы, контролируемый этим заданием, является одним из определяющих успешность освоения обучающимися 7-9 классов фундаментальных базовых тем не только основной, но и старшей школы. Логично, что данное задание не выполнили или плохо выполнили девятиклассники  с оценкой «2» и «3» (0% и 10,75%), но и те, кто сдал экзамен на «5». </w:t>
      </w:r>
    </w:p>
    <w:p w:rsidR="00CE2B1B" w:rsidRPr="007968EA"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 xml:space="preserve">С этим заданием справились в среднем только 37% </w:t>
      </w:r>
      <w:proofErr w:type="gramStart"/>
      <w:r w:rsidRPr="007968EA">
        <w:rPr>
          <w:rFonts w:ascii="Times New Roman" w:hAnsi="Times New Roman" w:cs="Times New Roman"/>
          <w:sz w:val="28"/>
          <w:szCs w:val="28"/>
        </w:rPr>
        <w:t>обучающихся</w:t>
      </w:r>
      <w:proofErr w:type="gramEnd"/>
      <w:r w:rsidRPr="007968EA">
        <w:rPr>
          <w:rFonts w:ascii="Times New Roman" w:hAnsi="Times New Roman" w:cs="Times New Roman"/>
          <w:sz w:val="28"/>
          <w:szCs w:val="28"/>
        </w:rPr>
        <w:t>.</w:t>
      </w:r>
    </w:p>
    <w:p w:rsidR="00E00821" w:rsidRDefault="00E00821" w:rsidP="007968EA">
      <w:pPr>
        <w:spacing w:line="236" w:lineRule="auto"/>
        <w:ind w:left="220" w:right="120" w:firstLine="708"/>
        <w:jc w:val="both"/>
        <w:rPr>
          <w:rFonts w:ascii="Times New Roman" w:hAnsi="Times New Roman" w:cs="Times New Roman"/>
          <w:bCs/>
          <w:sz w:val="28"/>
          <w:szCs w:val="28"/>
        </w:rPr>
      </w:pPr>
    </w:p>
    <w:p w:rsidR="00CE2B1B" w:rsidRPr="007968EA" w:rsidRDefault="00CE2B1B" w:rsidP="000E535C">
      <w:pPr>
        <w:spacing w:line="236" w:lineRule="auto"/>
        <w:ind w:right="120" w:firstLine="708"/>
        <w:jc w:val="both"/>
        <w:rPr>
          <w:rFonts w:ascii="Times New Roman" w:hAnsi="Times New Roman" w:cs="Times New Roman"/>
          <w:sz w:val="28"/>
          <w:szCs w:val="28"/>
        </w:rPr>
      </w:pPr>
      <w:r w:rsidRPr="007968EA">
        <w:rPr>
          <w:rFonts w:ascii="Times New Roman" w:hAnsi="Times New Roman" w:cs="Times New Roman"/>
          <w:bCs/>
          <w:sz w:val="28"/>
          <w:szCs w:val="28"/>
        </w:rPr>
        <w:t>Рассмотрим задания, которые явились наиболее трудными для решения</w:t>
      </w:r>
      <w:r w:rsidRPr="007968EA">
        <w:rPr>
          <w:rFonts w:ascii="Times New Roman" w:hAnsi="Times New Roman" w:cs="Times New Roman"/>
          <w:sz w:val="28"/>
          <w:szCs w:val="28"/>
        </w:rPr>
        <w:t>.</w:t>
      </w:r>
    </w:p>
    <w:p w:rsidR="00CE2B1B" w:rsidRPr="007968EA" w:rsidRDefault="00CE2B1B" w:rsidP="00E00821">
      <w:pPr>
        <w:spacing w:line="238" w:lineRule="auto"/>
        <w:ind w:left="697" w:right="-153"/>
        <w:rPr>
          <w:rFonts w:ascii="Times New Roman" w:hAnsi="Times New Roman" w:cs="Times New Roman"/>
          <w:sz w:val="28"/>
          <w:szCs w:val="28"/>
        </w:rPr>
      </w:pPr>
      <w:r w:rsidRPr="007968EA">
        <w:rPr>
          <w:rFonts w:ascii="Times New Roman" w:hAnsi="Times New Roman" w:cs="Times New Roman"/>
          <w:i/>
          <w:iCs/>
          <w:sz w:val="28"/>
          <w:szCs w:val="28"/>
          <w:u w:val="single"/>
        </w:rPr>
        <w:t>Задание № 7(П.)</w:t>
      </w:r>
    </w:p>
    <w:p w:rsidR="00CE2B1B" w:rsidRDefault="00CE2B1B" w:rsidP="000E535C">
      <w:pPr>
        <w:spacing w:line="235" w:lineRule="auto"/>
        <w:ind w:firstLine="709"/>
        <w:jc w:val="both"/>
        <w:rPr>
          <w:rFonts w:ascii="Times New Roman" w:hAnsi="Times New Roman" w:cs="Times New Roman"/>
          <w:i/>
          <w:iCs/>
          <w:sz w:val="28"/>
          <w:szCs w:val="28"/>
        </w:rPr>
      </w:pPr>
      <w:r w:rsidRPr="007968EA">
        <w:rPr>
          <w:rFonts w:ascii="Times New Roman" w:hAnsi="Times New Roman" w:cs="Times New Roman"/>
          <w:i/>
          <w:iCs/>
          <w:sz w:val="28"/>
          <w:szCs w:val="28"/>
        </w:rPr>
        <w:t xml:space="preserve">Тело движется вдоль оси ОХ. Проекция на эту ось равнодействующей всех сил, приложенных к телу, равно 3 Н. В таблице приведена зависимость проекции скорости υх этого тела от времени </w:t>
      </w:r>
      <w:proofErr w:type="spellStart"/>
      <w:r w:rsidRPr="007968EA">
        <w:rPr>
          <w:rFonts w:ascii="Times New Roman" w:hAnsi="Times New Roman" w:cs="Times New Roman"/>
          <w:i/>
          <w:iCs/>
          <w:sz w:val="28"/>
          <w:szCs w:val="28"/>
        </w:rPr>
        <w:t>t</w:t>
      </w:r>
      <w:proofErr w:type="spellEnd"/>
      <w:r w:rsidRPr="007968EA">
        <w:rPr>
          <w:rFonts w:ascii="Times New Roman" w:hAnsi="Times New Roman" w:cs="Times New Roman"/>
          <w:i/>
          <w:iCs/>
          <w:sz w:val="28"/>
          <w:szCs w:val="28"/>
        </w:rPr>
        <w:t>.</w:t>
      </w:r>
    </w:p>
    <w:p w:rsidR="00813CC8" w:rsidRPr="007968EA" w:rsidRDefault="00813CC8" w:rsidP="000E535C">
      <w:pPr>
        <w:spacing w:line="235" w:lineRule="auto"/>
        <w:ind w:firstLine="709"/>
        <w:jc w:val="both"/>
        <w:rPr>
          <w:rFonts w:ascii="Times New Roman" w:hAnsi="Times New Roman" w:cs="Times New Roman"/>
          <w:i/>
          <w:iCs/>
          <w:sz w:val="28"/>
          <w:szCs w:val="28"/>
        </w:rPr>
      </w:pPr>
    </w:p>
    <w:p w:rsidR="00CE2B1B" w:rsidRPr="007968EA" w:rsidRDefault="00CE2B1B" w:rsidP="00CE2B1B">
      <w:pPr>
        <w:spacing w:line="2" w:lineRule="exact"/>
        <w:rPr>
          <w:rFonts w:ascii="Times New Roman" w:hAnsi="Times New Roman" w:cs="Times New Roman"/>
          <w:sz w:val="28"/>
          <w:szCs w:val="28"/>
        </w:rPr>
      </w:pPr>
    </w:p>
    <w:tbl>
      <w:tblPr>
        <w:tblW w:w="0" w:type="auto"/>
        <w:tblInd w:w="430" w:type="dxa"/>
        <w:tblLayout w:type="fixed"/>
        <w:tblCellMar>
          <w:left w:w="0" w:type="dxa"/>
          <w:right w:w="0" w:type="dxa"/>
        </w:tblCellMar>
        <w:tblLook w:val="04A0"/>
      </w:tblPr>
      <w:tblGrid>
        <w:gridCol w:w="1720"/>
        <w:gridCol w:w="1560"/>
        <w:gridCol w:w="1560"/>
        <w:gridCol w:w="1500"/>
        <w:gridCol w:w="1480"/>
        <w:gridCol w:w="1540"/>
      </w:tblGrid>
      <w:tr w:rsidR="00CE2B1B" w:rsidRPr="007968EA" w:rsidTr="00CE2B1B">
        <w:trPr>
          <w:trHeight w:val="271"/>
        </w:trPr>
        <w:tc>
          <w:tcPr>
            <w:tcW w:w="1720" w:type="dxa"/>
            <w:tcBorders>
              <w:top w:val="single" w:sz="8" w:space="0" w:color="auto"/>
              <w:left w:val="single" w:sz="8" w:space="0" w:color="auto"/>
              <w:bottom w:val="single" w:sz="8" w:space="0" w:color="auto"/>
              <w:right w:val="single" w:sz="8" w:space="0" w:color="auto"/>
            </w:tcBorders>
            <w:vAlign w:val="bottom"/>
          </w:tcPr>
          <w:p w:rsidR="00CE2B1B" w:rsidRPr="007968EA" w:rsidRDefault="00CE2B1B" w:rsidP="00CE2B1B">
            <w:pPr>
              <w:spacing w:line="271" w:lineRule="exact"/>
              <w:jc w:val="center"/>
              <w:rPr>
                <w:rFonts w:ascii="Times New Roman" w:hAnsi="Times New Roman" w:cs="Times New Roman"/>
                <w:sz w:val="28"/>
                <w:szCs w:val="28"/>
              </w:rPr>
            </w:pPr>
            <w:proofErr w:type="spellStart"/>
            <w:r w:rsidRPr="007968EA">
              <w:rPr>
                <w:rFonts w:ascii="Times New Roman" w:hAnsi="Times New Roman" w:cs="Times New Roman"/>
                <w:i/>
                <w:iCs/>
                <w:sz w:val="28"/>
                <w:szCs w:val="28"/>
              </w:rPr>
              <w:t>t</w:t>
            </w:r>
            <w:proofErr w:type="spellEnd"/>
            <w:r w:rsidRPr="007968EA">
              <w:rPr>
                <w:rFonts w:ascii="Times New Roman" w:hAnsi="Times New Roman" w:cs="Times New Roman"/>
                <w:i/>
                <w:iCs/>
                <w:sz w:val="28"/>
                <w:szCs w:val="28"/>
              </w:rPr>
              <w:t>, с</w:t>
            </w:r>
          </w:p>
        </w:tc>
        <w:tc>
          <w:tcPr>
            <w:tcW w:w="1560" w:type="dxa"/>
            <w:tcBorders>
              <w:top w:val="single" w:sz="8" w:space="0" w:color="auto"/>
              <w:bottom w:val="single" w:sz="8" w:space="0" w:color="auto"/>
              <w:right w:val="single" w:sz="8" w:space="0" w:color="auto"/>
            </w:tcBorders>
            <w:vAlign w:val="bottom"/>
          </w:tcPr>
          <w:p w:rsidR="00CE2B1B" w:rsidRPr="007968EA" w:rsidRDefault="00CE2B1B" w:rsidP="00CE2B1B">
            <w:pPr>
              <w:spacing w:line="271" w:lineRule="exact"/>
              <w:ind w:right="620"/>
              <w:jc w:val="right"/>
              <w:rPr>
                <w:rFonts w:ascii="Times New Roman" w:hAnsi="Times New Roman" w:cs="Times New Roman"/>
                <w:sz w:val="28"/>
                <w:szCs w:val="28"/>
              </w:rPr>
            </w:pPr>
            <w:r w:rsidRPr="007968EA">
              <w:rPr>
                <w:rFonts w:ascii="Times New Roman" w:hAnsi="Times New Roman" w:cs="Times New Roman"/>
                <w:i/>
                <w:iCs/>
                <w:sz w:val="28"/>
                <w:szCs w:val="28"/>
              </w:rPr>
              <w:t>2</w:t>
            </w:r>
          </w:p>
        </w:tc>
        <w:tc>
          <w:tcPr>
            <w:tcW w:w="1560" w:type="dxa"/>
            <w:tcBorders>
              <w:top w:val="single" w:sz="8" w:space="0" w:color="auto"/>
              <w:bottom w:val="single" w:sz="8" w:space="0" w:color="auto"/>
              <w:right w:val="single" w:sz="8" w:space="0" w:color="auto"/>
            </w:tcBorders>
            <w:vAlign w:val="bottom"/>
          </w:tcPr>
          <w:p w:rsidR="00CE2B1B" w:rsidRPr="007968EA" w:rsidRDefault="00CE2B1B" w:rsidP="00CE2B1B">
            <w:pPr>
              <w:spacing w:line="271" w:lineRule="exact"/>
              <w:ind w:right="620"/>
              <w:jc w:val="right"/>
              <w:rPr>
                <w:rFonts w:ascii="Times New Roman" w:hAnsi="Times New Roman" w:cs="Times New Roman"/>
                <w:sz w:val="28"/>
                <w:szCs w:val="28"/>
              </w:rPr>
            </w:pPr>
            <w:r w:rsidRPr="007968EA">
              <w:rPr>
                <w:rFonts w:ascii="Times New Roman" w:hAnsi="Times New Roman" w:cs="Times New Roman"/>
                <w:i/>
                <w:iCs/>
                <w:sz w:val="28"/>
                <w:szCs w:val="28"/>
              </w:rPr>
              <w:t>4</w:t>
            </w:r>
          </w:p>
        </w:tc>
        <w:tc>
          <w:tcPr>
            <w:tcW w:w="1500" w:type="dxa"/>
            <w:tcBorders>
              <w:top w:val="single" w:sz="8" w:space="0" w:color="auto"/>
              <w:bottom w:val="single" w:sz="8" w:space="0" w:color="auto"/>
              <w:right w:val="single" w:sz="8" w:space="0" w:color="auto"/>
            </w:tcBorders>
            <w:vAlign w:val="bottom"/>
          </w:tcPr>
          <w:p w:rsidR="00CE2B1B" w:rsidRPr="007968EA" w:rsidRDefault="00CE2B1B" w:rsidP="00CE2B1B">
            <w:pPr>
              <w:spacing w:line="271" w:lineRule="exact"/>
              <w:ind w:right="600"/>
              <w:jc w:val="right"/>
              <w:rPr>
                <w:rFonts w:ascii="Times New Roman" w:hAnsi="Times New Roman" w:cs="Times New Roman"/>
                <w:sz w:val="28"/>
                <w:szCs w:val="28"/>
              </w:rPr>
            </w:pPr>
            <w:r w:rsidRPr="007968EA">
              <w:rPr>
                <w:rFonts w:ascii="Times New Roman" w:hAnsi="Times New Roman" w:cs="Times New Roman"/>
                <w:i/>
                <w:iCs/>
                <w:sz w:val="28"/>
                <w:szCs w:val="28"/>
              </w:rPr>
              <w:t>6</w:t>
            </w:r>
          </w:p>
        </w:tc>
        <w:tc>
          <w:tcPr>
            <w:tcW w:w="1480" w:type="dxa"/>
            <w:tcBorders>
              <w:top w:val="single" w:sz="8" w:space="0" w:color="auto"/>
              <w:bottom w:val="single" w:sz="8" w:space="0" w:color="auto"/>
              <w:right w:val="single" w:sz="8" w:space="0" w:color="auto"/>
            </w:tcBorders>
            <w:vAlign w:val="bottom"/>
          </w:tcPr>
          <w:p w:rsidR="00CE2B1B" w:rsidRPr="007968EA" w:rsidRDefault="00CE2B1B" w:rsidP="00CE2B1B">
            <w:pPr>
              <w:spacing w:line="271" w:lineRule="exact"/>
              <w:ind w:right="580"/>
              <w:jc w:val="right"/>
              <w:rPr>
                <w:rFonts w:ascii="Times New Roman" w:hAnsi="Times New Roman" w:cs="Times New Roman"/>
                <w:sz w:val="28"/>
                <w:szCs w:val="28"/>
              </w:rPr>
            </w:pPr>
            <w:r w:rsidRPr="007968EA">
              <w:rPr>
                <w:rFonts w:ascii="Times New Roman" w:hAnsi="Times New Roman" w:cs="Times New Roman"/>
                <w:i/>
                <w:iCs/>
                <w:sz w:val="28"/>
                <w:szCs w:val="28"/>
              </w:rPr>
              <w:t>8</w:t>
            </w:r>
          </w:p>
        </w:tc>
        <w:tc>
          <w:tcPr>
            <w:tcW w:w="1540" w:type="dxa"/>
            <w:tcBorders>
              <w:top w:val="single" w:sz="8" w:space="0" w:color="auto"/>
              <w:bottom w:val="single" w:sz="8" w:space="0" w:color="auto"/>
              <w:right w:val="single" w:sz="8" w:space="0" w:color="auto"/>
            </w:tcBorders>
            <w:vAlign w:val="bottom"/>
          </w:tcPr>
          <w:p w:rsidR="00CE2B1B" w:rsidRPr="007968EA" w:rsidRDefault="00CE2B1B" w:rsidP="00CE2B1B">
            <w:pPr>
              <w:spacing w:line="271" w:lineRule="exact"/>
              <w:ind w:right="540"/>
              <w:jc w:val="right"/>
              <w:rPr>
                <w:rFonts w:ascii="Times New Roman" w:hAnsi="Times New Roman" w:cs="Times New Roman"/>
                <w:sz w:val="28"/>
                <w:szCs w:val="28"/>
              </w:rPr>
            </w:pPr>
            <w:r w:rsidRPr="007968EA">
              <w:rPr>
                <w:rFonts w:ascii="Times New Roman" w:hAnsi="Times New Roman" w:cs="Times New Roman"/>
                <w:i/>
                <w:iCs/>
                <w:sz w:val="28"/>
                <w:szCs w:val="28"/>
              </w:rPr>
              <w:t>10</w:t>
            </w:r>
          </w:p>
        </w:tc>
      </w:tr>
      <w:tr w:rsidR="00CE2B1B" w:rsidRPr="007968EA" w:rsidTr="00CE2B1B">
        <w:trPr>
          <w:trHeight w:val="270"/>
        </w:trPr>
        <w:tc>
          <w:tcPr>
            <w:tcW w:w="1720" w:type="dxa"/>
            <w:tcBorders>
              <w:left w:val="single" w:sz="8" w:space="0" w:color="auto"/>
              <w:bottom w:val="single" w:sz="8" w:space="0" w:color="auto"/>
              <w:right w:val="single" w:sz="8" w:space="0" w:color="auto"/>
            </w:tcBorders>
            <w:vAlign w:val="bottom"/>
          </w:tcPr>
          <w:p w:rsidR="00CE2B1B" w:rsidRPr="007968EA" w:rsidRDefault="00CE2B1B" w:rsidP="00CE2B1B">
            <w:pPr>
              <w:spacing w:line="266" w:lineRule="exact"/>
              <w:jc w:val="center"/>
              <w:rPr>
                <w:rFonts w:ascii="Times New Roman" w:hAnsi="Times New Roman" w:cs="Times New Roman"/>
                <w:sz w:val="28"/>
                <w:szCs w:val="28"/>
              </w:rPr>
            </w:pPr>
            <w:r w:rsidRPr="007968EA">
              <w:rPr>
                <w:rFonts w:ascii="Times New Roman" w:hAnsi="Times New Roman" w:cs="Times New Roman"/>
                <w:i/>
                <w:iCs/>
                <w:w w:val="98"/>
                <w:sz w:val="28"/>
                <w:szCs w:val="28"/>
              </w:rPr>
              <w:t>υх, м/с</w:t>
            </w:r>
          </w:p>
        </w:tc>
        <w:tc>
          <w:tcPr>
            <w:tcW w:w="1560" w:type="dxa"/>
            <w:tcBorders>
              <w:bottom w:val="single" w:sz="8" w:space="0" w:color="auto"/>
              <w:right w:val="single" w:sz="8" w:space="0" w:color="auto"/>
            </w:tcBorders>
            <w:vAlign w:val="bottom"/>
          </w:tcPr>
          <w:p w:rsidR="00CE2B1B" w:rsidRPr="007968EA" w:rsidRDefault="00CE2B1B" w:rsidP="00CE2B1B">
            <w:pPr>
              <w:spacing w:line="264" w:lineRule="exact"/>
              <w:ind w:right="620"/>
              <w:jc w:val="right"/>
              <w:rPr>
                <w:rFonts w:ascii="Times New Roman" w:hAnsi="Times New Roman" w:cs="Times New Roman"/>
                <w:sz w:val="28"/>
                <w:szCs w:val="28"/>
              </w:rPr>
            </w:pPr>
            <w:r w:rsidRPr="007968EA">
              <w:rPr>
                <w:rFonts w:ascii="Times New Roman" w:hAnsi="Times New Roman" w:cs="Times New Roman"/>
                <w:i/>
                <w:iCs/>
                <w:sz w:val="28"/>
                <w:szCs w:val="28"/>
              </w:rPr>
              <w:t>3</w:t>
            </w:r>
          </w:p>
        </w:tc>
        <w:tc>
          <w:tcPr>
            <w:tcW w:w="1560" w:type="dxa"/>
            <w:tcBorders>
              <w:bottom w:val="single" w:sz="8" w:space="0" w:color="auto"/>
              <w:right w:val="single" w:sz="8" w:space="0" w:color="auto"/>
            </w:tcBorders>
            <w:vAlign w:val="bottom"/>
          </w:tcPr>
          <w:p w:rsidR="00CE2B1B" w:rsidRPr="007968EA" w:rsidRDefault="00CE2B1B" w:rsidP="00CE2B1B">
            <w:pPr>
              <w:spacing w:line="264" w:lineRule="exact"/>
              <w:ind w:right="620"/>
              <w:jc w:val="right"/>
              <w:rPr>
                <w:rFonts w:ascii="Times New Roman" w:hAnsi="Times New Roman" w:cs="Times New Roman"/>
                <w:sz w:val="28"/>
                <w:szCs w:val="28"/>
              </w:rPr>
            </w:pPr>
            <w:r w:rsidRPr="007968EA">
              <w:rPr>
                <w:rFonts w:ascii="Times New Roman" w:hAnsi="Times New Roman" w:cs="Times New Roman"/>
                <w:i/>
                <w:iCs/>
                <w:sz w:val="28"/>
                <w:szCs w:val="28"/>
              </w:rPr>
              <w:t>6</w:t>
            </w:r>
          </w:p>
        </w:tc>
        <w:tc>
          <w:tcPr>
            <w:tcW w:w="1500" w:type="dxa"/>
            <w:tcBorders>
              <w:bottom w:val="single" w:sz="8" w:space="0" w:color="auto"/>
              <w:right w:val="single" w:sz="8" w:space="0" w:color="auto"/>
            </w:tcBorders>
            <w:vAlign w:val="bottom"/>
          </w:tcPr>
          <w:p w:rsidR="00CE2B1B" w:rsidRPr="007968EA" w:rsidRDefault="00CE2B1B" w:rsidP="00CE2B1B">
            <w:pPr>
              <w:spacing w:line="264" w:lineRule="exact"/>
              <w:ind w:right="600"/>
              <w:jc w:val="right"/>
              <w:rPr>
                <w:rFonts w:ascii="Times New Roman" w:hAnsi="Times New Roman" w:cs="Times New Roman"/>
                <w:sz w:val="28"/>
                <w:szCs w:val="28"/>
              </w:rPr>
            </w:pPr>
            <w:r w:rsidRPr="007968EA">
              <w:rPr>
                <w:rFonts w:ascii="Times New Roman" w:hAnsi="Times New Roman" w:cs="Times New Roman"/>
                <w:i/>
                <w:iCs/>
                <w:sz w:val="28"/>
                <w:szCs w:val="28"/>
              </w:rPr>
              <w:t>9</w:t>
            </w:r>
          </w:p>
        </w:tc>
        <w:tc>
          <w:tcPr>
            <w:tcW w:w="1480" w:type="dxa"/>
            <w:tcBorders>
              <w:bottom w:val="single" w:sz="8" w:space="0" w:color="auto"/>
              <w:right w:val="single" w:sz="8" w:space="0" w:color="auto"/>
            </w:tcBorders>
            <w:vAlign w:val="bottom"/>
          </w:tcPr>
          <w:p w:rsidR="00CE2B1B" w:rsidRPr="007968EA" w:rsidRDefault="00CE2B1B" w:rsidP="00CE2B1B">
            <w:pPr>
              <w:spacing w:line="264" w:lineRule="exact"/>
              <w:ind w:right="520"/>
              <w:jc w:val="right"/>
              <w:rPr>
                <w:rFonts w:ascii="Times New Roman" w:hAnsi="Times New Roman" w:cs="Times New Roman"/>
                <w:sz w:val="28"/>
                <w:szCs w:val="28"/>
              </w:rPr>
            </w:pPr>
            <w:r w:rsidRPr="007968EA">
              <w:rPr>
                <w:rFonts w:ascii="Times New Roman" w:hAnsi="Times New Roman" w:cs="Times New Roman"/>
                <w:i/>
                <w:iCs/>
                <w:sz w:val="28"/>
                <w:szCs w:val="28"/>
              </w:rPr>
              <w:t>12</w:t>
            </w:r>
          </w:p>
        </w:tc>
        <w:tc>
          <w:tcPr>
            <w:tcW w:w="1540" w:type="dxa"/>
            <w:tcBorders>
              <w:bottom w:val="single" w:sz="8" w:space="0" w:color="auto"/>
              <w:right w:val="single" w:sz="8" w:space="0" w:color="auto"/>
            </w:tcBorders>
            <w:vAlign w:val="bottom"/>
          </w:tcPr>
          <w:p w:rsidR="00CE2B1B" w:rsidRPr="007968EA" w:rsidRDefault="00CE2B1B" w:rsidP="00CE2B1B">
            <w:pPr>
              <w:spacing w:line="264" w:lineRule="exact"/>
              <w:ind w:right="540"/>
              <w:jc w:val="right"/>
              <w:rPr>
                <w:rFonts w:ascii="Times New Roman" w:hAnsi="Times New Roman" w:cs="Times New Roman"/>
                <w:sz w:val="28"/>
                <w:szCs w:val="28"/>
              </w:rPr>
            </w:pPr>
            <w:r w:rsidRPr="007968EA">
              <w:rPr>
                <w:rFonts w:ascii="Times New Roman" w:hAnsi="Times New Roman" w:cs="Times New Roman"/>
                <w:i/>
                <w:iCs/>
                <w:sz w:val="28"/>
                <w:szCs w:val="28"/>
              </w:rPr>
              <w:t>15</w:t>
            </w:r>
          </w:p>
        </w:tc>
      </w:tr>
    </w:tbl>
    <w:p w:rsidR="00CE2B1B" w:rsidRPr="007968EA" w:rsidRDefault="00CE2B1B" w:rsidP="00CE2B1B">
      <w:pPr>
        <w:spacing w:line="231" w:lineRule="auto"/>
        <w:ind w:left="700"/>
        <w:rPr>
          <w:rFonts w:ascii="Times New Roman" w:hAnsi="Times New Roman" w:cs="Times New Roman"/>
          <w:sz w:val="28"/>
          <w:szCs w:val="28"/>
        </w:rPr>
      </w:pPr>
      <w:r w:rsidRPr="007968EA">
        <w:rPr>
          <w:rFonts w:ascii="Times New Roman" w:hAnsi="Times New Roman" w:cs="Times New Roman"/>
          <w:i/>
          <w:iCs/>
          <w:sz w:val="28"/>
          <w:szCs w:val="28"/>
        </w:rPr>
        <w:t>Чему равна масса тела?</w:t>
      </w:r>
    </w:p>
    <w:p w:rsidR="00CE2B1B" w:rsidRPr="007968EA" w:rsidRDefault="00CE2B1B" w:rsidP="007968EA">
      <w:pPr>
        <w:ind w:left="700"/>
        <w:rPr>
          <w:rFonts w:ascii="Times New Roman" w:hAnsi="Times New Roman" w:cs="Times New Roman"/>
          <w:sz w:val="28"/>
          <w:szCs w:val="28"/>
        </w:rPr>
      </w:pPr>
      <w:proofErr w:type="spellStart"/>
      <w:r w:rsidRPr="007968EA">
        <w:rPr>
          <w:rFonts w:ascii="Times New Roman" w:hAnsi="Times New Roman" w:cs="Times New Roman"/>
          <w:i/>
          <w:iCs/>
          <w:sz w:val="28"/>
          <w:szCs w:val="28"/>
        </w:rPr>
        <w:t>Ответ:_____</w:t>
      </w:r>
      <w:proofErr w:type="gramStart"/>
      <w:r w:rsidRPr="007968EA">
        <w:rPr>
          <w:rFonts w:ascii="Times New Roman" w:hAnsi="Times New Roman" w:cs="Times New Roman"/>
          <w:i/>
          <w:iCs/>
          <w:sz w:val="28"/>
          <w:szCs w:val="28"/>
        </w:rPr>
        <w:t>кг</w:t>
      </w:r>
      <w:proofErr w:type="spellEnd"/>
      <w:proofErr w:type="gramEnd"/>
      <w:r w:rsidRPr="007968EA">
        <w:rPr>
          <w:rFonts w:ascii="Times New Roman" w:hAnsi="Times New Roman" w:cs="Times New Roman"/>
          <w:i/>
          <w:iCs/>
          <w:sz w:val="28"/>
          <w:szCs w:val="28"/>
        </w:rPr>
        <w:t>.</w:t>
      </w:r>
    </w:p>
    <w:p w:rsidR="00E00821"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 xml:space="preserve">Решение задачи предполагает использование второго закона </w:t>
      </w:r>
      <w:r w:rsidR="00E00821">
        <w:rPr>
          <w:rFonts w:ascii="Times New Roman" w:hAnsi="Times New Roman" w:cs="Times New Roman"/>
          <w:sz w:val="28"/>
          <w:szCs w:val="28"/>
        </w:rPr>
        <w:t>Ньютона.</w:t>
      </w:r>
    </w:p>
    <w:p w:rsidR="00CE2B1B" w:rsidRPr="007968EA"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Ускорение задано неявно, но его необходимо рассчитать, используя данные, приведенные в таблице.</w:t>
      </w:r>
    </w:p>
    <w:p w:rsidR="00CE2B1B" w:rsidRPr="007968EA" w:rsidRDefault="00CE2B1B" w:rsidP="000B666E">
      <w:pPr>
        <w:spacing w:line="233" w:lineRule="auto"/>
        <w:ind w:firstLine="708"/>
        <w:jc w:val="both"/>
        <w:rPr>
          <w:rFonts w:ascii="Times New Roman" w:hAnsi="Times New Roman" w:cs="Times New Roman"/>
          <w:sz w:val="28"/>
          <w:szCs w:val="28"/>
        </w:rPr>
      </w:pPr>
      <w:r w:rsidRPr="007968EA">
        <w:rPr>
          <w:rFonts w:ascii="Times New Roman" w:hAnsi="Times New Roman" w:cs="Times New Roman"/>
          <w:sz w:val="28"/>
          <w:szCs w:val="28"/>
        </w:rPr>
        <w:t xml:space="preserve">Прежде чем приступить к решению любых расчетных задач, необходимо с учениками </w:t>
      </w:r>
      <w:r w:rsidR="000B666E">
        <w:rPr>
          <w:rFonts w:ascii="Times New Roman" w:hAnsi="Times New Roman" w:cs="Times New Roman"/>
          <w:sz w:val="28"/>
          <w:szCs w:val="28"/>
        </w:rPr>
        <w:t>применять</w:t>
      </w:r>
      <w:r w:rsidRPr="007968EA">
        <w:rPr>
          <w:rFonts w:ascii="Times New Roman" w:hAnsi="Times New Roman" w:cs="Times New Roman"/>
          <w:sz w:val="28"/>
          <w:szCs w:val="28"/>
        </w:rPr>
        <w:t xml:space="preserve"> </w:t>
      </w:r>
      <w:r w:rsidR="000B666E">
        <w:rPr>
          <w:rFonts w:ascii="Times New Roman" w:hAnsi="Times New Roman" w:cs="Times New Roman"/>
          <w:sz w:val="28"/>
          <w:szCs w:val="28"/>
        </w:rPr>
        <w:t>«</w:t>
      </w:r>
      <w:r w:rsidRPr="007968EA">
        <w:rPr>
          <w:rFonts w:ascii="Times New Roman" w:hAnsi="Times New Roman" w:cs="Times New Roman"/>
          <w:sz w:val="28"/>
          <w:szCs w:val="28"/>
        </w:rPr>
        <w:t>формулы – цепочки</w:t>
      </w:r>
      <w:r w:rsidR="000B666E">
        <w:rPr>
          <w:rFonts w:ascii="Times New Roman" w:hAnsi="Times New Roman" w:cs="Times New Roman"/>
          <w:sz w:val="28"/>
          <w:szCs w:val="28"/>
        </w:rPr>
        <w:t>»</w:t>
      </w:r>
      <w:r w:rsidRPr="007968EA">
        <w:rPr>
          <w:rFonts w:ascii="Times New Roman" w:hAnsi="Times New Roman" w:cs="Times New Roman"/>
          <w:sz w:val="28"/>
          <w:szCs w:val="28"/>
        </w:rPr>
        <w:t xml:space="preserve"> (начиная с 7 класса).</w:t>
      </w:r>
      <w:r w:rsidR="000B666E">
        <w:rPr>
          <w:rFonts w:ascii="Times New Roman" w:hAnsi="Times New Roman" w:cs="Times New Roman"/>
          <w:sz w:val="28"/>
          <w:szCs w:val="28"/>
        </w:rPr>
        <w:t xml:space="preserve"> </w:t>
      </w:r>
      <w:r w:rsidRPr="007968EA">
        <w:rPr>
          <w:rFonts w:ascii="Times New Roman" w:hAnsi="Times New Roman" w:cs="Times New Roman"/>
          <w:sz w:val="28"/>
          <w:szCs w:val="28"/>
        </w:rPr>
        <w:t xml:space="preserve">При решении таких задач необходимо не только быстрое запоминание формул и выработка навыков решения задач в общем виде, но и формирование обобщенного умения по </w:t>
      </w:r>
      <w:r w:rsidRPr="007968EA">
        <w:rPr>
          <w:rFonts w:ascii="Times New Roman" w:hAnsi="Times New Roman" w:cs="Times New Roman"/>
          <w:sz w:val="28"/>
          <w:szCs w:val="28"/>
        </w:rPr>
        <w:lastRenderedPageBreak/>
        <w:t>решению физических задач, и, самое ценное, выработка навыков гибкого владения различными методами поиска плана решения с учётом конкретных условий и ограничений.</w:t>
      </w:r>
    </w:p>
    <w:p w:rsidR="00CE2B1B" w:rsidRPr="007968EA" w:rsidRDefault="00CE2B1B" w:rsidP="00415ED4">
      <w:pPr>
        <w:spacing w:line="238" w:lineRule="auto"/>
        <w:ind w:firstLine="708"/>
        <w:jc w:val="both"/>
        <w:rPr>
          <w:rFonts w:ascii="Times New Roman" w:hAnsi="Times New Roman" w:cs="Times New Roman"/>
          <w:sz w:val="28"/>
          <w:szCs w:val="28"/>
        </w:rPr>
      </w:pPr>
      <w:r w:rsidRPr="007968EA">
        <w:rPr>
          <w:rFonts w:ascii="Times New Roman" w:hAnsi="Times New Roman" w:cs="Times New Roman"/>
          <w:sz w:val="28"/>
          <w:szCs w:val="28"/>
        </w:rPr>
        <w:t xml:space="preserve">Для учащихся 7-х классов рекомендуется давать следующее задание: написать </w:t>
      </w:r>
      <w:r w:rsidR="000B666E">
        <w:rPr>
          <w:rFonts w:ascii="Times New Roman" w:hAnsi="Times New Roman" w:cs="Times New Roman"/>
          <w:sz w:val="28"/>
          <w:szCs w:val="28"/>
        </w:rPr>
        <w:t>«</w:t>
      </w:r>
      <w:r w:rsidRPr="007968EA">
        <w:rPr>
          <w:rFonts w:ascii="Times New Roman" w:hAnsi="Times New Roman" w:cs="Times New Roman"/>
          <w:sz w:val="28"/>
          <w:szCs w:val="28"/>
        </w:rPr>
        <w:t>формулу – цепочку</w:t>
      </w:r>
      <w:r w:rsidR="000B666E">
        <w:rPr>
          <w:rFonts w:ascii="Times New Roman" w:hAnsi="Times New Roman" w:cs="Times New Roman"/>
          <w:sz w:val="28"/>
          <w:szCs w:val="28"/>
        </w:rPr>
        <w:t>»</w:t>
      </w:r>
      <w:r w:rsidRPr="007968EA">
        <w:rPr>
          <w:rFonts w:ascii="Times New Roman" w:hAnsi="Times New Roman" w:cs="Times New Roman"/>
          <w:sz w:val="28"/>
          <w:szCs w:val="28"/>
        </w:rPr>
        <w:t xml:space="preserve">, например, по теме: «Давление твердых тел». Начальная формула у всех одинаковая, сама же цепочка будет зависеть от модели задачной ситуации, которую ученик «создает» в своем воображении, т.е. это самостоятельное </w:t>
      </w:r>
      <w:r w:rsidRPr="007968EA">
        <w:rPr>
          <w:rStyle w:val="extended-textshort"/>
          <w:rFonts w:ascii="Times New Roman" w:hAnsi="Times New Roman" w:cs="Times New Roman"/>
          <w:bCs/>
          <w:sz w:val="28"/>
          <w:szCs w:val="28"/>
        </w:rPr>
        <w:t>освоение</w:t>
      </w:r>
      <w:r w:rsidRPr="007968EA">
        <w:rPr>
          <w:rStyle w:val="extended-textshort"/>
          <w:rFonts w:ascii="Times New Roman" w:hAnsi="Times New Roman" w:cs="Times New Roman"/>
          <w:sz w:val="28"/>
          <w:szCs w:val="28"/>
        </w:rPr>
        <w:t xml:space="preserve"> </w:t>
      </w:r>
      <w:r w:rsidRPr="007968EA">
        <w:rPr>
          <w:rStyle w:val="extended-textshort"/>
          <w:rFonts w:ascii="Times New Roman" w:hAnsi="Times New Roman" w:cs="Times New Roman"/>
          <w:bCs/>
          <w:sz w:val="28"/>
          <w:szCs w:val="28"/>
        </w:rPr>
        <w:t>способов</w:t>
      </w:r>
      <w:r w:rsidRPr="007968EA">
        <w:rPr>
          <w:rStyle w:val="extended-textshort"/>
          <w:rFonts w:ascii="Times New Roman" w:hAnsi="Times New Roman" w:cs="Times New Roman"/>
          <w:sz w:val="28"/>
          <w:szCs w:val="28"/>
        </w:rPr>
        <w:t xml:space="preserve"> </w:t>
      </w:r>
      <w:r w:rsidRPr="007968EA">
        <w:rPr>
          <w:rStyle w:val="extended-textshort"/>
          <w:rFonts w:ascii="Times New Roman" w:hAnsi="Times New Roman" w:cs="Times New Roman"/>
          <w:bCs/>
          <w:sz w:val="28"/>
          <w:szCs w:val="28"/>
        </w:rPr>
        <w:t>решения</w:t>
      </w:r>
      <w:r w:rsidRPr="007968EA">
        <w:rPr>
          <w:rStyle w:val="extended-textshort"/>
          <w:rFonts w:ascii="Times New Roman" w:hAnsi="Times New Roman" w:cs="Times New Roman"/>
          <w:sz w:val="28"/>
          <w:szCs w:val="28"/>
        </w:rPr>
        <w:t xml:space="preserve"> </w:t>
      </w:r>
      <w:r w:rsidRPr="007968EA">
        <w:rPr>
          <w:rStyle w:val="extended-textshort"/>
          <w:rFonts w:ascii="Times New Roman" w:hAnsi="Times New Roman" w:cs="Times New Roman"/>
          <w:bCs/>
          <w:sz w:val="28"/>
          <w:szCs w:val="28"/>
        </w:rPr>
        <w:t>проблем</w:t>
      </w:r>
      <w:r w:rsidRPr="007968EA">
        <w:rPr>
          <w:rStyle w:val="extended-textshort"/>
          <w:rFonts w:ascii="Times New Roman" w:hAnsi="Times New Roman" w:cs="Times New Roman"/>
          <w:sz w:val="28"/>
          <w:szCs w:val="28"/>
        </w:rPr>
        <w:t xml:space="preserve"> </w:t>
      </w:r>
      <w:r w:rsidRPr="007968EA">
        <w:rPr>
          <w:rStyle w:val="extended-textshort"/>
          <w:rFonts w:ascii="Times New Roman" w:hAnsi="Times New Roman" w:cs="Times New Roman"/>
          <w:bCs/>
          <w:sz w:val="28"/>
          <w:szCs w:val="28"/>
        </w:rPr>
        <w:t>творческого</w:t>
      </w:r>
      <w:r w:rsidRPr="007968EA">
        <w:rPr>
          <w:rStyle w:val="extended-textshort"/>
          <w:rFonts w:ascii="Times New Roman" w:hAnsi="Times New Roman" w:cs="Times New Roman"/>
          <w:sz w:val="28"/>
          <w:szCs w:val="28"/>
        </w:rPr>
        <w:t xml:space="preserve"> и </w:t>
      </w:r>
      <w:r w:rsidRPr="007968EA">
        <w:rPr>
          <w:rStyle w:val="extended-textshort"/>
          <w:rFonts w:ascii="Times New Roman" w:hAnsi="Times New Roman" w:cs="Times New Roman"/>
          <w:bCs/>
          <w:sz w:val="28"/>
          <w:szCs w:val="28"/>
        </w:rPr>
        <w:t>поискового</w:t>
      </w:r>
      <w:r w:rsidRPr="007968EA">
        <w:rPr>
          <w:rStyle w:val="extended-textshort"/>
          <w:rFonts w:ascii="Times New Roman" w:hAnsi="Times New Roman" w:cs="Times New Roman"/>
          <w:sz w:val="28"/>
          <w:szCs w:val="28"/>
        </w:rPr>
        <w:t xml:space="preserve"> </w:t>
      </w:r>
      <w:r w:rsidRPr="007968EA">
        <w:rPr>
          <w:rStyle w:val="extended-textshort"/>
          <w:rFonts w:ascii="Times New Roman" w:hAnsi="Times New Roman" w:cs="Times New Roman"/>
          <w:bCs/>
          <w:sz w:val="28"/>
          <w:szCs w:val="28"/>
        </w:rPr>
        <w:t>характера</w:t>
      </w:r>
      <w:r w:rsidRPr="007968EA">
        <w:rPr>
          <w:rStyle w:val="extended-textshort"/>
          <w:rFonts w:ascii="Times New Roman" w:hAnsi="Times New Roman" w:cs="Times New Roman"/>
          <w:sz w:val="28"/>
          <w:szCs w:val="28"/>
        </w:rPr>
        <w:t>.</w:t>
      </w:r>
    </w:p>
    <w:p w:rsidR="00CE2B1B" w:rsidRPr="007968EA" w:rsidRDefault="00CE2B1B" w:rsidP="00415ED4">
      <w:pPr>
        <w:spacing w:line="234" w:lineRule="auto"/>
        <w:ind w:firstLine="708"/>
        <w:jc w:val="both"/>
        <w:rPr>
          <w:rFonts w:ascii="Times New Roman" w:hAnsi="Times New Roman" w:cs="Times New Roman"/>
          <w:sz w:val="28"/>
          <w:szCs w:val="28"/>
        </w:rPr>
      </w:pPr>
      <w:r w:rsidRPr="007968EA">
        <w:rPr>
          <w:rFonts w:ascii="Times New Roman" w:hAnsi="Times New Roman" w:cs="Times New Roman"/>
          <w:sz w:val="28"/>
          <w:szCs w:val="28"/>
        </w:rPr>
        <w:t>Многие учащиеся при подстановке численного значения времени делали ошибки из-за невнимательности.</w:t>
      </w:r>
    </w:p>
    <w:p w:rsidR="00CE2B1B" w:rsidRPr="007968EA" w:rsidRDefault="00CE2B1B" w:rsidP="00415ED4">
      <w:pPr>
        <w:ind w:left="700"/>
        <w:rPr>
          <w:rFonts w:ascii="Times New Roman" w:hAnsi="Times New Roman" w:cs="Times New Roman"/>
          <w:sz w:val="28"/>
          <w:szCs w:val="28"/>
        </w:rPr>
      </w:pPr>
      <w:r w:rsidRPr="007968EA">
        <w:rPr>
          <w:rFonts w:ascii="Times New Roman" w:hAnsi="Times New Roman" w:cs="Times New Roman"/>
          <w:i/>
          <w:iCs/>
          <w:sz w:val="28"/>
          <w:szCs w:val="28"/>
          <w:u w:val="single"/>
        </w:rPr>
        <w:t>Задание № 14</w:t>
      </w:r>
    </w:p>
    <w:p w:rsidR="00CE2B1B" w:rsidRDefault="00CE2B1B" w:rsidP="00CE2B1B">
      <w:pPr>
        <w:spacing w:line="236" w:lineRule="auto"/>
        <w:ind w:firstLine="708"/>
        <w:jc w:val="both"/>
        <w:rPr>
          <w:rFonts w:ascii="Times New Roman" w:hAnsi="Times New Roman" w:cs="Times New Roman"/>
          <w:i/>
          <w:iCs/>
          <w:sz w:val="28"/>
          <w:szCs w:val="28"/>
        </w:rPr>
      </w:pPr>
      <w:r w:rsidRPr="007968EA">
        <w:rPr>
          <w:rFonts w:ascii="Times New Roman" w:hAnsi="Times New Roman" w:cs="Times New Roman"/>
          <w:i/>
          <w:iCs/>
          <w:sz w:val="28"/>
          <w:szCs w:val="28"/>
        </w:rPr>
        <w:t>Четыре прозрачные плоскопараллельные пластинки положили друг на друга стопкой. На рис. А и рис. Б изображен ход преломленного светового луча при прохождении сквозь пластины.</w:t>
      </w:r>
    </w:p>
    <w:p w:rsidR="00813CC8" w:rsidRPr="007968EA" w:rsidRDefault="00813CC8" w:rsidP="00CE2B1B">
      <w:pPr>
        <w:spacing w:line="236" w:lineRule="auto"/>
        <w:ind w:firstLine="708"/>
        <w:jc w:val="both"/>
        <w:rPr>
          <w:rFonts w:ascii="Times New Roman" w:hAnsi="Times New Roman" w:cs="Times New Roman"/>
          <w:sz w:val="28"/>
          <w:szCs w:val="28"/>
        </w:rPr>
      </w:pPr>
    </w:p>
    <w:p w:rsidR="00CE2B1B" w:rsidRPr="007968EA" w:rsidRDefault="00813CC8" w:rsidP="00CE2B1B">
      <w:pPr>
        <w:spacing w:line="200" w:lineRule="exact"/>
        <w:rPr>
          <w:rFonts w:ascii="Times New Roman" w:hAnsi="Times New Roman" w:cs="Times New Roman"/>
          <w:sz w:val="28"/>
          <w:szCs w:val="28"/>
        </w:rPr>
      </w:pPr>
      <w:r w:rsidRPr="00813CC8">
        <w:rPr>
          <w:rFonts w:ascii="Times New Roman" w:hAnsi="Times New Roman" w:cs="Times New Roman"/>
          <w:noProof/>
          <w:sz w:val="28"/>
          <w:szCs w:val="28"/>
          <w:lang w:eastAsia="ru-RU"/>
        </w:rPr>
        <w:drawing>
          <wp:anchor distT="0" distB="0" distL="114300" distR="114300" simplePos="0" relativeHeight="251664384" behindDoc="1" locked="0" layoutInCell="0" allowOverlap="1">
            <wp:simplePos x="0" y="0"/>
            <wp:positionH relativeFrom="column">
              <wp:posOffset>860006</wp:posOffset>
            </wp:positionH>
            <wp:positionV relativeFrom="paragraph">
              <wp:posOffset>-133458</wp:posOffset>
            </wp:positionV>
            <wp:extent cx="1716656" cy="810883"/>
            <wp:effectExtent l="0" t="0" r="0" b="0"/>
            <wp:wrapNone/>
            <wp:docPr id="25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 cstate="print">
                      <a:extLst>
                        <a:ext uri="{28A0092B-C50C-407E-A947-70E740481C1C}"/>
                      </a:extLst>
                    </a:blip>
                    <a:srcRect/>
                    <a:stretch>
                      <a:fillRect/>
                    </a:stretch>
                  </pic:blipFill>
                  <pic:spPr bwMode="auto">
                    <a:xfrm>
                      <a:off x="0" y="0"/>
                      <a:ext cx="1716405" cy="810260"/>
                    </a:xfrm>
                    <a:prstGeom prst="rect">
                      <a:avLst/>
                    </a:prstGeom>
                    <a:noFill/>
                  </pic:spPr>
                </pic:pic>
              </a:graphicData>
            </a:graphic>
          </wp:anchor>
        </w:drawing>
      </w:r>
      <w:r w:rsidRPr="00813CC8">
        <w:rPr>
          <w:rFonts w:ascii="Times New Roman" w:hAnsi="Times New Roman" w:cs="Times New Roman"/>
          <w:noProof/>
          <w:sz w:val="28"/>
          <w:szCs w:val="28"/>
          <w:lang w:eastAsia="ru-RU"/>
        </w:rPr>
        <w:drawing>
          <wp:anchor distT="0" distB="0" distL="114300" distR="114300" simplePos="0" relativeHeight="251665408" behindDoc="1" locked="0" layoutInCell="0" allowOverlap="1">
            <wp:simplePos x="0" y="0"/>
            <wp:positionH relativeFrom="column">
              <wp:posOffset>4241560</wp:posOffset>
            </wp:positionH>
            <wp:positionV relativeFrom="paragraph">
              <wp:posOffset>-133458</wp:posOffset>
            </wp:positionV>
            <wp:extent cx="1768415" cy="854015"/>
            <wp:effectExtent l="0" t="0" r="0" b="0"/>
            <wp:wrapNone/>
            <wp:docPr id="25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 cstate="print">
                      <a:extLst>
                        <a:ext uri="{28A0092B-C50C-407E-A947-70E740481C1C}"/>
                      </a:extLst>
                    </a:blip>
                    <a:srcRect/>
                    <a:stretch>
                      <a:fillRect/>
                    </a:stretch>
                  </pic:blipFill>
                  <pic:spPr bwMode="auto">
                    <a:xfrm>
                      <a:off x="0" y="0"/>
                      <a:ext cx="1767205" cy="853440"/>
                    </a:xfrm>
                    <a:prstGeom prst="rect">
                      <a:avLst/>
                    </a:prstGeom>
                    <a:noFill/>
                  </pic:spPr>
                </pic:pic>
              </a:graphicData>
            </a:graphic>
          </wp:anchor>
        </w:drawing>
      </w:r>
    </w:p>
    <w:p w:rsidR="00CE2B1B" w:rsidRPr="007968EA" w:rsidRDefault="00CE2B1B" w:rsidP="00CE2B1B">
      <w:pPr>
        <w:spacing w:line="200" w:lineRule="exact"/>
        <w:rPr>
          <w:rFonts w:ascii="Times New Roman" w:hAnsi="Times New Roman" w:cs="Times New Roman"/>
          <w:sz w:val="28"/>
          <w:szCs w:val="28"/>
        </w:rPr>
      </w:pPr>
    </w:p>
    <w:p w:rsidR="00CE2B1B" w:rsidRPr="007968EA" w:rsidRDefault="00CE2B1B" w:rsidP="00CE2B1B">
      <w:pPr>
        <w:spacing w:line="200" w:lineRule="exact"/>
        <w:rPr>
          <w:rFonts w:ascii="Times New Roman" w:hAnsi="Times New Roman" w:cs="Times New Roman"/>
          <w:sz w:val="28"/>
          <w:szCs w:val="28"/>
        </w:rPr>
      </w:pPr>
    </w:p>
    <w:p w:rsidR="00CE2B1B" w:rsidRDefault="00CE2B1B" w:rsidP="00CE2B1B">
      <w:pPr>
        <w:spacing w:line="245" w:lineRule="exact"/>
        <w:rPr>
          <w:rFonts w:ascii="Times New Roman" w:hAnsi="Times New Roman" w:cs="Times New Roman"/>
          <w:sz w:val="28"/>
          <w:szCs w:val="28"/>
        </w:rPr>
      </w:pPr>
    </w:p>
    <w:p w:rsidR="00CE2B1B" w:rsidRPr="007968EA" w:rsidRDefault="00CE2B1B" w:rsidP="00813CC8">
      <w:pPr>
        <w:ind w:left="1620"/>
        <w:rPr>
          <w:rFonts w:ascii="Times New Roman" w:hAnsi="Times New Roman" w:cs="Times New Roman"/>
          <w:sz w:val="28"/>
          <w:szCs w:val="28"/>
        </w:rPr>
      </w:pPr>
      <w:r w:rsidRPr="007968EA">
        <w:rPr>
          <w:rFonts w:ascii="Times New Roman" w:hAnsi="Times New Roman" w:cs="Times New Roman"/>
          <w:i/>
          <w:iCs/>
          <w:sz w:val="28"/>
          <w:szCs w:val="28"/>
        </w:rPr>
        <w:t>Рис. А</w:t>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00813CC8">
        <w:rPr>
          <w:rFonts w:ascii="Times New Roman" w:hAnsi="Times New Roman" w:cs="Times New Roman"/>
          <w:i/>
          <w:iCs/>
          <w:sz w:val="28"/>
          <w:szCs w:val="28"/>
        </w:rPr>
        <w:tab/>
      </w:r>
      <w:r w:rsidRPr="007968EA">
        <w:rPr>
          <w:rFonts w:ascii="Times New Roman" w:hAnsi="Times New Roman" w:cs="Times New Roman"/>
          <w:i/>
          <w:iCs/>
          <w:sz w:val="28"/>
          <w:szCs w:val="28"/>
        </w:rPr>
        <w:t>Рис. Б</w:t>
      </w:r>
    </w:p>
    <w:p w:rsidR="00CE2B1B" w:rsidRPr="007968EA" w:rsidRDefault="00582809" w:rsidP="00E00821">
      <w:pPr>
        <w:spacing w:line="234" w:lineRule="auto"/>
        <w:ind w:right="20" w:firstLine="708"/>
        <w:jc w:val="both"/>
        <w:rPr>
          <w:rFonts w:ascii="Times New Roman" w:hAnsi="Times New Roman" w:cs="Times New Roman"/>
          <w:sz w:val="28"/>
          <w:szCs w:val="28"/>
        </w:rPr>
      </w:pPr>
      <w:r w:rsidRPr="00582809">
        <w:rPr>
          <w:rFonts w:ascii="Times New Roman" w:hAnsi="Times New Roman" w:cs="Times New Roman"/>
          <w:i/>
          <w:iCs/>
          <w:noProof/>
          <w:sz w:val="28"/>
          <w:szCs w:val="28"/>
          <w:lang w:eastAsia="ru-RU"/>
        </w:rPr>
        <w:pict>
          <v:rect id="_x0000_s1032" style="position:absolute;left:0;text-align:left;margin-left:400.85pt;margin-top:31.7pt;width:27.75pt;height:23.25pt;z-index:251662336"/>
        </w:pict>
      </w:r>
      <w:r w:rsidR="00CE2B1B" w:rsidRPr="007968EA">
        <w:rPr>
          <w:rFonts w:ascii="Times New Roman" w:hAnsi="Times New Roman" w:cs="Times New Roman"/>
          <w:i/>
          <w:iCs/>
          <w:sz w:val="28"/>
          <w:szCs w:val="28"/>
        </w:rPr>
        <w:t>На каком</w:t>
      </w:r>
      <w:proofErr w:type="gramStart"/>
      <w:r w:rsidR="007968EA">
        <w:rPr>
          <w:rFonts w:ascii="Times New Roman" w:hAnsi="Times New Roman" w:cs="Times New Roman"/>
          <w:i/>
          <w:iCs/>
          <w:sz w:val="28"/>
          <w:szCs w:val="28"/>
        </w:rPr>
        <w:t xml:space="preserve"> </w:t>
      </w:r>
      <w:r w:rsidR="00CE2B1B" w:rsidRPr="007968EA">
        <w:rPr>
          <w:rFonts w:ascii="Times New Roman" w:hAnsi="Times New Roman" w:cs="Times New Roman"/>
          <w:i/>
          <w:iCs/>
          <w:sz w:val="28"/>
          <w:szCs w:val="28"/>
        </w:rPr>
        <w:t>(-</w:t>
      </w:r>
      <w:proofErr w:type="gramEnd"/>
      <w:r w:rsidR="00CE2B1B" w:rsidRPr="007968EA">
        <w:rPr>
          <w:rFonts w:ascii="Times New Roman" w:hAnsi="Times New Roman" w:cs="Times New Roman"/>
          <w:i/>
          <w:iCs/>
          <w:sz w:val="28"/>
          <w:szCs w:val="28"/>
        </w:rPr>
        <w:t>их) из рисунков ход луча соответствует случаю, когда оптическая плотность пластин уменьшается сверху вниз?</w:t>
      </w:r>
    </w:p>
    <w:p w:rsidR="00CE2B1B" w:rsidRPr="007968EA" w:rsidRDefault="000E535C" w:rsidP="000E535C">
      <w:pPr>
        <w:ind w:left="709"/>
        <w:jc w:val="both"/>
        <w:rPr>
          <w:rFonts w:ascii="Times New Roman" w:hAnsi="Times New Roman" w:cs="Times New Roman"/>
          <w:i/>
          <w:iCs/>
          <w:sz w:val="28"/>
          <w:szCs w:val="28"/>
        </w:rPr>
      </w:pPr>
      <w:r>
        <w:rPr>
          <w:rFonts w:ascii="Times New Roman" w:hAnsi="Times New Roman" w:cs="Times New Roman"/>
          <w:i/>
          <w:iCs/>
          <w:sz w:val="28"/>
          <w:szCs w:val="28"/>
        </w:rPr>
        <w:t>1)</w:t>
      </w:r>
      <w:r w:rsidR="00CE2B1B" w:rsidRPr="007968EA">
        <w:rPr>
          <w:rFonts w:ascii="Times New Roman" w:hAnsi="Times New Roman" w:cs="Times New Roman"/>
          <w:i/>
          <w:iCs/>
          <w:sz w:val="28"/>
          <w:szCs w:val="28"/>
        </w:rPr>
        <w:t>только</w:t>
      </w:r>
      <w:proofErr w:type="gramStart"/>
      <w:r w:rsidR="00CE2B1B" w:rsidRPr="007968EA">
        <w:rPr>
          <w:rFonts w:ascii="Times New Roman" w:hAnsi="Times New Roman" w:cs="Times New Roman"/>
          <w:i/>
          <w:iCs/>
          <w:sz w:val="28"/>
          <w:szCs w:val="28"/>
        </w:rPr>
        <w:t xml:space="preserve"> А</w:t>
      </w:r>
      <w:proofErr w:type="gramEnd"/>
      <w:r w:rsidR="00CE2B1B" w:rsidRPr="007968EA">
        <w:rPr>
          <w:rFonts w:ascii="Times New Roman" w:hAnsi="Times New Roman" w:cs="Times New Roman"/>
          <w:i/>
          <w:iCs/>
          <w:sz w:val="28"/>
          <w:szCs w:val="28"/>
        </w:rPr>
        <w:t>; 2) только Б; 3) и А, и Б; 4) ни А, ни Б Ответ:</w:t>
      </w:r>
    </w:p>
    <w:p w:rsidR="00CE2B1B" w:rsidRDefault="00CE2B1B" w:rsidP="00E00821">
      <w:pPr>
        <w:spacing w:line="235" w:lineRule="auto"/>
        <w:ind w:firstLine="709"/>
        <w:jc w:val="both"/>
        <w:rPr>
          <w:rFonts w:ascii="Times New Roman" w:hAnsi="Times New Roman" w:cs="Times New Roman"/>
          <w:sz w:val="28"/>
          <w:szCs w:val="28"/>
        </w:rPr>
      </w:pPr>
      <w:r w:rsidRPr="007968EA">
        <w:rPr>
          <w:rFonts w:ascii="Times New Roman" w:hAnsi="Times New Roman" w:cs="Times New Roman"/>
          <w:sz w:val="28"/>
          <w:szCs w:val="28"/>
        </w:rPr>
        <w:t>Законы преломления света изучаются в 8 классе. Очевидно, что  учителя уделяют больше внимания теме «Линза», чем законам отражения и преломления света. Для успешного решения данного задания необходимо было повторить с учащимися ход луч</w:t>
      </w:r>
      <w:r w:rsidR="004C45F3">
        <w:rPr>
          <w:rFonts w:ascii="Times New Roman" w:hAnsi="Times New Roman" w:cs="Times New Roman"/>
          <w:sz w:val="28"/>
          <w:szCs w:val="28"/>
        </w:rPr>
        <w:t>а в плоскопараллельной пластине.</w:t>
      </w:r>
    </w:p>
    <w:p w:rsidR="00CE2B1B" w:rsidRPr="007968EA" w:rsidRDefault="00CE2B1B" w:rsidP="002C301A">
      <w:pPr>
        <w:ind w:firstLine="709"/>
        <w:jc w:val="both"/>
        <w:rPr>
          <w:rFonts w:ascii="Times New Roman" w:hAnsi="Times New Roman" w:cs="Times New Roman"/>
          <w:sz w:val="28"/>
          <w:szCs w:val="28"/>
        </w:rPr>
      </w:pPr>
      <w:r w:rsidRPr="007968EA">
        <w:rPr>
          <w:rFonts w:ascii="Times New Roman" w:hAnsi="Times New Roman" w:cs="Times New Roman"/>
          <w:sz w:val="28"/>
          <w:szCs w:val="28"/>
        </w:rPr>
        <w:t>В дополнение следует прокомментировать решение задачи № 10.</w:t>
      </w:r>
    </w:p>
    <w:p w:rsidR="00CE2B1B" w:rsidRPr="007968EA" w:rsidRDefault="00CE2B1B" w:rsidP="002C301A">
      <w:pPr>
        <w:spacing w:line="234" w:lineRule="auto"/>
        <w:ind w:right="20" w:firstLine="708"/>
        <w:jc w:val="both"/>
        <w:rPr>
          <w:rFonts w:ascii="Times New Roman" w:hAnsi="Times New Roman" w:cs="Times New Roman"/>
          <w:sz w:val="28"/>
          <w:szCs w:val="28"/>
        </w:rPr>
      </w:pPr>
      <w:r w:rsidRPr="002C301A">
        <w:rPr>
          <w:rFonts w:ascii="Times New Roman" w:hAnsi="Times New Roman" w:cs="Times New Roman"/>
          <w:i/>
          <w:iCs/>
          <w:noProof/>
          <w:sz w:val="28"/>
          <w:szCs w:val="28"/>
          <w:u w:val="single"/>
          <w:lang w:eastAsia="ru-RU"/>
        </w:rPr>
        <w:t>Задание</w:t>
      </w:r>
      <w:r w:rsidRPr="002C301A">
        <w:rPr>
          <w:rFonts w:ascii="Times New Roman" w:hAnsi="Times New Roman" w:cs="Times New Roman"/>
          <w:i/>
          <w:iCs/>
          <w:sz w:val="28"/>
          <w:szCs w:val="28"/>
          <w:u w:val="single"/>
        </w:rPr>
        <w:t xml:space="preserve"> </w:t>
      </w:r>
      <w:r w:rsidRPr="007968EA">
        <w:rPr>
          <w:rFonts w:ascii="Times New Roman" w:hAnsi="Times New Roman" w:cs="Times New Roman"/>
          <w:i/>
          <w:iCs/>
          <w:sz w:val="28"/>
          <w:szCs w:val="28"/>
          <w:u w:val="single"/>
        </w:rPr>
        <w:t>№ 10</w:t>
      </w:r>
    </w:p>
    <w:p w:rsidR="00CE2B1B" w:rsidRPr="007968EA" w:rsidRDefault="00CE2B1B" w:rsidP="000E535C">
      <w:pPr>
        <w:tabs>
          <w:tab w:val="left" w:pos="567"/>
        </w:tabs>
        <w:spacing w:line="206" w:lineRule="auto"/>
        <w:ind w:firstLine="710"/>
        <w:jc w:val="both"/>
        <w:rPr>
          <w:rFonts w:ascii="Times New Roman" w:hAnsi="Times New Roman" w:cs="Times New Roman"/>
          <w:sz w:val="28"/>
          <w:szCs w:val="28"/>
        </w:rPr>
      </w:pPr>
      <w:r w:rsidRPr="007968EA">
        <w:rPr>
          <w:rFonts w:ascii="Times New Roman" w:hAnsi="Times New Roman" w:cs="Times New Roman"/>
          <w:i/>
          <w:iCs/>
          <w:sz w:val="28"/>
          <w:szCs w:val="28"/>
        </w:rPr>
        <w:t>Чему равна масса куска свинца, начальная температура которого 27</w:t>
      </w:r>
      <w:r w:rsidRPr="007968EA">
        <w:rPr>
          <w:rFonts w:ascii="Times New Roman" w:hAnsi="Times New Roman" w:cs="Times New Roman"/>
          <w:i/>
          <w:iCs/>
          <w:sz w:val="28"/>
          <w:szCs w:val="28"/>
          <w:vertAlign w:val="superscript"/>
        </w:rPr>
        <w:t>о</w:t>
      </w:r>
      <w:r w:rsidRPr="007968EA">
        <w:rPr>
          <w:rFonts w:ascii="Times New Roman" w:hAnsi="Times New Roman" w:cs="Times New Roman"/>
          <w:i/>
          <w:iCs/>
          <w:sz w:val="28"/>
          <w:szCs w:val="28"/>
        </w:rPr>
        <w:t>С, если для того, чтобы его расплавить, потребовалось количество теплоты 12800 Дж?</w:t>
      </w:r>
    </w:p>
    <w:p w:rsidR="00415ED4" w:rsidRDefault="00CE2B1B" w:rsidP="00415ED4">
      <w:pPr>
        <w:ind w:left="707"/>
        <w:jc w:val="both"/>
        <w:rPr>
          <w:rFonts w:ascii="Times New Roman" w:hAnsi="Times New Roman" w:cs="Times New Roman"/>
          <w:sz w:val="28"/>
          <w:szCs w:val="28"/>
        </w:rPr>
      </w:pPr>
      <w:r w:rsidRPr="007968EA">
        <w:rPr>
          <w:rFonts w:ascii="Times New Roman" w:hAnsi="Times New Roman" w:cs="Times New Roman"/>
          <w:i/>
          <w:iCs/>
          <w:sz w:val="28"/>
          <w:szCs w:val="28"/>
        </w:rPr>
        <w:t xml:space="preserve">Ответ: _________________ </w:t>
      </w:r>
      <w:proofErr w:type="gramStart"/>
      <w:r w:rsidRPr="007968EA">
        <w:rPr>
          <w:rFonts w:ascii="Times New Roman" w:hAnsi="Times New Roman" w:cs="Times New Roman"/>
          <w:i/>
          <w:iCs/>
          <w:sz w:val="28"/>
          <w:szCs w:val="28"/>
        </w:rPr>
        <w:t>кг</w:t>
      </w:r>
      <w:proofErr w:type="gramEnd"/>
      <w:r w:rsidRPr="007968EA">
        <w:rPr>
          <w:rFonts w:ascii="Times New Roman" w:hAnsi="Times New Roman" w:cs="Times New Roman"/>
          <w:i/>
          <w:iCs/>
          <w:sz w:val="28"/>
          <w:szCs w:val="28"/>
        </w:rPr>
        <w:t>.</w:t>
      </w:r>
    </w:p>
    <w:p w:rsidR="00CE2B1B" w:rsidRDefault="007968EA" w:rsidP="00397EC0">
      <w:pPr>
        <w:ind w:firstLine="710"/>
        <w:jc w:val="both"/>
        <w:rPr>
          <w:rFonts w:ascii="Times New Roman" w:hAnsi="Times New Roman" w:cs="Times New Roman"/>
          <w:sz w:val="28"/>
          <w:szCs w:val="28"/>
        </w:rPr>
      </w:pPr>
      <w:r>
        <w:rPr>
          <w:rFonts w:ascii="Times New Roman" w:hAnsi="Times New Roman" w:cs="Times New Roman"/>
          <w:sz w:val="28"/>
          <w:szCs w:val="28"/>
        </w:rPr>
        <w:t xml:space="preserve">В </w:t>
      </w:r>
      <w:r w:rsidR="00CE2B1B" w:rsidRPr="007968EA">
        <w:rPr>
          <w:rFonts w:ascii="Times New Roman" w:hAnsi="Times New Roman" w:cs="Times New Roman"/>
          <w:sz w:val="28"/>
          <w:szCs w:val="28"/>
        </w:rPr>
        <w:t xml:space="preserve">задании № 10 выпускникам предлагалось решить типовую задачу на определение одной из характеристик тела, которое участвует в теплообмене. При решении предполагалось использование формул для расчета количества теплоты в процессах нагревания и плавления. Необходимым условием успешного выполнения данного задания является понимание содержания и умение создать физическую (графическую) модель и только после этого можно приступать к математической модели </w:t>
      </w:r>
      <w:r>
        <w:rPr>
          <w:rFonts w:ascii="Times New Roman" w:hAnsi="Times New Roman" w:cs="Times New Roman"/>
          <w:sz w:val="28"/>
          <w:szCs w:val="28"/>
        </w:rPr>
        <w:t>описания.</w:t>
      </w:r>
      <w:r w:rsidR="00397EC0">
        <w:rPr>
          <w:rFonts w:ascii="Times New Roman" w:hAnsi="Times New Roman" w:cs="Times New Roman"/>
          <w:sz w:val="28"/>
          <w:szCs w:val="28"/>
        </w:rPr>
        <w:t xml:space="preserve"> </w:t>
      </w:r>
      <w:r w:rsidR="00CE2B1B" w:rsidRPr="00415ED4">
        <w:rPr>
          <w:rFonts w:ascii="Times New Roman" w:hAnsi="Times New Roman" w:cs="Times New Roman"/>
          <w:i/>
          <w:sz w:val="28"/>
          <w:szCs w:val="28"/>
        </w:rPr>
        <w:t>Таким образом, задачи по теме «Изменение агрегатных состояний</w:t>
      </w:r>
      <w:r w:rsidR="00CE2B1B" w:rsidRPr="00415ED4">
        <w:rPr>
          <w:rFonts w:ascii="Times New Roman" w:hAnsi="Times New Roman" w:cs="Times New Roman"/>
          <w:sz w:val="28"/>
          <w:szCs w:val="28"/>
        </w:rPr>
        <w:t xml:space="preserve"> вещества»  должны решаться обязательно с построением графика зависимости температуры тела от времени.</w:t>
      </w:r>
    </w:p>
    <w:p w:rsidR="00CE2B1B" w:rsidRPr="00415ED4" w:rsidRDefault="00CE2B1B" w:rsidP="000E535C">
      <w:pPr>
        <w:ind w:right="454"/>
        <w:jc w:val="center"/>
        <w:rPr>
          <w:rFonts w:ascii="Times New Roman" w:hAnsi="Times New Roman" w:cs="Times New Roman"/>
          <w:sz w:val="20"/>
          <w:szCs w:val="20"/>
        </w:rPr>
      </w:pPr>
      <w:r w:rsidRPr="00415ED4">
        <w:rPr>
          <w:rFonts w:ascii="Times New Roman" w:hAnsi="Times New Roman" w:cs="Times New Roman"/>
          <w:b/>
          <w:bCs/>
          <w:i/>
          <w:iCs/>
          <w:sz w:val="28"/>
          <w:szCs w:val="28"/>
        </w:rPr>
        <w:t>Общие итоги и анализ ответов обучающихся</w:t>
      </w:r>
    </w:p>
    <w:p w:rsidR="00CE2B1B" w:rsidRPr="00415ED4" w:rsidRDefault="00CE2B1B" w:rsidP="000E535C">
      <w:pPr>
        <w:ind w:right="454"/>
        <w:jc w:val="center"/>
        <w:rPr>
          <w:rFonts w:ascii="Times New Roman" w:hAnsi="Times New Roman" w:cs="Times New Roman"/>
          <w:sz w:val="20"/>
          <w:szCs w:val="20"/>
        </w:rPr>
      </w:pPr>
      <w:r w:rsidRPr="00415ED4">
        <w:rPr>
          <w:rFonts w:ascii="Times New Roman" w:hAnsi="Times New Roman" w:cs="Times New Roman"/>
          <w:b/>
          <w:bCs/>
          <w:i/>
          <w:iCs/>
          <w:sz w:val="28"/>
          <w:szCs w:val="28"/>
        </w:rPr>
        <w:t>на задания с развернутым ответом</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 xml:space="preserve">Задания части 2 экзаменационной работы включали в себя экспериментальное задание (№ 23, высокой степени сложности), качественную задачу (№ 24, повышенной степени сложности) и две расчетные задачи (№ 25 и № 26, высокой степени сложности). Также в данной части анализа мы рассмотрим результаты </w:t>
      </w:r>
      <w:r w:rsidRPr="00415ED4">
        <w:rPr>
          <w:rFonts w:ascii="Times New Roman" w:hAnsi="Times New Roman" w:cs="Times New Roman"/>
          <w:sz w:val="28"/>
          <w:szCs w:val="28"/>
        </w:rPr>
        <w:lastRenderedPageBreak/>
        <w:t>выполнения задания № 22 из первой части (повышенной степени сложности) в связи с тем, что перечисленные задания с развернутым ответом проверяются независимыми экспертами в соответствии с определенными критериями.</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Перечисленные типы заданий позволяют осуществить полноценную проверку двух контролируемых видов деятельности: освоение экспериментальных умений и решение задач различного типа.</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Общие итоги выполнения заданий (№ 22 - № 26) представлены на диаграмме 2.</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Результаты выполнения заданий повышенной и высокой степени сложности по совокупности верно и частично верно выполненных заданий оказались вполне удовлетворительными. Отметим, что треть выпускников, получивших ненулевые баллы, сумели выполнить задания полностью правильно.</w:t>
      </w:r>
    </w:p>
    <w:p w:rsidR="00813CC8" w:rsidRDefault="00813CC8" w:rsidP="00CE2B1B">
      <w:pPr>
        <w:ind w:left="283" w:right="454"/>
        <w:jc w:val="center"/>
        <w:rPr>
          <w:rFonts w:ascii="Times New Roman" w:hAnsi="Times New Roman" w:cs="Times New Roman"/>
          <w:b/>
          <w:bCs/>
          <w:i/>
          <w:iCs/>
          <w:sz w:val="28"/>
          <w:szCs w:val="28"/>
        </w:rPr>
      </w:pPr>
    </w:p>
    <w:p w:rsidR="00CE2B1B" w:rsidRPr="00415ED4" w:rsidRDefault="00CE2B1B" w:rsidP="00CE2B1B">
      <w:pPr>
        <w:ind w:left="283" w:right="454"/>
        <w:jc w:val="center"/>
        <w:rPr>
          <w:rFonts w:ascii="Times New Roman" w:hAnsi="Times New Roman" w:cs="Times New Roman"/>
          <w:sz w:val="20"/>
          <w:szCs w:val="20"/>
        </w:rPr>
      </w:pPr>
      <w:r w:rsidRPr="00415ED4">
        <w:rPr>
          <w:rFonts w:ascii="Times New Roman" w:hAnsi="Times New Roman" w:cs="Times New Roman"/>
          <w:b/>
          <w:bCs/>
          <w:i/>
          <w:iCs/>
          <w:sz w:val="28"/>
          <w:szCs w:val="28"/>
        </w:rPr>
        <w:t>Экспериментальное задание № 23</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Весьма важной отличительной особенностью экзамена по физике за курс основной школы является наличие в нем практической работы, для выполнения которой используется учебно-лабораторное оборудование.</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Средний результат решаемости задания № 23 составил 80%.</w:t>
      </w:r>
    </w:p>
    <w:p w:rsidR="000B666E"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 xml:space="preserve">Необходимо отметить, что качество выполнения экспериментального задания зависит от точного следования инструкции, которая сопровождает задание. </w:t>
      </w:r>
      <w:proofErr w:type="gramStart"/>
      <w:r w:rsidRPr="00415ED4">
        <w:rPr>
          <w:rFonts w:ascii="Times New Roman" w:hAnsi="Times New Roman" w:cs="Times New Roman"/>
          <w:sz w:val="28"/>
          <w:szCs w:val="28"/>
        </w:rPr>
        <w:t>Опыт показывает, что многие учащиеся не следуют инструкции, делают лишние записи, не умеют изобразить рисунок экспериментальной установки, подменяя её схемами, которые, хотя и могут иметь отношение к тематике работы, но не отражают сути проводимых действий, указывают не все результаты прямых измерений физических величин (основной проверяемый элемент) и забывают писать единицы измерения физических величин.</w:t>
      </w:r>
      <w:proofErr w:type="gramEnd"/>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Следует заметить, что в этом году экспериментальные задания были типовыми, которые присутствуют во всех рабочих программах.</w:t>
      </w:r>
    </w:p>
    <w:p w:rsidR="00CE2B1B" w:rsidRPr="00415ED4" w:rsidRDefault="00CE2B1B" w:rsidP="000B666E">
      <w:pPr>
        <w:spacing w:line="334" w:lineRule="exact"/>
        <w:ind w:left="283" w:right="454"/>
        <w:rPr>
          <w:rFonts w:ascii="Times New Roman" w:hAnsi="Times New Roman" w:cs="Times New Roman"/>
          <w:sz w:val="20"/>
          <w:szCs w:val="20"/>
        </w:rPr>
      </w:pPr>
    </w:p>
    <w:p w:rsidR="00CE2B1B" w:rsidRPr="00415ED4" w:rsidRDefault="00CE2B1B" w:rsidP="000B666E">
      <w:pPr>
        <w:ind w:left="283" w:right="454"/>
        <w:jc w:val="center"/>
        <w:rPr>
          <w:rFonts w:ascii="Times New Roman" w:hAnsi="Times New Roman" w:cs="Times New Roman"/>
          <w:sz w:val="20"/>
          <w:szCs w:val="20"/>
        </w:rPr>
      </w:pPr>
      <w:r w:rsidRPr="00415ED4">
        <w:rPr>
          <w:rFonts w:ascii="Times New Roman" w:hAnsi="Times New Roman" w:cs="Times New Roman"/>
          <w:b/>
          <w:bCs/>
          <w:i/>
          <w:iCs/>
          <w:sz w:val="28"/>
          <w:szCs w:val="28"/>
        </w:rPr>
        <w:t>Качественные задачи № 22 и № 24</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На диаграмме 7приведены результаты выполнения заданий № 22 и № 24.</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По сумме ненулевых баллов задания № 22 и № 24 выполнены в равной степени успешно. Следует отметить, что качественные задачи, предлагаемые в экзаменационной работе, имеют каждая свою специфику. Оставаясь качественными по сути, то есть требующими четкого ответа на поставленный вопрос и его обоснования (выявление «главного» явления, ссылки на закономерности, законы, принципы; аргументированные высказывания; логичное изложение и выводы), эти задания отличаются друг от друга степенью самостоятельности, которую должны проявить выпускники в процессе их решения.</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Так, при решении задачи № 22 учащиеся имеют возможность найти в тексте сведения о явлениях, закономерностях, которые следует учитывать и использовать для обоснования своего вывода. Им необходимо, по сути, выстроить логическую цепочку рассуждения от исходных фактов, отраженных в тексте, к выводам, которые тоже, как правило, известны из текста.</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 xml:space="preserve">При решении качественной задачи № 24 подсказки в виде текста нет. Исходные и необходимые для решения задачи факты и другие сведения нужно </w:t>
      </w:r>
      <w:r w:rsidRPr="00415ED4">
        <w:rPr>
          <w:rFonts w:ascii="Times New Roman" w:hAnsi="Times New Roman" w:cs="Times New Roman"/>
          <w:sz w:val="28"/>
          <w:szCs w:val="28"/>
        </w:rPr>
        <w:lastRenderedPageBreak/>
        <w:t>выявить в системе собственных знаний. И только после этого самостоятельно сформулировать вывод (ответ), обоснование которого должно опираться на</w:t>
      </w:r>
      <w:r w:rsidRPr="00415ED4">
        <w:rPr>
          <w:rFonts w:ascii="Times New Roman" w:hAnsi="Times New Roman" w:cs="Times New Roman"/>
          <w:sz w:val="20"/>
          <w:szCs w:val="20"/>
        </w:rPr>
        <w:t xml:space="preserve"> </w:t>
      </w:r>
      <w:r w:rsidRPr="00415ED4">
        <w:rPr>
          <w:rFonts w:ascii="Times New Roman" w:hAnsi="Times New Roman" w:cs="Times New Roman"/>
          <w:sz w:val="28"/>
          <w:szCs w:val="28"/>
        </w:rPr>
        <w:t>физические закономерности, законы и принципы. Следовательно, решение задачи</w:t>
      </w:r>
    </w:p>
    <w:p w:rsidR="00CE2B1B" w:rsidRPr="000B666E" w:rsidRDefault="000E535C" w:rsidP="000E535C">
      <w:pPr>
        <w:spacing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2B1B" w:rsidRPr="00415ED4">
        <w:rPr>
          <w:rFonts w:ascii="Times New Roman" w:hAnsi="Times New Roman" w:cs="Times New Roman"/>
          <w:sz w:val="28"/>
          <w:szCs w:val="28"/>
        </w:rPr>
        <w:t>24 немного сложнее. Об этом свидетельствует процент выполнения обеих задач. Средний процент решаемости задания №</w:t>
      </w:r>
      <w:r>
        <w:rPr>
          <w:rFonts w:ascii="Times New Roman" w:hAnsi="Times New Roman" w:cs="Times New Roman"/>
          <w:sz w:val="28"/>
          <w:szCs w:val="28"/>
        </w:rPr>
        <w:t xml:space="preserve"> </w:t>
      </w:r>
      <w:r w:rsidR="00CE2B1B" w:rsidRPr="00415ED4">
        <w:rPr>
          <w:rFonts w:ascii="Times New Roman" w:hAnsi="Times New Roman" w:cs="Times New Roman"/>
          <w:sz w:val="28"/>
          <w:szCs w:val="28"/>
        </w:rPr>
        <w:t>24 составил 48%, задания №</w:t>
      </w:r>
      <w:r>
        <w:rPr>
          <w:rFonts w:ascii="Times New Roman" w:hAnsi="Times New Roman" w:cs="Times New Roman"/>
          <w:sz w:val="28"/>
          <w:szCs w:val="28"/>
        </w:rPr>
        <w:t xml:space="preserve"> </w:t>
      </w:r>
      <w:r w:rsidR="00CE2B1B" w:rsidRPr="00415ED4">
        <w:rPr>
          <w:rFonts w:ascii="Times New Roman" w:hAnsi="Times New Roman" w:cs="Times New Roman"/>
          <w:sz w:val="28"/>
          <w:szCs w:val="28"/>
        </w:rPr>
        <w:t>22 – 51% (разница составила 3%).</w:t>
      </w:r>
      <w:r w:rsidR="000B666E">
        <w:rPr>
          <w:rFonts w:ascii="Times New Roman" w:hAnsi="Times New Roman" w:cs="Times New Roman"/>
          <w:sz w:val="28"/>
          <w:szCs w:val="28"/>
        </w:rPr>
        <w:t xml:space="preserve"> </w:t>
      </w:r>
      <w:r w:rsidR="00CE2B1B" w:rsidRPr="000B666E">
        <w:rPr>
          <w:rFonts w:ascii="Times New Roman" w:hAnsi="Times New Roman" w:cs="Times New Roman"/>
          <w:sz w:val="28"/>
          <w:szCs w:val="28"/>
        </w:rPr>
        <w:t>К сожалению, в традиционном обучении предмету решению расчетных задач уделяется значительно больше времени, чем решению и записи решения качественных задач, поэтому невысокий результат по качественным задачам является прогнозируемым.</w:t>
      </w:r>
    </w:p>
    <w:p w:rsidR="00CE2B1B" w:rsidRDefault="00CE2B1B" w:rsidP="000B666E">
      <w:pPr>
        <w:ind w:right="-547"/>
        <w:jc w:val="center"/>
        <w:rPr>
          <w:rFonts w:ascii="Times New Roman" w:hAnsi="Times New Roman" w:cs="Times New Roman"/>
          <w:b/>
          <w:bCs/>
          <w:i/>
          <w:iCs/>
          <w:sz w:val="28"/>
          <w:szCs w:val="28"/>
        </w:rPr>
      </w:pPr>
      <w:r w:rsidRPr="00415ED4">
        <w:rPr>
          <w:rFonts w:ascii="Times New Roman" w:hAnsi="Times New Roman" w:cs="Times New Roman"/>
          <w:b/>
          <w:bCs/>
          <w:i/>
          <w:iCs/>
          <w:sz w:val="28"/>
          <w:szCs w:val="28"/>
        </w:rPr>
        <w:t>Расчетные задачи № 25 и № 26</w:t>
      </w:r>
    </w:p>
    <w:p w:rsidR="00CE2B1B" w:rsidRPr="00415ED4" w:rsidRDefault="00CE2B1B" w:rsidP="000E535C">
      <w:pPr>
        <w:spacing w:line="238" w:lineRule="auto"/>
        <w:ind w:firstLine="709"/>
        <w:jc w:val="both"/>
        <w:rPr>
          <w:rFonts w:ascii="Times New Roman" w:hAnsi="Times New Roman" w:cs="Times New Roman"/>
          <w:sz w:val="20"/>
          <w:szCs w:val="20"/>
        </w:rPr>
      </w:pPr>
      <w:r w:rsidRPr="00415ED4">
        <w:rPr>
          <w:rFonts w:ascii="Times New Roman" w:hAnsi="Times New Roman" w:cs="Times New Roman"/>
          <w:sz w:val="28"/>
          <w:szCs w:val="28"/>
        </w:rPr>
        <w:t xml:space="preserve">Для решения расчетных задач № 25 и № 26 необходимо представить подробное решение и получить числовой ответ. </w:t>
      </w:r>
      <w:proofErr w:type="gramStart"/>
      <w:r w:rsidRPr="00415ED4">
        <w:rPr>
          <w:rFonts w:ascii="Times New Roman" w:hAnsi="Times New Roman" w:cs="Times New Roman"/>
          <w:sz w:val="28"/>
          <w:szCs w:val="28"/>
        </w:rPr>
        <w:t>Задачи высокого уровня проверяли применение законов превращения механической энергии в тепловую в нестандартной ситуации и комбинированное применение формул для расчета сопротивления проводника и количества теплоты, выделяющейся при прохождении электрического тока.</w:t>
      </w:r>
      <w:proofErr w:type="gramEnd"/>
    </w:p>
    <w:p w:rsidR="00CE2B1B" w:rsidRPr="00415ED4" w:rsidRDefault="00CE2B1B" w:rsidP="000B666E">
      <w:pPr>
        <w:spacing w:line="236" w:lineRule="auto"/>
        <w:ind w:left="8" w:firstLine="708"/>
        <w:jc w:val="both"/>
        <w:rPr>
          <w:rFonts w:ascii="Times New Roman" w:hAnsi="Times New Roman" w:cs="Times New Roman"/>
          <w:sz w:val="20"/>
          <w:szCs w:val="20"/>
        </w:rPr>
      </w:pPr>
      <w:r w:rsidRPr="00415ED4">
        <w:rPr>
          <w:rFonts w:ascii="Times New Roman" w:hAnsi="Times New Roman" w:cs="Times New Roman"/>
          <w:sz w:val="28"/>
          <w:szCs w:val="28"/>
        </w:rPr>
        <w:t xml:space="preserve">Надо заметить, что таких задач </w:t>
      </w:r>
      <w:proofErr w:type="gramStart"/>
      <w:r w:rsidRPr="00415ED4">
        <w:rPr>
          <w:rFonts w:ascii="Times New Roman" w:hAnsi="Times New Roman" w:cs="Times New Roman"/>
          <w:sz w:val="28"/>
          <w:szCs w:val="28"/>
        </w:rPr>
        <w:t>в</w:t>
      </w:r>
      <w:proofErr w:type="gramEnd"/>
      <w:r w:rsidRPr="00415ED4">
        <w:rPr>
          <w:rFonts w:ascii="Times New Roman" w:hAnsi="Times New Roman" w:cs="Times New Roman"/>
          <w:sz w:val="28"/>
          <w:szCs w:val="28"/>
        </w:rPr>
        <w:t xml:space="preserve"> используемых УМК достаточно. Средний процент выполнения этих заданий по совокупности всех ненулевых баллов составил 34%.</w:t>
      </w:r>
    </w:p>
    <w:p w:rsidR="00CE2B1B" w:rsidRPr="00415ED4" w:rsidRDefault="00CE2B1B" w:rsidP="000B666E">
      <w:pPr>
        <w:spacing w:line="238" w:lineRule="auto"/>
        <w:ind w:left="8" w:firstLine="708"/>
        <w:jc w:val="both"/>
        <w:rPr>
          <w:rFonts w:ascii="Times New Roman" w:hAnsi="Times New Roman" w:cs="Times New Roman"/>
          <w:sz w:val="20"/>
          <w:szCs w:val="20"/>
        </w:rPr>
      </w:pPr>
      <w:r w:rsidRPr="00415ED4">
        <w:rPr>
          <w:rFonts w:ascii="Times New Roman" w:hAnsi="Times New Roman" w:cs="Times New Roman"/>
          <w:sz w:val="28"/>
          <w:szCs w:val="28"/>
        </w:rPr>
        <w:t>Данные задачи можно было решать в общем виде, подставляя числовые значения в конечную формулу, также допускалось решение задачи по частям, т.е. делая промежуточные вычисления. Таким образом, математические действия ученика полностью зависят от его математической подготовленности. По мнению экспертов, большинство учащихся, получивших оценки «4» и «5», предпочли решать задачи в общем виде. Это свидетельствует о высокой степени</w:t>
      </w:r>
      <w:r w:rsidRPr="00415ED4">
        <w:rPr>
          <w:rFonts w:ascii="Times New Roman" w:hAnsi="Times New Roman" w:cs="Times New Roman"/>
          <w:sz w:val="20"/>
          <w:szCs w:val="20"/>
        </w:rPr>
        <w:t xml:space="preserve"> </w:t>
      </w:r>
      <w:proofErr w:type="spellStart"/>
      <w:r w:rsidRPr="00415ED4">
        <w:rPr>
          <w:rFonts w:ascii="Times New Roman" w:hAnsi="Times New Roman" w:cs="Times New Roman"/>
          <w:sz w:val="28"/>
          <w:szCs w:val="28"/>
        </w:rPr>
        <w:t>сформированности</w:t>
      </w:r>
      <w:proofErr w:type="spellEnd"/>
      <w:r w:rsidRPr="00415ED4">
        <w:rPr>
          <w:rFonts w:ascii="Times New Roman" w:hAnsi="Times New Roman" w:cs="Times New Roman"/>
          <w:sz w:val="28"/>
          <w:szCs w:val="28"/>
        </w:rPr>
        <w:t xml:space="preserve"> умений рационально выполнять математические преобразования. Анализ выполнения экзаменационных работ показал, что по-прежнему являются актуальными некоторое проблемы:</w:t>
      </w:r>
    </w:p>
    <w:p w:rsidR="00CE2B1B" w:rsidRPr="00415ED4" w:rsidRDefault="000B666E" w:rsidP="000B666E">
      <w:pPr>
        <w:tabs>
          <w:tab w:val="left" w:pos="1428"/>
        </w:tabs>
        <w:ind w:firstLine="709"/>
        <w:rPr>
          <w:rFonts w:ascii="Times New Roman" w:eastAsia="Symbol" w:hAnsi="Times New Roman" w:cs="Times New Roman"/>
          <w:sz w:val="28"/>
          <w:szCs w:val="28"/>
        </w:rPr>
      </w:pPr>
      <w:r>
        <w:rPr>
          <w:rFonts w:ascii="Times New Roman" w:hAnsi="Times New Roman" w:cs="Times New Roman"/>
          <w:sz w:val="28"/>
          <w:szCs w:val="28"/>
        </w:rPr>
        <w:t xml:space="preserve">- </w:t>
      </w:r>
      <w:r w:rsidR="00CE2B1B" w:rsidRPr="00415ED4">
        <w:rPr>
          <w:rFonts w:ascii="Times New Roman" w:hAnsi="Times New Roman" w:cs="Times New Roman"/>
          <w:sz w:val="28"/>
          <w:szCs w:val="28"/>
        </w:rPr>
        <w:t>в работах выпускников много вычислительных ошибок;</w:t>
      </w:r>
    </w:p>
    <w:p w:rsidR="00CE2B1B" w:rsidRDefault="000B666E" w:rsidP="000B666E">
      <w:pPr>
        <w:tabs>
          <w:tab w:val="left" w:pos="1428"/>
        </w:tabs>
        <w:ind w:firstLine="709"/>
        <w:rPr>
          <w:rFonts w:ascii="Times New Roman" w:eastAsia="Symbol" w:hAnsi="Times New Roman" w:cs="Times New Roman"/>
          <w:sz w:val="28"/>
          <w:szCs w:val="28"/>
        </w:rPr>
      </w:pPr>
      <w:r>
        <w:rPr>
          <w:rFonts w:ascii="Times New Roman" w:hAnsi="Times New Roman" w:cs="Times New Roman"/>
          <w:sz w:val="28"/>
          <w:szCs w:val="28"/>
        </w:rPr>
        <w:t xml:space="preserve">- </w:t>
      </w:r>
      <w:r w:rsidR="00CE2B1B" w:rsidRPr="00415ED4">
        <w:rPr>
          <w:rFonts w:ascii="Times New Roman" w:hAnsi="Times New Roman" w:cs="Times New Roman"/>
          <w:sz w:val="28"/>
          <w:szCs w:val="28"/>
        </w:rPr>
        <w:t>ошибки при математических преобразованиях.</w:t>
      </w:r>
    </w:p>
    <w:p w:rsidR="000B666E" w:rsidRPr="000B666E" w:rsidRDefault="000B666E" w:rsidP="000B666E">
      <w:pPr>
        <w:tabs>
          <w:tab w:val="left" w:pos="1428"/>
        </w:tabs>
        <w:ind w:firstLine="709"/>
        <w:rPr>
          <w:rFonts w:ascii="Times New Roman" w:eastAsia="Symbol" w:hAnsi="Times New Roman" w:cs="Times New Roman"/>
          <w:sz w:val="16"/>
          <w:szCs w:val="16"/>
        </w:rPr>
      </w:pPr>
    </w:p>
    <w:p w:rsidR="00CE2B1B" w:rsidRDefault="000B666E" w:rsidP="000B666E">
      <w:pPr>
        <w:pStyle w:val="a3"/>
        <w:ind w:left="675"/>
        <w:jc w:val="center"/>
        <w:rPr>
          <w:rFonts w:ascii="Times New Roman" w:hAnsi="Times New Roman"/>
          <w:b/>
          <w:bCs/>
          <w:sz w:val="28"/>
          <w:szCs w:val="28"/>
        </w:rPr>
      </w:pPr>
      <w:r>
        <w:rPr>
          <w:rFonts w:ascii="Times New Roman" w:hAnsi="Times New Roman"/>
          <w:b/>
          <w:bCs/>
          <w:sz w:val="28"/>
          <w:szCs w:val="28"/>
        </w:rPr>
        <w:t>Выводы и рекомендации</w:t>
      </w:r>
    </w:p>
    <w:p w:rsidR="008865F6" w:rsidRPr="001D6EC4" w:rsidRDefault="008865F6" w:rsidP="000B666E">
      <w:pPr>
        <w:pStyle w:val="a3"/>
        <w:ind w:left="675"/>
        <w:jc w:val="center"/>
        <w:rPr>
          <w:rFonts w:ascii="Times New Roman" w:hAnsi="Times New Roman"/>
          <w:b/>
          <w:bCs/>
          <w:sz w:val="24"/>
          <w:szCs w:val="24"/>
        </w:rPr>
      </w:pPr>
    </w:p>
    <w:p w:rsidR="007D1932" w:rsidRDefault="00CE2B1B" w:rsidP="007D1932">
      <w:pPr>
        <w:spacing w:line="236" w:lineRule="auto"/>
        <w:ind w:left="8" w:right="20" w:firstLine="708"/>
        <w:jc w:val="both"/>
        <w:rPr>
          <w:rFonts w:ascii="Times New Roman" w:hAnsi="Times New Roman" w:cs="Times New Roman"/>
          <w:sz w:val="28"/>
          <w:szCs w:val="28"/>
        </w:rPr>
      </w:pPr>
      <w:proofErr w:type="gramStart"/>
      <w:r w:rsidRPr="00415ED4">
        <w:rPr>
          <w:rFonts w:ascii="Times New Roman" w:hAnsi="Times New Roman" w:cs="Times New Roman"/>
          <w:sz w:val="28"/>
          <w:szCs w:val="28"/>
        </w:rPr>
        <w:t>Анализ результатов экзамена и анализ ошибок, допущенных школьниками при выполнении заданий ОГЭ, позволил выявить ряд недостатков в процессе преподавания предмета:</w:t>
      </w:r>
      <w:proofErr w:type="gramEnd"/>
    </w:p>
    <w:p w:rsidR="007D1932" w:rsidRDefault="00CE2B1B" w:rsidP="009978A0">
      <w:pPr>
        <w:pStyle w:val="a3"/>
        <w:numPr>
          <w:ilvl w:val="0"/>
          <w:numId w:val="13"/>
        </w:numPr>
        <w:spacing w:line="236" w:lineRule="auto"/>
        <w:ind w:left="0" w:right="20" w:firstLine="709"/>
        <w:jc w:val="both"/>
        <w:rPr>
          <w:rFonts w:ascii="Times New Roman" w:hAnsi="Times New Roman"/>
          <w:sz w:val="28"/>
          <w:szCs w:val="28"/>
        </w:rPr>
      </w:pPr>
      <w:r w:rsidRPr="007D1932">
        <w:rPr>
          <w:rFonts w:ascii="Times New Roman" w:hAnsi="Times New Roman"/>
          <w:sz w:val="28"/>
          <w:szCs w:val="28"/>
        </w:rPr>
        <w:t xml:space="preserve">Часть этих недостатков связана с </w:t>
      </w:r>
      <w:proofErr w:type="gramStart"/>
      <w:r w:rsidRPr="007D1932">
        <w:rPr>
          <w:rFonts w:ascii="Times New Roman" w:hAnsi="Times New Roman"/>
          <w:sz w:val="28"/>
          <w:szCs w:val="28"/>
        </w:rPr>
        <w:t>нерациональной</w:t>
      </w:r>
      <w:proofErr w:type="gramEnd"/>
      <w:r w:rsidRPr="007D1932">
        <w:rPr>
          <w:rFonts w:ascii="Times New Roman" w:hAnsi="Times New Roman"/>
          <w:sz w:val="28"/>
          <w:szCs w:val="28"/>
        </w:rPr>
        <w:t xml:space="preserve"> организаций учебного процесса. </w:t>
      </w:r>
    </w:p>
    <w:p w:rsidR="00CE2B1B" w:rsidRPr="007D1932" w:rsidRDefault="00CE2B1B" w:rsidP="009978A0">
      <w:pPr>
        <w:pStyle w:val="a3"/>
        <w:numPr>
          <w:ilvl w:val="0"/>
          <w:numId w:val="13"/>
        </w:numPr>
        <w:spacing w:line="236" w:lineRule="auto"/>
        <w:ind w:left="0" w:right="20" w:firstLine="709"/>
        <w:jc w:val="both"/>
        <w:rPr>
          <w:rFonts w:ascii="Times New Roman" w:hAnsi="Times New Roman"/>
          <w:sz w:val="28"/>
          <w:szCs w:val="28"/>
        </w:rPr>
      </w:pPr>
      <w:r w:rsidRPr="007D1932">
        <w:rPr>
          <w:rFonts w:ascii="Times New Roman" w:hAnsi="Times New Roman"/>
          <w:sz w:val="28"/>
          <w:szCs w:val="28"/>
        </w:rPr>
        <w:t>У ряда учащихся не сформировано обобщенное умение решать физические задачи:</w:t>
      </w:r>
    </w:p>
    <w:p w:rsidR="00CE2B1B" w:rsidRPr="007D1932" w:rsidRDefault="00CE2B1B" w:rsidP="000E535C">
      <w:pPr>
        <w:pStyle w:val="a6"/>
        <w:tabs>
          <w:tab w:val="left" w:pos="1134"/>
        </w:tabs>
        <w:spacing w:before="0" w:beforeAutospacing="0" w:after="0" w:afterAutospacing="0"/>
        <w:ind w:firstLine="709"/>
        <w:jc w:val="both"/>
        <w:rPr>
          <w:sz w:val="28"/>
          <w:szCs w:val="28"/>
        </w:rPr>
      </w:pPr>
      <w:r w:rsidRPr="00415ED4">
        <w:rPr>
          <w:color w:val="333333"/>
          <w:sz w:val="28"/>
          <w:szCs w:val="28"/>
        </w:rPr>
        <w:t xml:space="preserve">- </w:t>
      </w:r>
      <w:r w:rsidRPr="007D1932">
        <w:rPr>
          <w:sz w:val="28"/>
          <w:szCs w:val="28"/>
        </w:rPr>
        <w:t>неумение выполнять операции с переводом единиц измерения;</w:t>
      </w:r>
    </w:p>
    <w:p w:rsidR="00CE2B1B" w:rsidRPr="007D1932" w:rsidRDefault="00CE2B1B" w:rsidP="000E535C">
      <w:pPr>
        <w:pStyle w:val="a6"/>
        <w:tabs>
          <w:tab w:val="left" w:pos="1134"/>
        </w:tabs>
        <w:spacing w:before="0" w:beforeAutospacing="0" w:after="0" w:afterAutospacing="0"/>
        <w:ind w:firstLine="709"/>
        <w:jc w:val="both"/>
        <w:rPr>
          <w:sz w:val="28"/>
          <w:szCs w:val="28"/>
        </w:rPr>
      </w:pPr>
      <w:r w:rsidRPr="007D1932">
        <w:rPr>
          <w:sz w:val="28"/>
          <w:szCs w:val="28"/>
        </w:rPr>
        <w:t>- низкий процент верно решивших количественные и качественные задачи, а большинство вообще не приступали к решению этих задач;</w:t>
      </w:r>
    </w:p>
    <w:p w:rsidR="00CE2B1B" w:rsidRPr="007D1932" w:rsidRDefault="00CE2B1B" w:rsidP="000E535C">
      <w:pPr>
        <w:pStyle w:val="a6"/>
        <w:tabs>
          <w:tab w:val="left" w:pos="1134"/>
        </w:tabs>
        <w:spacing w:before="0" w:beforeAutospacing="0" w:after="0" w:afterAutospacing="0"/>
        <w:ind w:firstLine="709"/>
        <w:jc w:val="both"/>
        <w:rPr>
          <w:sz w:val="28"/>
          <w:szCs w:val="28"/>
        </w:rPr>
      </w:pPr>
      <w:r w:rsidRPr="007D1932">
        <w:rPr>
          <w:sz w:val="28"/>
          <w:szCs w:val="28"/>
        </w:rPr>
        <w:t>- большое затруднение в выполнении практических заданий (несоответствие приборов в школьных лабораториях новому оборудованию, предложенному во время экзамена);</w:t>
      </w:r>
    </w:p>
    <w:p w:rsidR="007D1932" w:rsidRDefault="00CE2B1B" w:rsidP="000E535C">
      <w:pPr>
        <w:pStyle w:val="a6"/>
        <w:tabs>
          <w:tab w:val="left" w:pos="1134"/>
        </w:tabs>
        <w:spacing w:before="0" w:beforeAutospacing="0" w:after="0" w:afterAutospacing="0"/>
        <w:ind w:firstLine="709"/>
        <w:jc w:val="both"/>
        <w:rPr>
          <w:sz w:val="28"/>
          <w:szCs w:val="28"/>
        </w:rPr>
      </w:pPr>
      <w:r w:rsidRPr="007D1932">
        <w:rPr>
          <w:sz w:val="28"/>
          <w:szCs w:val="28"/>
        </w:rPr>
        <w:lastRenderedPageBreak/>
        <w:t>- проблемы оформления решений в заданиях с развернутым ответом: многословность пояснения очевидных фактов, небрежность работы с формулами, ошибки при математических расчетах.</w:t>
      </w:r>
    </w:p>
    <w:p w:rsidR="007D1932" w:rsidRPr="000E535C" w:rsidRDefault="00CE2B1B" w:rsidP="009978A0">
      <w:pPr>
        <w:pStyle w:val="a3"/>
        <w:numPr>
          <w:ilvl w:val="0"/>
          <w:numId w:val="13"/>
        </w:numPr>
        <w:spacing w:line="236" w:lineRule="auto"/>
        <w:ind w:left="0" w:right="20" w:firstLine="709"/>
        <w:jc w:val="both"/>
        <w:rPr>
          <w:rFonts w:ascii="Times New Roman" w:hAnsi="Times New Roman"/>
          <w:sz w:val="28"/>
          <w:szCs w:val="28"/>
        </w:rPr>
      </w:pPr>
      <w:r w:rsidRPr="000E535C">
        <w:rPr>
          <w:rFonts w:ascii="Times New Roman" w:hAnsi="Times New Roman"/>
          <w:sz w:val="28"/>
          <w:szCs w:val="28"/>
        </w:rPr>
        <w:t>Трудность в сдаче ОГЭ для многих девятиклассников связана, прежде всего, с непониманием того, как к нему готовиться. И здесь во многих случаях подготовка сводится к разбору решений экзаменационных задач прошлых лет. Эффективность такой подготовки достаточно сомнительна. Между тем уже в самой структуре ОГЭ содержится указание на то, как можно выстроить подготовку: существующий кодификатор позволяет разбить материал на несколько крупных тематических блоков, выстроив повторение по содержательным (механика, электричество, оптика, атомная физика и т.д.) линиям. Такой подход будет способствовать формированию более прочных знаний и, как следствие, более уверенному поведению выпускника на экзамене вне зависимости от того, в какой форме экзамен будет проводиться.</w:t>
      </w:r>
    </w:p>
    <w:p w:rsidR="007D1932" w:rsidRPr="000046D0" w:rsidRDefault="00CE2B1B" w:rsidP="009978A0">
      <w:pPr>
        <w:pStyle w:val="a3"/>
        <w:numPr>
          <w:ilvl w:val="0"/>
          <w:numId w:val="13"/>
        </w:numPr>
        <w:spacing w:line="236" w:lineRule="auto"/>
        <w:ind w:left="0" w:right="20" w:firstLine="709"/>
        <w:jc w:val="both"/>
        <w:rPr>
          <w:rFonts w:ascii="Times New Roman" w:hAnsi="Times New Roman"/>
          <w:sz w:val="28"/>
          <w:szCs w:val="28"/>
        </w:rPr>
      </w:pPr>
      <w:r w:rsidRPr="000046D0">
        <w:rPr>
          <w:rFonts w:ascii="Times New Roman" w:hAnsi="Times New Roman"/>
          <w:sz w:val="28"/>
          <w:szCs w:val="28"/>
        </w:rPr>
        <w:t>Подготовка к итоговому контролю, как правило, предполагает повторение большого объема предметного материала. Это необходимо учитывать при планировании повторения, обобщения учебного материала и подготовке учащихся к контрольной проверке. Такая работа должна проводиться в несколько этапов: выявление дефицитов в знаниях школьников и составление своеобразной индив</w:t>
      </w:r>
      <w:r w:rsidR="008B4775">
        <w:rPr>
          <w:rFonts w:ascii="Times New Roman" w:hAnsi="Times New Roman"/>
          <w:sz w:val="28"/>
          <w:szCs w:val="28"/>
        </w:rPr>
        <w:t xml:space="preserve">идуальной программы повторении; </w:t>
      </w:r>
      <w:r w:rsidRPr="000046D0">
        <w:rPr>
          <w:rFonts w:ascii="Times New Roman" w:hAnsi="Times New Roman"/>
          <w:sz w:val="28"/>
          <w:szCs w:val="28"/>
        </w:rPr>
        <w:t>работа над ошибками, закрепление пройденного материала; формирование практических умений при подготовке учащихся к ОГЭ; проведение диагностики на этапе подготовки обучающихся к итоговой аттестации.</w:t>
      </w:r>
    </w:p>
    <w:p w:rsidR="007D1932" w:rsidRPr="000046D0" w:rsidRDefault="00CE2B1B" w:rsidP="009978A0">
      <w:pPr>
        <w:pStyle w:val="a3"/>
        <w:numPr>
          <w:ilvl w:val="0"/>
          <w:numId w:val="13"/>
        </w:numPr>
        <w:spacing w:line="236" w:lineRule="auto"/>
        <w:ind w:left="0" w:right="20" w:firstLine="709"/>
        <w:jc w:val="both"/>
        <w:rPr>
          <w:rFonts w:ascii="Times New Roman" w:hAnsi="Times New Roman"/>
          <w:sz w:val="28"/>
          <w:szCs w:val="28"/>
        </w:rPr>
      </w:pPr>
      <w:r w:rsidRPr="000046D0">
        <w:rPr>
          <w:rFonts w:ascii="Times New Roman" w:hAnsi="Times New Roman"/>
          <w:sz w:val="28"/>
          <w:szCs w:val="28"/>
        </w:rPr>
        <w:t xml:space="preserve">Анализ результатов государственной итоговой аттестации по физике в 2019 году (ОГЭ) позволяет сформулировать ряд предложений по совершенствованию методики обучения физике, а также основные рекомендации по подготовке обучающихся к успешному выполнению экзаменационной работы: уделять больше внимания отработке практической части школьного курса физики, обучению учащихся проведению наблюдений, демонстрационных и лабораторных экспериментов. </w:t>
      </w:r>
    </w:p>
    <w:p w:rsidR="007D1932" w:rsidRPr="000046D0" w:rsidRDefault="00CE2B1B" w:rsidP="009978A0">
      <w:pPr>
        <w:pStyle w:val="a3"/>
        <w:numPr>
          <w:ilvl w:val="0"/>
          <w:numId w:val="13"/>
        </w:numPr>
        <w:spacing w:line="236" w:lineRule="auto"/>
        <w:ind w:left="0" w:right="20" w:firstLine="709"/>
        <w:jc w:val="both"/>
        <w:rPr>
          <w:rFonts w:ascii="Times New Roman" w:hAnsi="Times New Roman"/>
          <w:sz w:val="28"/>
          <w:szCs w:val="28"/>
        </w:rPr>
      </w:pPr>
      <w:proofErr w:type="gramStart"/>
      <w:r w:rsidRPr="000046D0">
        <w:rPr>
          <w:rFonts w:ascii="Times New Roman" w:hAnsi="Times New Roman"/>
          <w:sz w:val="28"/>
          <w:szCs w:val="28"/>
        </w:rPr>
        <w:t>В</w:t>
      </w:r>
      <w:proofErr w:type="gramEnd"/>
      <w:r w:rsidRPr="000046D0">
        <w:rPr>
          <w:rFonts w:ascii="Times New Roman" w:hAnsi="Times New Roman"/>
          <w:sz w:val="28"/>
          <w:szCs w:val="28"/>
        </w:rPr>
        <w:t xml:space="preserve"> </w:t>
      </w:r>
      <w:proofErr w:type="gramStart"/>
      <w:r w:rsidRPr="000046D0">
        <w:rPr>
          <w:rFonts w:ascii="Times New Roman" w:hAnsi="Times New Roman"/>
          <w:sz w:val="28"/>
          <w:szCs w:val="28"/>
        </w:rPr>
        <w:t>КИМ</w:t>
      </w:r>
      <w:proofErr w:type="gramEnd"/>
      <w:r w:rsidRPr="000046D0">
        <w:rPr>
          <w:rFonts w:ascii="Times New Roman" w:hAnsi="Times New Roman"/>
          <w:sz w:val="28"/>
          <w:szCs w:val="28"/>
        </w:rPr>
        <w:t xml:space="preserve"> ОГЭ по физике не только используются задания с рисунками экспериментальных установок, но и предусмотрена проверка экспериментальных умений выпускников при выполнении заданий на реальном оборудовании. Рекомендуется использовать задания, в которых по рисункам и фотографиям экспериментальных установок учащиеся должны узнавать изображенные измерительные приборы и оборудование, уметь снимать показания измерительных приборов (линейка, транспортир, динамометр, весы, мензурка, термометр, секундомер электронный, амперметр, вольтметр, манометр, барометр бытовой и др.), представлять себе условия протекания зафиксированных явлений и опытов.</w:t>
      </w:r>
    </w:p>
    <w:p w:rsidR="007D1932" w:rsidRPr="000046D0" w:rsidRDefault="00CE2B1B" w:rsidP="009978A0">
      <w:pPr>
        <w:pStyle w:val="a3"/>
        <w:numPr>
          <w:ilvl w:val="0"/>
          <w:numId w:val="13"/>
        </w:numPr>
        <w:spacing w:line="236" w:lineRule="auto"/>
        <w:ind w:left="0" w:right="20" w:firstLine="709"/>
        <w:jc w:val="both"/>
        <w:rPr>
          <w:rFonts w:ascii="Times New Roman" w:hAnsi="Times New Roman"/>
          <w:sz w:val="28"/>
          <w:szCs w:val="28"/>
        </w:rPr>
      </w:pPr>
      <w:proofErr w:type="gramStart"/>
      <w:r w:rsidRPr="000046D0">
        <w:rPr>
          <w:rFonts w:ascii="Times New Roman" w:hAnsi="Times New Roman"/>
          <w:sz w:val="28"/>
          <w:szCs w:val="28"/>
        </w:rPr>
        <w:t xml:space="preserve">Поскольку в КИМ ОГЭ по физике есть задания, которые проверяют умение выпускников работать с информацией физического содержания, то необходимо предлагать задания, которые формируют умения обучающихся проводить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w:t>
      </w:r>
      <w:r w:rsidRPr="000046D0">
        <w:rPr>
          <w:rFonts w:ascii="Times New Roman" w:hAnsi="Times New Roman"/>
          <w:sz w:val="28"/>
          <w:szCs w:val="28"/>
        </w:rPr>
        <w:lastRenderedPageBreak/>
        <w:t>и представление в разных формах (словесно, с помощью графиков, диаграмм, математических символов</w:t>
      </w:r>
      <w:proofErr w:type="gramEnd"/>
      <w:r w:rsidRPr="000046D0">
        <w:rPr>
          <w:rFonts w:ascii="Times New Roman" w:hAnsi="Times New Roman"/>
          <w:sz w:val="28"/>
          <w:szCs w:val="28"/>
        </w:rPr>
        <w:t xml:space="preserve">, рисунков, таблиц и структурных схем). </w:t>
      </w:r>
    </w:p>
    <w:p w:rsidR="00CE2B1B" w:rsidRPr="000046D0" w:rsidRDefault="00CE2B1B" w:rsidP="009978A0">
      <w:pPr>
        <w:pStyle w:val="a3"/>
        <w:numPr>
          <w:ilvl w:val="0"/>
          <w:numId w:val="13"/>
        </w:numPr>
        <w:spacing w:line="236" w:lineRule="auto"/>
        <w:ind w:left="0" w:right="20" w:firstLine="709"/>
        <w:jc w:val="both"/>
        <w:rPr>
          <w:rFonts w:ascii="Times New Roman" w:hAnsi="Times New Roman"/>
          <w:sz w:val="28"/>
          <w:szCs w:val="28"/>
        </w:rPr>
      </w:pPr>
      <w:proofErr w:type="gramStart"/>
      <w:r w:rsidRPr="000046D0">
        <w:rPr>
          <w:rFonts w:ascii="Times New Roman" w:hAnsi="Times New Roman"/>
          <w:sz w:val="28"/>
          <w:szCs w:val="28"/>
        </w:rPr>
        <w:t>Методическую помощь учителю могут оказать следующие материалы, размещенные на сайте Федерального государственного научного учреждения «Федеральный институт педагогических измерений»: документы, регламентирующие разработку контрольно-измерительных материалов для общего государственного экзамена по физике в основной школе (кодификатор элементов содержания, спецификация и демонстрационный вариант экзаменационной работы);</w:t>
      </w:r>
      <w:proofErr w:type="gramEnd"/>
      <w:r w:rsidRPr="000046D0">
        <w:rPr>
          <w:rFonts w:ascii="Times New Roman" w:hAnsi="Times New Roman"/>
          <w:sz w:val="28"/>
          <w:szCs w:val="28"/>
        </w:rPr>
        <w:t xml:space="preserve"> учебно-методические материалы для членов и председателей </w:t>
      </w:r>
      <w:proofErr w:type="gramStart"/>
      <w:r w:rsidRPr="000046D0">
        <w:rPr>
          <w:rFonts w:ascii="Times New Roman" w:hAnsi="Times New Roman"/>
          <w:sz w:val="28"/>
          <w:szCs w:val="28"/>
        </w:rPr>
        <w:t>региональных предметных</w:t>
      </w:r>
      <w:proofErr w:type="gramEnd"/>
      <w:r w:rsidRPr="000046D0">
        <w:rPr>
          <w:rFonts w:ascii="Times New Roman" w:hAnsi="Times New Roman"/>
          <w:sz w:val="28"/>
          <w:szCs w:val="28"/>
        </w:rPr>
        <w:t xml:space="preserve"> комиссий по проверке выполнения заданий с развернутым ответом экзаменационных работ выпускников 9-х классов; методические пособия, подготовленными коллективом разработчиков КИМ ОГЭ и ЕГЭ по физике. На этапе планирования образовательного процесса эти материалы необходимо использовать для уточнения планируемых результатов </w:t>
      </w:r>
      <w:proofErr w:type="gramStart"/>
      <w:r w:rsidRPr="000046D0">
        <w:rPr>
          <w:rFonts w:ascii="Times New Roman" w:hAnsi="Times New Roman"/>
          <w:sz w:val="28"/>
          <w:szCs w:val="28"/>
        </w:rPr>
        <w:t>обучения по</w:t>
      </w:r>
      <w:proofErr w:type="gramEnd"/>
      <w:r w:rsidRPr="000046D0">
        <w:rPr>
          <w:rFonts w:ascii="Times New Roman" w:hAnsi="Times New Roman"/>
          <w:sz w:val="28"/>
          <w:szCs w:val="28"/>
        </w:rPr>
        <w:t xml:space="preserve"> отдельным темам. При этом необходимо ориентироваться не только на образцы контрольно-измерительных материалов, но и на анализ результатов экзамена прошлых лет, выявленные типичные ошибки, недочеты и пробелы в знаниях и умениях обучающихся по отдельным вопросам курса физики за курс основной школы.</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xml:space="preserve">При составлении тематических контрольных работ желательно обратить внимание на типы заданий, которые вызвали затруднения </w:t>
      </w:r>
      <w:proofErr w:type="gramStart"/>
      <w:r w:rsidRPr="00415ED4">
        <w:rPr>
          <w:rFonts w:ascii="Times New Roman" w:hAnsi="Times New Roman" w:cs="Times New Roman"/>
          <w:color w:val="000000"/>
          <w:sz w:val="28"/>
          <w:szCs w:val="28"/>
        </w:rPr>
        <w:t>у</w:t>
      </w:r>
      <w:proofErr w:type="gramEnd"/>
      <w:r w:rsidRPr="00415ED4">
        <w:rPr>
          <w:rFonts w:ascii="Times New Roman" w:hAnsi="Times New Roman" w:cs="Times New Roman"/>
          <w:color w:val="000000"/>
          <w:sz w:val="28"/>
          <w:szCs w:val="28"/>
        </w:rPr>
        <w:t xml:space="preserve"> обучающихся.</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xml:space="preserve">При планировании подготовки к экзаменам следует обратить внимание на объем материала по каждой теме в </w:t>
      </w:r>
      <w:proofErr w:type="spellStart"/>
      <w:r w:rsidRPr="00415ED4">
        <w:rPr>
          <w:rFonts w:ascii="Times New Roman" w:hAnsi="Times New Roman" w:cs="Times New Roman"/>
          <w:color w:val="000000"/>
          <w:sz w:val="28"/>
          <w:szCs w:val="28"/>
        </w:rPr>
        <w:t>КИМах</w:t>
      </w:r>
      <w:proofErr w:type="spellEnd"/>
      <w:r w:rsidRPr="00415ED4">
        <w:rPr>
          <w:rFonts w:ascii="Times New Roman" w:hAnsi="Times New Roman" w:cs="Times New Roman"/>
          <w:color w:val="000000"/>
          <w:sz w:val="28"/>
          <w:szCs w:val="28"/>
        </w:rPr>
        <w:t xml:space="preserve"> и, в соответствии с этим, распределять отведенное время. При отработке каждой из тем целесообразно выделить следующие этапы:</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повторение теоретического материала и практическая тренировка в выполнении тестовых заданий;</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самостоятельное выполнение теста из заданий с выбором ответа по каждой из выделенных тем (механические явления, тепловые явления, электромагнитные явления, квантовые явления);</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решение типичных задач и задач повышенной сложности (с учетом рекомендаций по оформлению ответов заданий частей 1 и 2);</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обобщающее повторение всей темы с разбором основных ошибок;</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 проведение репетиционного экзамена.</w:t>
      </w:r>
    </w:p>
    <w:p w:rsidR="000046D0"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Для получения более высоких результатов ОГЭ по физике учителю необходимо совершенствовать методы, приемы, технологии преподавания физики, избегать бессистемного «</w:t>
      </w:r>
      <w:proofErr w:type="spellStart"/>
      <w:r w:rsidRPr="00415ED4">
        <w:rPr>
          <w:rFonts w:ascii="Times New Roman" w:hAnsi="Times New Roman" w:cs="Times New Roman"/>
          <w:color w:val="000000"/>
          <w:sz w:val="28"/>
          <w:szCs w:val="28"/>
        </w:rPr>
        <w:t>прорешивания</w:t>
      </w:r>
      <w:proofErr w:type="spellEnd"/>
      <w:r w:rsidRPr="00415ED4">
        <w:rPr>
          <w:rFonts w:ascii="Times New Roman" w:hAnsi="Times New Roman" w:cs="Times New Roman"/>
          <w:color w:val="000000"/>
          <w:sz w:val="28"/>
          <w:szCs w:val="28"/>
        </w:rPr>
        <w:t>» тренировочных вариантов.</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t>Учителю необходимо особое внимание уделить логическим и познавательным универсальным учебным действиям, поскольку именно развитие логического мышления позволяет правильно применять знания в нестандартных ситуациях. При подготовке к экзамену необходим</w:t>
      </w:r>
      <w:r w:rsidR="00E429DD">
        <w:rPr>
          <w:rFonts w:ascii="Times New Roman" w:hAnsi="Times New Roman" w:cs="Times New Roman"/>
          <w:color w:val="000000"/>
          <w:sz w:val="28"/>
          <w:szCs w:val="28"/>
        </w:rPr>
        <w:t>о</w:t>
      </w:r>
      <w:r w:rsidRPr="00415ED4">
        <w:rPr>
          <w:rFonts w:ascii="Times New Roman" w:hAnsi="Times New Roman" w:cs="Times New Roman"/>
          <w:color w:val="000000"/>
          <w:sz w:val="28"/>
          <w:szCs w:val="28"/>
        </w:rPr>
        <w:t xml:space="preserve"> предлагать учащимся разные способы решения задач. В качестве домашнего задания включать задачи, как расчетного характера, так и качественные. На уроках следует применять инновационные технологии, строить урок таким образом, чтобы ученики были включены в активную учебную деятельность. </w:t>
      </w:r>
      <w:r w:rsidR="007D1932">
        <w:rPr>
          <w:rFonts w:ascii="Times New Roman" w:hAnsi="Times New Roman" w:cs="Times New Roman"/>
          <w:color w:val="000000"/>
          <w:sz w:val="28"/>
          <w:szCs w:val="28"/>
        </w:rPr>
        <w:tab/>
      </w:r>
      <w:r w:rsidRPr="00415ED4">
        <w:rPr>
          <w:rFonts w:ascii="Times New Roman" w:hAnsi="Times New Roman" w:cs="Times New Roman"/>
          <w:color w:val="000000"/>
          <w:sz w:val="28"/>
          <w:szCs w:val="28"/>
        </w:rPr>
        <w:t>При этом следует отметить, что применение инновационных технологий способствует формированию у учащихся умения самостоятельно мыслить, приобретать новые знания через деятельность.</w:t>
      </w:r>
    </w:p>
    <w:p w:rsidR="00CE2B1B" w:rsidRPr="00415ED4" w:rsidRDefault="00CE2B1B" w:rsidP="000046D0">
      <w:pPr>
        <w:ind w:firstLine="709"/>
        <w:jc w:val="both"/>
        <w:rPr>
          <w:rFonts w:ascii="Times New Roman" w:hAnsi="Times New Roman" w:cs="Times New Roman"/>
          <w:color w:val="000000"/>
          <w:sz w:val="28"/>
          <w:szCs w:val="28"/>
        </w:rPr>
      </w:pPr>
      <w:r w:rsidRPr="00415ED4">
        <w:rPr>
          <w:rFonts w:ascii="Times New Roman" w:hAnsi="Times New Roman" w:cs="Times New Roman"/>
          <w:color w:val="000000"/>
          <w:sz w:val="28"/>
          <w:szCs w:val="28"/>
        </w:rPr>
        <w:lastRenderedPageBreak/>
        <w:t xml:space="preserve">Кроме того, необходимо повысить уровень компетенции учителей в области преподавания физики, особенно при решении задач как расчетных, так и качественных. </w:t>
      </w:r>
    </w:p>
    <w:p w:rsidR="00781E59" w:rsidRDefault="00781E59" w:rsidP="00631A1D">
      <w:pPr>
        <w:jc w:val="both"/>
        <w:rPr>
          <w:rFonts w:ascii="Times New Roman" w:hAnsi="Times New Roman" w:cs="Times New Roman"/>
          <w:sz w:val="28"/>
          <w:szCs w:val="28"/>
        </w:rPr>
      </w:pPr>
    </w:p>
    <w:p w:rsidR="00781E59" w:rsidRDefault="00781E59" w:rsidP="008865F6">
      <w:pPr>
        <w:pStyle w:val="1"/>
        <w:rPr>
          <w:rFonts w:eastAsia="Times New Roman"/>
        </w:rPr>
      </w:pPr>
      <w:r>
        <w:rPr>
          <w:rFonts w:eastAsia="Times New Roman"/>
        </w:rPr>
        <w:t>Анализ результатов ЕГЭ по физике</w:t>
      </w:r>
    </w:p>
    <w:p w:rsidR="002C301A" w:rsidRDefault="002C301A" w:rsidP="00781E59">
      <w:pPr>
        <w:spacing w:line="234" w:lineRule="auto"/>
        <w:ind w:right="13"/>
        <w:jc w:val="center"/>
        <w:rPr>
          <w:sz w:val="20"/>
          <w:szCs w:val="20"/>
        </w:rPr>
      </w:pPr>
    </w:p>
    <w:p w:rsidR="00781E59" w:rsidRDefault="00781E59" w:rsidP="00781E59">
      <w:pPr>
        <w:spacing w:line="117" w:lineRule="exact"/>
        <w:rPr>
          <w:sz w:val="20"/>
          <w:szCs w:val="20"/>
        </w:rPr>
      </w:pPr>
    </w:p>
    <w:p w:rsidR="00781E59" w:rsidRDefault="00781E59" w:rsidP="00781E59">
      <w:pPr>
        <w:ind w:left="5667"/>
        <w:rPr>
          <w:rFonts w:ascii="Times New Roman" w:eastAsia="Times New Roman" w:hAnsi="Times New Roman" w:cs="Times New Roman"/>
          <w:sz w:val="24"/>
          <w:szCs w:val="24"/>
        </w:rPr>
      </w:pPr>
      <w:r>
        <w:rPr>
          <w:rFonts w:ascii="Times New Roman" w:eastAsia="Times New Roman" w:hAnsi="Times New Roman" w:cs="Times New Roman"/>
          <w:sz w:val="24"/>
          <w:szCs w:val="24"/>
        </w:rPr>
        <w:t>Васинова Н.Д., заведующий методическим отделом, методист МБУ ДО «ЦДО»</w:t>
      </w:r>
    </w:p>
    <w:p w:rsidR="002C301A" w:rsidRDefault="002C301A" w:rsidP="00781E59">
      <w:pPr>
        <w:ind w:left="5667"/>
        <w:rPr>
          <w:sz w:val="20"/>
          <w:szCs w:val="20"/>
        </w:rPr>
      </w:pPr>
    </w:p>
    <w:p w:rsidR="00781E59"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В 2019 г. использовалась экзаменационная модель, аналогичная модели 2018</w:t>
      </w:r>
      <w:r w:rsidR="00693DA4">
        <w:rPr>
          <w:rFonts w:ascii="Times New Roman" w:hAnsi="Times New Roman" w:cs="Times New Roman"/>
          <w:color w:val="000000"/>
          <w:sz w:val="28"/>
          <w:szCs w:val="28"/>
        </w:rPr>
        <w:t> </w:t>
      </w:r>
      <w:r w:rsidRPr="00781E59">
        <w:rPr>
          <w:rFonts w:ascii="Times New Roman" w:hAnsi="Times New Roman" w:cs="Times New Roman"/>
          <w:color w:val="000000"/>
          <w:sz w:val="28"/>
          <w:szCs w:val="28"/>
        </w:rPr>
        <w:t xml:space="preserve">г. Каждый вариант экзаменационной работы состоял из двух частей и включал в себя 32 задания, различающихся формой и уровнем сложности. </w:t>
      </w:r>
    </w:p>
    <w:p w:rsidR="00781E59" w:rsidRPr="00781E59"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 xml:space="preserve">В часть 1 было включено 24 задания с кратким ответом: 13 заданий с записью ответа в виде числа, слова или двух чисел, 11 заданий на установление соответствия и множественный выбор. 21 задание проверяло освоение понятийного аппарата по механике, молекулярной физике, электродинамике и квантовой физике. Последние 2 задания в части 1 оценивали </w:t>
      </w:r>
      <w:proofErr w:type="spellStart"/>
      <w:r w:rsidRPr="00781E59">
        <w:rPr>
          <w:rFonts w:ascii="Times New Roman" w:hAnsi="Times New Roman" w:cs="Times New Roman"/>
          <w:color w:val="000000"/>
          <w:sz w:val="28"/>
          <w:szCs w:val="28"/>
        </w:rPr>
        <w:t>сформированность</w:t>
      </w:r>
      <w:proofErr w:type="spellEnd"/>
      <w:r w:rsidRPr="00781E59">
        <w:rPr>
          <w:rFonts w:ascii="Times New Roman" w:hAnsi="Times New Roman" w:cs="Times New Roman"/>
          <w:color w:val="000000"/>
          <w:sz w:val="28"/>
          <w:szCs w:val="28"/>
        </w:rPr>
        <w:t xml:space="preserve"> методологических умений. Задание 24 на множественный выбор проверяло элементы астрофизики. Часть 2 содержала 8 заданий, объединенных общим видом деятельности – решение задач. Из них 3 задания с кратким ответом и 5 заданий с развернутым ответом: одна качественная задача и четыре расчетные задачи высокого уровня сложности. </w:t>
      </w:r>
    </w:p>
    <w:p w:rsidR="00781E59" w:rsidRPr="00781E59"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 xml:space="preserve">В экзаменационной работе по физике контролировались элементы содержания из всех разделов (тем) школьного курса физики: </w:t>
      </w:r>
      <w:proofErr w:type="gramStart"/>
      <w:r w:rsidRPr="00781E59">
        <w:rPr>
          <w:rFonts w:ascii="Times New Roman" w:hAnsi="Times New Roman" w:cs="Times New Roman"/>
          <w:color w:val="000000"/>
          <w:sz w:val="28"/>
          <w:szCs w:val="28"/>
        </w:rPr>
        <w:t xml:space="preserve">«Механика» (кинематика, динамика, статика, законы сохранения в механике, механические колебания и волны); «Молекулярная физика» (молекулярно-кинетическая теория, термодинамика); «Электродинамика и основы СТО» (электрическое поле, постоянный ток, магнитное поле, электромагнитная индукция, электромагнитные колебания и волны, оптика, основы СТО); «Квантовая физика и элементы астрофизики» (корпускулярно-волновой дуализм, физика атома, физика атомного ядра, элементы астрофизики). </w:t>
      </w:r>
      <w:proofErr w:type="gramEnd"/>
    </w:p>
    <w:p w:rsidR="00781E59" w:rsidRPr="00781E59"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 xml:space="preserve">Экзаменационная работа содержала задания трех уровней сложности: базового, повышенного и высокого. Задания базового уровня были представлены только в части 1 работы: 19 заданий с кратким ответом, из которых 15 заданий с записью ответа в виде числа или слова и 4 задания на соответствие или изменение физических величин с записью ответа в виде последовательности цифр. Это простые задания, проверяющие усвоение наиболее важных физических понятий, моделей, явлений и законов. Задания повышенного уровня – это 5 заданий с кратким ответом в части 1, 3 задания с кратким ответом и 1 задание с развернутым ответом в части 2. </w:t>
      </w:r>
      <w:proofErr w:type="gramStart"/>
      <w:r w:rsidRPr="00781E59">
        <w:rPr>
          <w:rFonts w:ascii="Times New Roman" w:hAnsi="Times New Roman" w:cs="Times New Roman"/>
          <w:color w:val="000000"/>
          <w:sz w:val="28"/>
          <w:szCs w:val="28"/>
        </w:rPr>
        <w:t>Эти задания направлены на проверку умения использовать понятия и законы физики для анализа различных процессов и явлений, а также умения решать задачи на применение одного-двух законов (формул) по какой-либо из тем школьного курса физики. 4 задания части 2 относились к заданиям высокого уровня сложности.</w:t>
      </w:r>
      <w:proofErr w:type="gramEnd"/>
      <w:r w:rsidRPr="00781E59">
        <w:rPr>
          <w:rFonts w:ascii="Times New Roman" w:hAnsi="Times New Roman" w:cs="Times New Roman"/>
          <w:color w:val="000000"/>
          <w:sz w:val="28"/>
          <w:szCs w:val="28"/>
        </w:rPr>
        <w:t xml:space="preserve"> Выполнение таких заданий требовало применения знаний сразу из двух-трех </w:t>
      </w:r>
      <w:r w:rsidRPr="00781E59">
        <w:rPr>
          <w:rFonts w:ascii="Times New Roman" w:hAnsi="Times New Roman" w:cs="Times New Roman"/>
          <w:color w:val="000000"/>
          <w:sz w:val="28"/>
          <w:szCs w:val="28"/>
        </w:rPr>
        <w:lastRenderedPageBreak/>
        <w:t xml:space="preserve">разделов физики и проверяло умение действовать в измененной или новой ситуации. </w:t>
      </w:r>
    </w:p>
    <w:p w:rsidR="00BF1248"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На выполнение всей экзаменационной работы отводилось 235 минут. Минимальная граница составляла 11 первичных баллов. Максимальный первичный балл за работу – 52.</w:t>
      </w:r>
    </w:p>
    <w:p w:rsidR="000C42A1" w:rsidRDefault="00781E59" w:rsidP="000046D0">
      <w:pPr>
        <w:autoSpaceDE w:val="0"/>
        <w:autoSpaceDN w:val="0"/>
        <w:adjustRightInd w:val="0"/>
        <w:ind w:firstLine="709"/>
        <w:jc w:val="both"/>
        <w:rPr>
          <w:rFonts w:ascii="Times New Roman" w:hAnsi="Times New Roman" w:cs="Times New Roman"/>
          <w:color w:val="000000"/>
          <w:sz w:val="28"/>
          <w:szCs w:val="28"/>
        </w:rPr>
      </w:pPr>
      <w:r w:rsidRPr="00781E59">
        <w:rPr>
          <w:rFonts w:ascii="Times New Roman" w:hAnsi="Times New Roman" w:cs="Times New Roman"/>
          <w:color w:val="000000"/>
          <w:sz w:val="28"/>
          <w:szCs w:val="28"/>
        </w:rPr>
        <w:t xml:space="preserve">Число участников ЕГЭ по физике в 2019 г. составило </w:t>
      </w:r>
      <w:r w:rsidR="00B309C0">
        <w:rPr>
          <w:rFonts w:ascii="Times New Roman" w:hAnsi="Times New Roman" w:cs="Times New Roman"/>
          <w:color w:val="000000"/>
          <w:sz w:val="28"/>
          <w:szCs w:val="28"/>
        </w:rPr>
        <w:t>588</w:t>
      </w:r>
      <w:r w:rsidRPr="00781E59">
        <w:rPr>
          <w:rFonts w:ascii="Times New Roman" w:hAnsi="Times New Roman" w:cs="Times New Roman"/>
          <w:color w:val="000000"/>
          <w:sz w:val="28"/>
          <w:szCs w:val="28"/>
        </w:rPr>
        <w:t xml:space="preserve"> человек. </w:t>
      </w:r>
      <w:r w:rsidR="003C0A93">
        <w:rPr>
          <w:rFonts w:ascii="Times New Roman" w:hAnsi="Times New Roman" w:cs="Times New Roman"/>
          <w:color w:val="000000"/>
          <w:sz w:val="28"/>
          <w:szCs w:val="28"/>
        </w:rPr>
        <w:t>С</w:t>
      </w:r>
      <w:r w:rsidR="000C42A1">
        <w:rPr>
          <w:rFonts w:ascii="Times New Roman" w:hAnsi="Times New Roman" w:cs="Times New Roman"/>
          <w:color w:val="000000"/>
          <w:sz w:val="28"/>
          <w:szCs w:val="28"/>
        </w:rPr>
        <w:t>редний балл составил 56.</w:t>
      </w:r>
      <w:r w:rsidR="003C0A93">
        <w:rPr>
          <w:rFonts w:ascii="Times New Roman" w:hAnsi="Times New Roman" w:cs="Times New Roman"/>
          <w:color w:val="000000"/>
          <w:sz w:val="28"/>
          <w:szCs w:val="28"/>
        </w:rPr>
        <w:t xml:space="preserve"> Распределение результатов участников ЕГЭ по физике по первичным баллам представлено на диаграмме 1.</w:t>
      </w:r>
    </w:p>
    <w:p w:rsidR="003C0A93" w:rsidRDefault="003C0A93" w:rsidP="003C0A93">
      <w:pPr>
        <w:autoSpaceDE w:val="0"/>
        <w:autoSpaceDN w:val="0"/>
        <w:adjustRightInd w:val="0"/>
        <w:jc w:val="right"/>
        <w:rPr>
          <w:rFonts w:ascii="Times New Roman" w:hAnsi="Times New Roman" w:cs="Times New Roman"/>
          <w:color w:val="000000"/>
          <w:sz w:val="28"/>
          <w:szCs w:val="28"/>
        </w:rPr>
      </w:pPr>
      <w:r>
        <w:rPr>
          <w:rFonts w:ascii="Times New Roman" w:hAnsi="Times New Roman" w:cs="Times New Roman"/>
          <w:color w:val="000000"/>
          <w:sz w:val="28"/>
          <w:szCs w:val="28"/>
        </w:rPr>
        <w:t>Диаграмма 1</w:t>
      </w:r>
    </w:p>
    <w:p w:rsidR="002067DA" w:rsidRDefault="002067DA" w:rsidP="003C0A93">
      <w:pPr>
        <w:autoSpaceDE w:val="0"/>
        <w:autoSpaceDN w:val="0"/>
        <w:adjustRightInd w:val="0"/>
        <w:jc w:val="right"/>
        <w:rPr>
          <w:rFonts w:ascii="Times New Roman" w:hAnsi="Times New Roman" w:cs="Times New Roman"/>
          <w:color w:val="000000"/>
          <w:sz w:val="28"/>
          <w:szCs w:val="28"/>
        </w:rPr>
      </w:pPr>
    </w:p>
    <w:p w:rsidR="003C0A93" w:rsidRDefault="003C0A93" w:rsidP="00781E59">
      <w:pPr>
        <w:autoSpaceDE w:val="0"/>
        <w:autoSpaceDN w:val="0"/>
        <w:adjustRightInd w:val="0"/>
        <w:jc w:val="both"/>
        <w:rPr>
          <w:rFonts w:ascii="Times New Roman" w:hAnsi="Times New Roman" w:cs="Times New Roman"/>
          <w:color w:val="000000"/>
          <w:sz w:val="28"/>
          <w:szCs w:val="28"/>
        </w:rPr>
      </w:pPr>
      <w:r w:rsidRPr="003C0A93">
        <w:rPr>
          <w:rFonts w:ascii="Times New Roman" w:hAnsi="Times New Roman" w:cs="Times New Roman"/>
          <w:noProof/>
          <w:color w:val="000000"/>
          <w:sz w:val="28"/>
          <w:szCs w:val="28"/>
          <w:lang w:eastAsia="ru-RU"/>
        </w:rPr>
        <w:drawing>
          <wp:inline distT="0" distB="0" distL="0" distR="0">
            <wp:extent cx="6162675" cy="2552700"/>
            <wp:effectExtent l="19050" t="0" r="9525" b="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67DA" w:rsidRDefault="002067DA" w:rsidP="00781E59">
      <w:pPr>
        <w:autoSpaceDE w:val="0"/>
        <w:autoSpaceDN w:val="0"/>
        <w:adjustRightInd w:val="0"/>
        <w:jc w:val="both"/>
        <w:rPr>
          <w:rFonts w:ascii="Times New Roman" w:hAnsi="Times New Roman" w:cs="Times New Roman"/>
          <w:color w:val="000000"/>
          <w:sz w:val="28"/>
          <w:szCs w:val="28"/>
        </w:rPr>
      </w:pPr>
    </w:p>
    <w:p w:rsidR="003C0A93" w:rsidRPr="00BF1248" w:rsidRDefault="003C0A93" w:rsidP="00781E59">
      <w:pPr>
        <w:autoSpaceDE w:val="0"/>
        <w:autoSpaceDN w:val="0"/>
        <w:adjustRightInd w:val="0"/>
        <w:jc w:val="both"/>
        <w:rPr>
          <w:rFonts w:ascii="Times New Roman" w:hAnsi="Times New Roman" w:cs="Times New Roman"/>
          <w:color w:val="000000"/>
          <w:sz w:val="16"/>
          <w:szCs w:val="16"/>
        </w:rPr>
      </w:pPr>
    </w:p>
    <w:p w:rsidR="00781E59" w:rsidRDefault="00781E59" w:rsidP="009B6F8E">
      <w:pPr>
        <w:spacing w:line="238" w:lineRule="auto"/>
        <w:ind w:left="8" w:firstLine="708"/>
        <w:jc w:val="both"/>
        <w:rPr>
          <w:rFonts w:eastAsia="Times New Roman"/>
          <w:sz w:val="28"/>
          <w:szCs w:val="28"/>
        </w:rPr>
      </w:pPr>
      <w:r>
        <w:rPr>
          <w:rFonts w:ascii="Times New Roman" w:eastAsia="Times New Roman" w:hAnsi="Times New Roman" w:cs="Times New Roman"/>
          <w:sz w:val="28"/>
          <w:szCs w:val="28"/>
        </w:rPr>
        <w:t xml:space="preserve">Доля выпускников не преодолевших </w:t>
      </w:r>
      <w:r w:rsidR="00D53CE9">
        <w:rPr>
          <w:rFonts w:ascii="Times New Roman" w:eastAsia="Times New Roman" w:hAnsi="Times New Roman" w:cs="Times New Roman"/>
          <w:sz w:val="28"/>
          <w:szCs w:val="28"/>
        </w:rPr>
        <w:t>«порог»</w:t>
      </w:r>
      <w:r>
        <w:rPr>
          <w:rFonts w:ascii="Times New Roman" w:eastAsia="Times New Roman" w:hAnsi="Times New Roman" w:cs="Times New Roman"/>
          <w:sz w:val="28"/>
          <w:szCs w:val="28"/>
        </w:rPr>
        <w:t xml:space="preserve"> в 2019 г. составила </w:t>
      </w:r>
      <w:r w:rsidR="003C0A93">
        <w:rPr>
          <w:rFonts w:ascii="Times New Roman" w:eastAsia="Times New Roman" w:hAnsi="Times New Roman" w:cs="Times New Roman"/>
          <w:sz w:val="28"/>
          <w:szCs w:val="28"/>
        </w:rPr>
        <w:t xml:space="preserve">2,2% (область - </w:t>
      </w:r>
      <w:r>
        <w:rPr>
          <w:rFonts w:ascii="Times New Roman" w:eastAsia="Times New Roman" w:hAnsi="Times New Roman" w:cs="Times New Roman"/>
          <w:sz w:val="28"/>
          <w:szCs w:val="28"/>
        </w:rPr>
        <w:t>3,5</w:t>
      </w:r>
      <w:r w:rsidR="00D53CE9">
        <w:rPr>
          <w:rFonts w:ascii="Times New Roman" w:eastAsia="Times New Roman" w:hAnsi="Times New Roman" w:cs="Times New Roman"/>
          <w:sz w:val="28"/>
          <w:szCs w:val="28"/>
        </w:rPr>
        <w:t>%</w:t>
      </w:r>
      <w:r w:rsidR="003C0A93">
        <w:rPr>
          <w:rFonts w:ascii="Times New Roman" w:eastAsia="Times New Roman" w:hAnsi="Times New Roman" w:cs="Times New Roman"/>
          <w:sz w:val="28"/>
          <w:szCs w:val="28"/>
        </w:rPr>
        <w:t>).</w:t>
      </w:r>
    </w:p>
    <w:p w:rsidR="00781E59" w:rsidRDefault="00D53CE9" w:rsidP="000046D0">
      <w:pPr>
        <w:spacing w:line="238" w:lineRule="auto"/>
        <w:ind w:left="8" w:firstLine="708"/>
        <w:jc w:val="both"/>
        <w:rPr>
          <w:rFonts w:eastAsia="Times New Roman"/>
          <w:sz w:val="28"/>
          <w:szCs w:val="28"/>
        </w:rPr>
      </w:pPr>
      <w:r>
        <w:rPr>
          <w:rFonts w:ascii="Times New Roman" w:eastAsia="Times New Roman" w:hAnsi="Times New Roman" w:cs="Times New Roman"/>
          <w:sz w:val="28"/>
          <w:szCs w:val="28"/>
        </w:rPr>
        <w:t>От 81</w:t>
      </w:r>
      <w:r w:rsidR="00781E59">
        <w:rPr>
          <w:rFonts w:ascii="Times New Roman" w:eastAsia="Times New Roman" w:hAnsi="Times New Roman" w:cs="Times New Roman"/>
          <w:sz w:val="28"/>
          <w:szCs w:val="28"/>
        </w:rPr>
        <w:t xml:space="preserve"> до 100 баллов получили 9</w:t>
      </w:r>
      <w:r w:rsidR="003C0A93">
        <w:rPr>
          <w:rFonts w:ascii="Times New Roman" w:eastAsia="Times New Roman" w:hAnsi="Times New Roman" w:cs="Times New Roman"/>
          <w:sz w:val="28"/>
          <w:szCs w:val="28"/>
        </w:rPr>
        <w:t>,</w:t>
      </w:r>
      <w:r w:rsidR="00781E59">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 xml:space="preserve">% </w:t>
      </w:r>
      <w:r w:rsidR="003C0A93">
        <w:rPr>
          <w:rFonts w:ascii="Times New Roman" w:eastAsia="Times New Roman" w:hAnsi="Times New Roman" w:cs="Times New Roman"/>
          <w:sz w:val="28"/>
          <w:szCs w:val="28"/>
        </w:rPr>
        <w:t>выпускников</w:t>
      </w:r>
      <w:r w:rsidR="00781E59">
        <w:rPr>
          <w:rFonts w:ascii="Times New Roman" w:eastAsia="Times New Roman" w:hAnsi="Times New Roman" w:cs="Times New Roman"/>
          <w:sz w:val="28"/>
          <w:szCs w:val="28"/>
        </w:rPr>
        <w:t xml:space="preserve"> (</w:t>
      </w:r>
      <w:r w:rsidR="009B6F8E">
        <w:rPr>
          <w:rFonts w:ascii="Times New Roman" w:eastAsia="Times New Roman" w:hAnsi="Times New Roman" w:cs="Times New Roman"/>
          <w:sz w:val="28"/>
          <w:szCs w:val="28"/>
        </w:rPr>
        <w:t>область – 9%</w:t>
      </w:r>
      <w:r w:rsidR="00781E59">
        <w:rPr>
          <w:rFonts w:ascii="Times New Roman" w:eastAsia="Times New Roman" w:hAnsi="Times New Roman" w:cs="Times New Roman"/>
          <w:sz w:val="28"/>
          <w:szCs w:val="28"/>
        </w:rPr>
        <w:t>), ровно 100 баллов получили 2 выпускника.</w:t>
      </w:r>
    </w:p>
    <w:p w:rsidR="001A6688" w:rsidRDefault="009E3AAE" w:rsidP="000046D0">
      <w:pPr>
        <w:spacing w:line="238" w:lineRule="auto"/>
        <w:ind w:left="8" w:firstLine="708"/>
        <w:jc w:val="both"/>
        <w:rPr>
          <w:sz w:val="20"/>
          <w:szCs w:val="20"/>
        </w:rPr>
      </w:pPr>
      <w:r>
        <w:rPr>
          <w:rFonts w:ascii="Times New Roman" w:eastAsia="Times New Roman" w:hAnsi="Times New Roman" w:cs="Times New Roman"/>
          <w:sz w:val="28"/>
          <w:szCs w:val="28"/>
        </w:rPr>
        <w:t xml:space="preserve">В </w:t>
      </w:r>
      <w:r w:rsidR="00781E59" w:rsidRPr="009E3AAE">
        <w:rPr>
          <w:rFonts w:ascii="Times New Roman" w:eastAsia="Times New Roman" w:hAnsi="Times New Roman" w:cs="Times New Roman"/>
          <w:sz w:val="28"/>
          <w:szCs w:val="28"/>
        </w:rPr>
        <w:t>соответствии с диаграммой</w:t>
      </w:r>
      <w:r w:rsidRPr="009E3AAE">
        <w:rPr>
          <w:rFonts w:ascii="Times New Roman" w:eastAsia="Times New Roman" w:hAnsi="Times New Roman" w:cs="Times New Roman"/>
          <w:sz w:val="28"/>
          <w:szCs w:val="28"/>
        </w:rPr>
        <w:t xml:space="preserve"> 1</w:t>
      </w:r>
      <w:r w:rsidR="00781E59" w:rsidRPr="009E3AAE">
        <w:rPr>
          <w:rFonts w:ascii="Times New Roman" w:eastAsia="Times New Roman" w:hAnsi="Times New Roman" w:cs="Times New Roman"/>
          <w:sz w:val="28"/>
          <w:szCs w:val="28"/>
        </w:rPr>
        <w:t xml:space="preserve"> распределения участников ЕГЭ по тестовым баллам наибольшее количество участников (</w:t>
      </w:r>
      <w:r w:rsidR="009B6F8E" w:rsidRPr="009E3AAE">
        <w:rPr>
          <w:rFonts w:ascii="Times New Roman" w:eastAsia="Times New Roman" w:hAnsi="Times New Roman" w:cs="Times New Roman"/>
          <w:sz w:val="28"/>
          <w:szCs w:val="28"/>
        </w:rPr>
        <w:t>30%</w:t>
      </w:r>
      <w:r w:rsidR="00781E59" w:rsidRPr="009E3AAE">
        <w:rPr>
          <w:rFonts w:ascii="Times New Roman" w:eastAsia="Times New Roman" w:hAnsi="Times New Roman" w:cs="Times New Roman"/>
          <w:sz w:val="28"/>
          <w:szCs w:val="28"/>
        </w:rPr>
        <w:t xml:space="preserve"> </w:t>
      </w:r>
      <w:r w:rsidR="009B6F8E" w:rsidRPr="009E3AAE">
        <w:rPr>
          <w:rFonts w:ascii="Times New Roman" w:eastAsia="Times New Roman" w:hAnsi="Times New Roman" w:cs="Times New Roman"/>
          <w:sz w:val="28"/>
          <w:szCs w:val="28"/>
        </w:rPr>
        <w:t>выпускников</w:t>
      </w:r>
      <w:proofErr w:type="gramStart"/>
      <w:r w:rsidR="00AF465E" w:rsidRPr="009E3AAE">
        <w:rPr>
          <w:rFonts w:ascii="Times New Roman" w:eastAsia="Times New Roman" w:hAnsi="Times New Roman" w:cs="Times New Roman"/>
          <w:sz w:val="28"/>
          <w:szCs w:val="28"/>
        </w:rPr>
        <w:t xml:space="preserve"> </w:t>
      </w:r>
      <w:r w:rsidR="00781E59" w:rsidRPr="009E3AAE">
        <w:rPr>
          <w:rFonts w:ascii="Times New Roman" w:eastAsia="Times New Roman" w:hAnsi="Times New Roman" w:cs="Times New Roman"/>
          <w:sz w:val="28"/>
          <w:szCs w:val="28"/>
        </w:rPr>
        <w:t>)</w:t>
      </w:r>
      <w:proofErr w:type="gramEnd"/>
      <w:r w:rsidR="00781E59" w:rsidRPr="009E3AAE">
        <w:rPr>
          <w:rFonts w:ascii="Times New Roman" w:eastAsia="Times New Roman" w:hAnsi="Times New Roman" w:cs="Times New Roman"/>
          <w:sz w:val="28"/>
          <w:szCs w:val="28"/>
        </w:rPr>
        <w:t xml:space="preserve"> получили от 51 до 60 баллов. На втором месте – участники, получившие от 41 до 50 баллов, их </w:t>
      </w:r>
      <w:r w:rsidRPr="009E3AAE">
        <w:rPr>
          <w:rFonts w:ascii="Times New Roman" w:eastAsia="Times New Roman" w:hAnsi="Times New Roman" w:cs="Times New Roman"/>
          <w:sz w:val="28"/>
          <w:szCs w:val="28"/>
        </w:rPr>
        <w:t xml:space="preserve">25,5% </w:t>
      </w:r>
      <w:proofErr w:type="spellStart"/>
      <w:r w:rsidRPr="009E3AAE">
        <w:rPr>
          <w:rFonts w:ascii="Times New Roman" w:eastAsia="Times New Roman" w:hAnsi="Times New Roman" w:cs="Times New Roman"/>
          <w:sz w:val="28"/>
          <w:szCs w:val="28"/>
        </w:rPr>
        <w:t>одиннадцатиклассников</w:t>
      </w:r>
      <w:proofErr w:type="spellEnd"/>
      <w:r w:rsidR="00781E59" w:rsidRPr="009E3AAE">
        <w:rPr>
          <w:rFonts w:ascii="Times New Roman" w:eastAsia="Times New Roman" w:hAnsi="Times New Roman" w:cs="Times New Roman"/>
          <w:sz w:val="28"/>
          <w:szCs w:val="28"/>
        </w:rPr>
        <w:t>.</w:t>
      </w:r>
      <w:r w:rsidRPr="009E3AAE">
        <w:rPr>
          <w:sz w:val="20"/>
          <w:szCs w:val="20"/>
        </w:rPr>
        <w:t xml:space="preserve"> </w:t>
      </w:r>
    </w:p>
    <w:p w:rsidR="00781E59" w:rsidRDefault="00781E59" w:rsidP="000046D0">
      <w:pPr>
        <w:spacing w:line="238" w:lineRule="auto"/>
        <w:ind w:left="8" w:firstLine="708"/>
        <w:jc w:val="both"/>
        <w:rPr>
          <w:rFonts w:ascii="Times New Roman" w:eastAsia="Times New Roman" w:hAnsi="Times New Roman" w:cs="Times New Roman"/>
          <w:sz w:val="28"/>
          <w:szCs w:val="28"/>
        </w:rPr>
      </w:pPr>
      <w:proofErr w:type="gramStart"/>
      <w:r w:rsidRPr="009E3AAE">
        <w:rPr>
          <w:rFonts w:ascii="Times New Roman" w:eastAsia="Times New Roman" w:hAnsi="Times New Roman" w:cs="Times New Roman"/>
          <w:sz w:val="28"/>
          <w:szCs w:val="28"/>
        </w:rPr>
        <w:t>Из диаграммы</w:t>
      </w:r>
      <w:r w:rsidR="001A6688">
        <w:rPr>
          <w:rFonts w:ascii="Times New Roman" w:eastAsia="Times New Roman" w:hAnsi="Times New Roman" w:cs="Times New Roman"/>
          <w:sz w:val="28"/>
          <w:szCs w:val="28"/>
        </w:rPr>
        <w:t xml:space="preserve"> 1</w:t>
      </w:r>
      <w:r w:rsidRPr="009E3AAE">
        <w:rPr>
          <w:rFonts w:ascii="Times New Roman" w:eastAsia="Times New Roman" w:hAnsi="Times New Roman" w:cs="Times New Roman"/>
          <w:sz w:val="28"/>
          <w:szCs w:val="28"/>
        </w:rPr>
        <w:t xml:space="preserve"> видно, что </w:t>
      </w:r>
      <w:r w:rsidR="001A6688">
        <w:rPr>
          <w:rFonts w:ascii="Times New Roman" w:eastAsia="Times New Roman" w:hAnsi="Times New Roman" w:cs="Times New Roman"/>
          <w:sz w:val="28"/>
          <w:szCs w:val="28"/>
        </w:rPr>
        <w:t>69,5 (область - 65,2</w:t>
      </w:r>
      <w:r w:rsidRPr="009E3AAE">
        <w:rPr>
          <w:rFonts w:ascii="Times New Roman" w:eastAsia="Times New Roman" w:hAnsi="Times New Roman" w:cs="Times New Roman"/>
          <w:sz w:val="28"/>
          <w:szCs w:val="28"/>
        </w:rPr>
        <w:t>%</w:t>
      </w:r>
      <w:r w:rsidR="001A6688">
        <w:rPr>
          <w:rFonts w:ascii="Times New Roman" w:eastAsia="Times New Roman" w:hAnsi="Times New Roman" w:cs="Times New Roman"/>
          <w:sz w:val="28"/>
          <w:szCs w:val="28"/>
        </w:rPr>
        <w:t>)</w:t>
      </w:r>
      <w:r w:rsidRPr="009E3AAE">
        <w:rPr>
          <w:rFonts w:ascii="Times New Roman" w:eastAsia="Times New Roman" w:hAnsi="Times New Roman" w:cs="Times New Roman"/>
          <w:sz w:val="28"/>
          <w:szCs w:val="28"/>
        </w:rPr>
        <w:t xml:space="preserve"> всех участников экзамена показали результаты от минимального до 60 баллов.</w:t>
      </w:r>
      <w:proofErr w:type="gramEnd"/>
      <w:r w:rsidRPr="009E3AAE">
        <w:rPr>
          <w:rFonts w:ascii="Times New Roman" w:eastAsia="Times New Roman" w:hAnsi="Times New Roman" w:cs="Times New Roman"/>
          <w:sz w:val="28"/>
          <w:szCs w:val="28"/>
        </w:rPr>
        <w:t xml:space="preserve"> В прошлом году этот показатель составлял 70%. </w:t>
      </w:r>
      <w:r>
        <w:rPr>
          <w:rFonts w:ascii="Times New Roman" w:eastAsia="Times New Roman" w:hAnsi="Times New Roman" w:cs="Times New Roman"/>
          <w:sz w:val="28"/>
          <w:szCs w:val="28"/>
        </w:rPr>
        <w:t>В таблице 1 пр</w:t>
      </w:r>
      <w:r w:rsidR="001A6688">
        <w:rPr>
          <w:rFonts w:ascii="Times New Roman" w:eastAsia="Times New Roman" w:hAnsi="Times New Roman" w:cs="Times New Roman"/>
          <w:sz w:val="28"/>
          <w:szCs w:val="28"/>
        </w:rPr>
        <w:t>едставлены</w:t>
      </w:r>
      <w:r>
        <w:rPr>
          <w:rFonts w:ascii="Times New Roman" w:eastAsia="Times New Roman" w:hAnsi="Times New Roman" w:cs="Times New Roman"/>
          <w:sz w:val="28"/>
          <w:szCs w:val="28"/>
        </w:rPr>
        <w:t xml:space="preserve"> результаты </w:t>
      </w:r>
      <w:r w:rsidR="001A6688">
        <w:rPr>
          <w:rFonts w:ascii="Times New Roman" w:eastAsia="Times New Roman" w:hAnsi="Times New Roman" w:cs="Times New Roman"/>
          <w:sz w:val="28"/>
          <w:szCs w:val="28"/>
        </w:rPr>
        <w:t xml:space="preserve">выполнения заданий </w:t>
      </w:r>
      <w:r>
        <w:rPr>
          <w:rFonts w:ascii="Times New Roman" w:eastAsia="Times New Roman" w:hAnsi="Times New Roman" w:cs="Times New Roman"/>
          <w:sz w:val="28"/>
          <w:szCs w:val="28"/>
        </w:rPr>
        <w:t>по содержательным разделам школьного курса физики.</w:t>
      </w:r>
    </w:p>
    <w:p w:rsidR="000046D0" w:rsidRDefault="000046D0" w:rsidP="007E1B09">
      <w:pPr>
        <w:spacing w:line="237" w:lineRule="auto"/>
        <w:ind w:right="100"/>
        <w:rPr>
          <w:rFonts w:ascii="Times New Roman" w:eastAsia="Times New Roman" w:hAnsi="Times New Roman" w:cs="Times New Roman"/>
          <w:sz w:val="28"/>
          <w:szCs w:val="28"/>
        </w:rPr>
      </w:pPr>
    </w:p>
    <w:p w:rsidR="001A6688" w:rsidRDefault="00014E5E" w:rsidP="002C301A">
      <w:pPr>
        <w:spacing w:line="237" w:lineRule="auto"/>
        <w:ind w:right="100"/>
        <w:jc w:val="right"/>
        <w:rPr>
          <w:rFonts w:ascii="Times New Roman" w:eastAsia="Times New Roman" w:hAnsi="Times New Roman" w:cs="Times New Roman"/>
          <w:sz w:val="28"/>
          <w:szCs w:val="28"/>
        </w:rPr>
      </w:pPr>
      <w:r w:rsidRPr="00693DA4">
        <w:rPr>
          <w:rFonts w:ascii="Times New Roman" w:eastAsia="Times New Roman" w:hAnsi="Times New Roman" w:cs="Times New Roman"/>
          <w:sz w:val="28"/>
          <w:szCs w:val="28"/>
        </w:rPr>
        <w:t>Таблица 1</w:t>
      </w:r>
      <w:r w:rsidR="000046D0" w:rsidRPr="00693DA4">
        <w:rPr>
          <w:rFonts w:ascii="Times New Roman" w:eastAsia="Times New Roman" w:hAnsi="Times New Roman" w:cs="Times New Roman"/>
          <w:sz w:val="28"/>
          <w:szCs w:val="28"/>
        </w:rPr>
        <w:t>. Средний результат выполнения заданий</w:t>
      </w:r>
    </w:p>
    <w:p w:rsidR="002067DA" w:rsidRDefault="002067DA" w:rsidP="002C301A">
      <w:pPr>
        <w:spacing w:line="237" w:lineRule="auto"/>
        <w:ind w:right="100"/>
        <w:jc w:val="right"/>
        <w:rPr>
          <w:rFonts w:ascii="Times New Roman" w:eastAsia="Times New Roman" w:hAnsi="Times New Roman" w:cs="Times New Roman"/>
          <w:sz w:val="28"/>
          <w:szCs w:val="28"/>
        </w:rPr>
      </w:pPr>
    </w:p>
    <w:tbl>
      <w:tblPr>
        <w:tblW w:w="9957" w:type="dxa"/>
        <w:tblInd w:w="108" w:type="dxa"/>
        <w:tblLayout w:type="fixed"/>
        <w:tblLook w:val="04A0"/>
      </w:tblPr>
      <w:tblGrid>
        <w:gridCol w:w="851"/>
        <w:gridCol w:w="709"/>
        <w:gridCol w:w="708"/>
        <w:gridCol w:w="709"/>
        <w:gridCol w:w="743"/>
        <w:gridCol w:w="709"/>
        <w:gridCol w:w="709"/>
        <w:gridCol w:w="850"/>
        <w:gridCol w:w="851"/>
        <w:gridCol w:w="850"/>
        <w:gridCol w:w="1134"/>
        <w:gridCol w:w="1134"/>
      </w:tblGrid>
      <w:tr w:rsidR="007E1B09" w:rsidRPr="00014E5E" w:rsidTr="00BF1248">
        <w:trPr>
          <w:cantSplit/>
          <w:trHeight w:val="1134"/>
        </w:trPr>
        <w:tc>
          <w:tcPr>
            <w:tcW w:w="851"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Раздел курса физики</w:t>
            </w:r>
          </w:p>
        </w:tc>
        <w:tc>
          <w:tcPr>
            <w:tcW w:w="4287" w:type="dxa"/>
            <w:gridSpan w:val="6"/>
            <w:tcBorders>
              <w:top w:val="single" w:sz="4" w:space="0" w:color="auto"/>
              <w:left w:val="nil"/>
              <w:bottom w:val="single" w:sz="4" w:space="0" w:color="auto"/>
              <w:right w:val="single" w:sz="4" w:space="0" w:color="000000"/>
            </w:tcBorders>
            <w:shd w:val="clear" w:color="000000" w:fill="FFFF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xml:space="preserve"> Базовый уровень</w:t>
            </w:r>
          </w:p>
        </w:tc>
        <w:tc>
          <w:tcPr>
            <w:tcW w:w="1701" w:type="dxa"/>
            <w:gridSpan w:val="2"/>
            <w:tcBorders>
              <w:top w:val="single" w:sz="4" w:space="0" w:color="auto"/>
              <w:left w:val="nil"/>
              <w:bottom w:val="single" w:sz="4" w:space="0" w:color="auto"/>
              <w:right w:val="single" w:sz="4" w:space="0" w:color="000000"/>
            </w:tcBorders>
            <w:shd w:val="clear" w:color="000000" w:fill="FFFF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xml:space="preserve"> Повышенный уровень</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Высокий уровень</w:t>
            </w:r>
          </w:p>
        </w:tc>
        <w:tc>
          <w:tcPr>
            <w:tcW w:w="1134" w:type="dxa"/>
            <w:vMerge w:val="restart"/>
            <w:tcBorders>
              <w:top w:val="single" w:sz="4" w:space="0" w:color="auto"/>
              <w:left w:val="single" w:sz="4" w:space="0" w:color="auto"/>
              <w:bottom w:val="single" w:sz="4" w:space="0" w:color="000000"/>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Средний результат (</w:t>
            </w:r>
            <w:proofErr w:type="gramStart"/>
            <w:r w:rsidRPr="001F381D">
              <w:rPr>
                <w:rFonts w:ascii="Times New Roman" w:eastAsia="Times New Roman" w:hAnsi="Times New Roman" w:cs="Times New Roman"/>
                <w:color w:val="000000"/>
                <w:sz w:val="20"/>
                <w:szCs w:val="20"/>
                <w:lang w:eastAsia="ru-RU"/>
              </w:rPr>
              <w:t>г</w:t>
            </w:r>
            <w:proofErr w:type="gramEnd"/>
            <w:r w:rsidRPr="001F381D">
              <w:rPr>
                <w:rFonts w:ascii="Times New Roman" w:eastAsia="Times New Roman" w:hAnsi="Times New Roman" w:cs="Times New Roman"/>
                <w:color w:val="000000"/>
                <w:sz w:val="20"/>
                <w:szCs w:val="20"/>
                <w:lang w:eastAsia="ru-RU"/>
              </w:rPr>
              <w:t>. Смоленск)</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Средний результат (область)</w:t>
            </w:r>
          </w:p>
        </w:tc>
      </w:tr>
      <w:tr w:rsidR="007E1B09" w:rsidRPr="00014E5E" w:rsidTr="00BF1248">
        <w:trPr>
          <w:trHeight w:val="600"/>
        </w:trPr>
        <w:tc>
          <w:tcPr>
            <w:tcW w:w="851" w:type="dxa"/>
            <w:vMerge w:val="restart"/>
            <w:tcBorders>
              <w:top w:val="nil"/>
              <w:left w:val="single" w:sz="4" w:space="0" w:color="auto"/>
              <w:bottom w:val="single" w:sz="4" w:space="0" w:color="000000"/>
              <w:right w:val="single" w:sz="4" w:space="0" w:color="auto"/>
            </w:tcBorders>
            <w:shd w:val="clear" w:color="000000" w:fill="92D050"/>
            <w:textDirection w:val="btLr"/>
            <w:vAlign w:val="center"/>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Механика</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№3</w:t>
            </w:r>
          </w:p>
        </w:tc>
        <w:tc>
          <w:tcPr>
            <w:tcW w:w="743"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№6</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№7</w:t>
            </w:r>
          </w:p>
        </w:tc>
        <w:tc>
          <w:tcPr>
            <w:tcW w:w="850"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№29</w:t>
            </w:r>
          </w:p>
        </w:tc>
        <w:tc>
          <w:tcPr>
            <w:tcW w:w="1134" w:type="dxa"/>
            <w:vMerge/>
            <w:tcBorders>
              <w:top w:val="single" w:sz="4" w:space="0" w:color="auto"/>
              <w:left w:val="single" w:sz="4" w:space="0" w:color="auto"/>
              <w:bottom w:val="single" w:sz="4" w:space="0" w:color="000000"/>
              <w:right w:val="nil"/>
            </w:tcBorders>
            <w:vAlign w:val="center"/>
            <w:hideMark/>
          </w:tcPr>
          <w:p w:rsidR="007E1B09" w:rsidRPr="001F381D" w:rsidRDefault="007E1B09" w:rsidP="001F381D">
            <w:pPr>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E1B09" w:rsidRPr="001F381D" w:rsidRDefault="007E1B09" w:rsidP="001F381D">
            <w:pPr>
              <w:rPr>
                <w:rFonts w:ascii="Times New Roman" w:eastAsia="Times New Roman" w:hAnsi="Times New Roman" w:cs="Times New Roman"/>
                <w:color w:val="000000"/>
                <w:sz w:val="20"/>
                <w:szCs w:val="20"/>
                <w:lang w:eastAsia="ru-RU"/>
              </w:rPr>
            </w:pPr>
          </w:p>
        </w:tc>
      </w:tr>
      <w:tr w:rsidR="007E1B09" w:rsidRPr="00014E5E" w:rsidTr="00BF1248">
        <w:trPr>
          <w:trHeight w:val="315"/>
        </w:trPr>
        <w:tc>
          <w:tcPr>
            <w:tcW w:w="851" w:type="dxa"/>
            <w:vMerge/>
            <w:tcBorders>
              <w:top w:val="nil"/>
              <w:left w:val="single" w:sz="4" w:space="0" w:color="auto"/>
              <w:bottom w:val="single" w:sz="4" w:space="0" w:color="000000"/>
              <w:right w:val="single" w:sz="4" w:space="0" w:color="auto"/>
            </w:tcBorders>
            <w:textDirection w:val="btLr"/>
            <w:vAlign w:val="center"/>
            <w:hideMark/>
          </w:tcPr>
          <w:p w:rsidR="007E1B09" w:rsidRPr="001F381D" w:rsidRDefault="007E1B09" w:rsidP="00014E5E">
            <w:pPr>
              <w:ind w:left="113" w:right="113"/>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56%</w:t>
            </w:r>
          </w:p>
        </w:tc>
        <w:tc>
          <w:tcPr>
            <w:tcW w:w="708"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91%</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88%</w:t>
            </w:r>
          </w:p>
        </w:tc>
        <w:tc>
          <w:tcPr>
            <w:tcW w:w="743"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75%</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56%</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59%</w:t>
            </w:r>
          </w:p>
        </w:tc>
        <w:tc>
          <w:tcPr>
            <w:tcW w:w="850"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76%</w:t>
            </w:r>
          </w:p>
        </w:tc>
        <w:tc>
          <w:tcPr>
            <w:tcW w:w="851"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37%</w:t>
            </w:r>
          </w:p>
        </w:tc>
        <w:tc>
          <w:tcPr>
            <w:tcW w:w="850"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25%</w:t>
            </w:r>
          </w:p>
        </w:tc>
        <w:tc>
          <w:tcPr>
            <w:tcW w:w="1134" w:type="dxa"/>
            <w:tcBorders>
              <w:top w:val="nil"/>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63%</w:t>
            </w:r>
          </w:p>
        </w:tc>
        <w:tc>
          <w:tcPr>
            <w:tcW w:w="1134" w:type="dxa"/>
            <w:tcBorders>
              <w:top w:val="nil"/>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73%</w:t>
            </w:r>
          </w:p>
        </w:tc>
      </w:tr>
      <w:tr w:rsidR="007E1B09" w:rsidRPr="00014E5E" w:rsidTr="00BF1248">
        <w:trPr>
          <w:trHeight w:val="900"/>
        </w:trPr>
        <w:tc>
          <w:tcPr>
            <w:tcW w:w="851" w:type="dxa"/>
            <w:vMerge w:val="restart"/>
            <w:tcBorders>
              <w:top w:val="nil"/>
              <w:left w:val="single" w:sz="4" w:space="0" w:color="auto"/>
              <w:bottom w:val="single" w:sz="4" w:space="0" w:color="000000"/>
              <w:right w:val="single" w:sz="4" w:space="0" w:color="auto"/>
            </w:tcBorders>
            <w:shd w:val="clear" w:color="000000" w:fill="92D050"/>
            <w:textDirection w:val="btLr"/>
            <w:vAlign w:val="center"/>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lastRenderedPageBreak/>
              <w:t>МКТ и термодинамика</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№8</w:t>
            </w:r>
          </w:p>
        </w:tc>
        <w:tc>
          <w:tcPr>
            <w:tcW w:w="708"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№9</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№10</w:t>
            </w:r>
          </w:p>
        </w:tc>
        <w:tc>
          <w:tcPr>
            <w:tcW w:w="743" w:type="dxa"/>
            <w:tcBorders>
              <w:top w:val="nil"/>
              <w:left w:val="nil"/>
              <w:bottom w:val="nil"/>
              <w:right w:val="nil"/>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№12</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№11</w:t>
            </w:r>
          </w:p>
        </w:tc>
        <w:tc>
          <w:tcPr>
            <w:tcW w:w="851" w:type="dxa"/>
            <w:tcBorders>
              <w:top w:val="single" w:sz="4" w:space="0" w:color="auto"/>
              <w:left w:val="single" w:sz="4" w:space="0" w:color="auto"/>
              <w:bottom w:val="single" w:sz="4" w:space="0" w:color="auto"/>
              <w:right w:val="nil"/>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№26</w:t>
            </w:r>
          </w:p>
        </w:tc>
        <w:tc>
          <w:tcPr>
            <w:tcW w:w="850" w:type="dxa"/>
            <w:tcBorders>
              <w:top w:val="nil"/>
              <w:left w:val="single" w:sz="4" w:space="0" w:color="auto"/>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1134" w:type="dxa"/>
            <w:tcBorders>
              <w:top w:val="nil"/>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r>
      <w:tr w:rsidR="007E1B09" w:rsidRPr="00014E5E" w:rsidTr="00BF1248">
        <w:trPr>
          <w:trHeight w:val="315"/>
        </w:trPr>
        <w:tc>
          <w:tcPr>
            <w:tcW w:w="851" w:type="dxa"/>
            <w:vMerge/>
            <w:tcBorders>
              <w:top w:val="nil"/>
              <w:left w:val="single" w:sz="4" w:space="0" w:color="auto"/>
              <w:bottom w:val="single" w:sz="4" w:space="0" w:color="000000"/>
              <w:right w:val="single" w:sz="4" w:space="0" w:color="auto"/>
            </w:tcBorders>
            <w:textDirection w:val="btLr"/>
            <w:vAlign w:val="center"/>
            <w:hideMark/>
          </w:tcPr>
          <w:p w:rsidR="007E1B09" w:rsidRPr="001F381D" w:rsidRDefault="007E1B09" w:rsidP="00014E5E">
            <w:pPr>
              <w:ind w:left="113" w:right="113"/>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55%</w:t>
            </w:r>
          </w:p>
        </w:tc>
        <w:tc>
          <w:tcPr>
            <w:tcW w:w="708"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74%</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59%</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62%</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20%</w:t>
            </w:r>
          </w:p>
        </w:tc>
        <w:tc>
          <w:tcPr>
            <w:tcW w:w="1134" w:type="dxa"/>
            <w:tcBorders>
              <w:top w:val="nil"/>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54%</w:t>
            </w:r>
          </w:p>
        </w:tc>
        <w:tc>
          <w:tcPr>
            <w:tcW w:w="1134" w:type="dxa"/>
            <w:tcBorders>
              <w:top w:val="nil"/>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61,50%</w:t>
            </w:r>
          </w:p>
        </w:tc>
      </w:tr>
      <w:tr w:rsidR="007E1B09" w:rsidRPr="00014E5E" w:rsidTr="00BF1248">
        <w:trPr>
          <w:trHeight w:val="315"/>
        </w:trPr>
        <w:tc>
          <w:tcPr>
            <w:tcW w:w="851" w:type="dxa"/>
            <w:vMerge w:val="restart"/>
            <w:tcBorders>
              <w:top w:val="nil"/>
              <w:left w:val="single" w:sz="4" w:space="0" w:color="auto"/>
              <w:bottom w:val="single" w:sz="4" w:space="0" w:color="000000"/>
              <w:right w:val="single" w:sz="4" w:space="0" w:color="auto"/>
            </w:tcBorders>
            <w:shd w:val="clear" w:color="000000" w:fill="92D050"/>
            <w:textDirection w:val="btLr"/>
            <w:vAlign w:val="center"/>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Электродинамика</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№13</w:t>
            </w:r>
          </w:p>
        </w:tc>
        <w:tc>
          <w:tcPr>
            <w:tcW w:w="708"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№14</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№15</w:t>
            </w:r>
          </w:p>
        </w:tc>
        <w:tc>
          <w:tcPr>
            <w:tcW w:w="743"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№17</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850" w:type="dxa"/>
            <w:tcBorders>
              <w:top w:val="nil"/>
              <w:left w:val="nil"/>
              <w:bottom w:val="nil"/>
              <w:right w:val="nil"/>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№16</w:t>
            </w:r>
          </w:p>
        </w:tc>
        <w:tc>
          <w:tcPr>
            <w:tcW w:w="851" w:type="dxa"/>
            <w:tcBorders>
              <w:top w:val="nil"/>
              <w:left w:val="nil"/>
              <w:bottom w:val="nil"/>
              <w:right w:val="nil"/>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№27</w:t>
            </w:r>
          </w:p>
        </w:tc>
        <w:tc>
          <w:tcPr>
            <w:tcW w:w="850" w:type="dxa"/>
            <w:tcBorders>
              <w:top w:val="nil"/>
              <w:left w:val="single" w:sz="4" w:space="0" w:color="auto"/>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1134" w:type="dxa"/>
            <w:tcBorders>
              <w:top w:val="nil"/>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r>
      <w:tr w:rsidR="007E1B09" w:rsidRPr="00014E5E" w:rsidTr="00BF1248">
        <w:trPr>
          <w:trHeight w:val="900"/>
        </w:trPr>
        <w:tc>
          <w:tcPr>
            <w:tcW w:w="851" w:type="dxa"/>
            <w:vMerge/>
            <w:tcBorders>
              <w:top w:val="nil"/>
              <w:left w:val="single" w:sz="4" w:space="0" w:color="auto"/>
              <w:bottom w:val="single" w:sz="4" w:space="0" w:color="auto"/>
              <w:right w:val="single" w:sz="4" w:space="0" w:color="auto"/>
            </w:tcBorders>
            <w:textDirection w:val="btLr"/>
            <w:vAlign w:val="center"/>
            <w:hideMark/>
          </w:tcPr>
          <w:p w:rsidR="007E1B09" w:rsidRPr="001F381D" w:rsidRDefault="007E1B09" w:rsidP="00014E5E">
            <w:pPr>
              <w:ind w:left="113" w:right="113"/>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76%</w:t>
            </w:r>
          </w:p>
        </w:tc>
        <w:tc>
          <w:tcPr>
            <w:tcW w:w="708"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43%</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71%</w:t>
            </w:r>
          </w:p>
        </w:tc>
        <w:tc>
          <w:tcPr>
            <w:tcW w:w="743"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56%</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65%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31%</w:t>
            </w:r>
          </w:p>
        </w:tc>
        <w:tc>
          <w:tcPr>
            <w:tcW w:w="850" w:type="dxa"/>
            <w:tcBorders>
              <w:top w:val="single" w:sz="4" w:space="0" w:color="auto"/>
              <w:left w:val="nil"/>
              <w:bottom w:val="single" w:sz="4" w:space="0" w:color="auto"/>
              <w:right w:val="nil"/>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0%</w:t>
            </w:r>
          </w:p>
        </w:tc>
        <w:tc>
          <w:tcPr>
            <w:tcW w:w="1134" w:type="dxa"/>
            <w:tcBorders>
              <w:top w:val="nil"/>
              <w:left w:val="single" w:sz="4" w:space="0" w:color="auto"/>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49%</w:t>
            </w:r>
          </w:p>
        </w:tc>
        <w:tc>
          <w:tcPr>
            <w:tcW w:w="1134" w:type="dxa"/>
            <w:tcBorders>
              <w:top w:val="nil"/>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60,74%</w:t>
            </w:r>
          </w:p>
        </w:tc>
      </w:tr>
      <w:tr w:rsidR="007E1B09" w:rsidRPr="00014E5E" w:rsidTr="00BF1248">
        <w:trPr>
          <w:trHeight w:val="600"/>
        </w:trPr>
        <w:tc>
          <w:tcPr>
            <w:tcW w:w="851" w:type="dxa"/>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Квантовая физика</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№19</w:t>
            </w:r>
          </w:p>
        </w:tc>
        <w:tc>
          <w:tcPr>
            <w:tcW w:w="708" w:type="dxa"/>
            <w:tcBorders>
              <w:top w:val="single" w:sz="4" w:space="0" w:color="auto"/>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№21</w:t>
            </w:r>
          </w:p>
        </w:tc>
        <w:tc>
          <w:tcPr>
            <w:tcW w:w="743"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C000"/>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№32</w:t>
            </w:r>
          </w:p>
        </w:tc>
        <w:tc>
          <w:tcPr>
            <w:tcW w:w="1134" w:type="dxa"/>
            <w:tcBorders>
              <w:top w:val="single" w:sz="4" w:space="0" w:color="auto"/>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r>
      <w:tr w:rsidR="007E1B09" w:rsidRPr="00014E5E" w:rsidTr="00BF1248">
        <w:trPr>
          <w:trHeight w:val="941"/>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7E1B09" w:rsidRPr="001F381D" w:rsidRDefault="007E1B09" w:rsidP="00014E5E">
            <w:pPr>
              <w:ind w:left="113" w:right="113"/>
              <w:rPr>
                <w:rFonts w:ascii="Times New Roman" w:eastAsia="Times New Roman" w:hAnsi="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81%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0%</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13%</w:t>
            </w:r>
          </w:p>
        </w:tc>
        <w:tc>
          <w:tcPr>
            <w:tcW w:w="1134" w:type="dxa"/>
            <w:tcBorders>
              <w:top w:val="single" w:sz="4" w:space="0" w:color="auto"/>
              <w:left w:val="nil"/>
              <w:bottom w:val="single" w:sz="4" w:space="0" w:color="auto"/>
              <w:right w:val="nil"/>
            </w:tcBorders>
            <w:shd w:val="clear" w:color="000000" w:fill="F2DDDC"/>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41%</w:t>
            </w:r>
          </w:p>
        </w:tc>
        <w:tc>
          <w:tcPr>
            <w:tcW w:w="1134"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56,95%</w:t>
            </w:r>
          </w:p>
        </w:tc>
      </w:tr>
      <w:tr w:rsidR="007E1B09" w:rsidRPr="00014E5E" w:rsidTr="00BF1248">
        <w:trPr>
          <w:trHeight w:val="600"/>
        </w:trPr>
        <w:tc>
          <w:tcPr>
            <w:tcW w:w="851" w:type="dxa"/>
            <w:vMerge w:val="restart"/>
            <w:tcBorders>
              <w:top w:val="nil"/>
              <w:left w:val="single" w:sz="4" w:space="0" w:color="auto"/>
              <w:bottom w:val="single" w:sz="4" w:space="0" w:color="000000"/>
              <w:right w:val="single" w:sz="4" w:space="0" w:color="auto"/>
            </w:tcBorders>
            <w:shd w:val="clear" w:color="000000" w:fill="92D050"/>
            <w:textDirection w:val="btLr"/>
            <w:vAlign w:val="bottom"/>
            <w:hideMark/>
          </w:tcPr>
          <w:p w:rsidR="007E1B09" w:rsidRPr="001F381D" w:rsidRDefault="007E1B09" w:rsidP="00014E5E">
            <w:pPr>
              <w:ind w:left="113" w:right="113"/>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Механика, квантовая механика (методы научного познания)</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№22</w:t>
            </w:r>
          </w:p>
        </w:tc>
        <w:tc>
          <w:tcPr>
            <w:tcW w:w="708"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№23</w:t>
            </w:r>
          </w:p>
        </w:tc>
        <w:tc>
          <w:tcPr>
            <w:tcW w:w="709"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43"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C000"/>
            <w:noWrap/>
            <w:vAlign w:val="center"/>
            <w:hideMark/>
          </w:tcPr>
          <w:p w:rsidR="007E1B09" w:rsidRPr="001F381D" w:rsidRDefault="007E1B09" w:rsidP="001F381D">
            <w:pPr>
              <w:jc w:val="center"/>
              <w:rPr>
                <w:rFonts w:ascii="Times New Roman" w:eastAsia="Times New Roman" w:hAnsi="Times New Roman" w:cs="Times New Roman"/>
                <w:color w:val="000000"/>
                <w:sz w:val="20"/>
                <w:szCs w:val="20"/>
                <w:lang w:eastAsia="ru-RU"/>
              </w:rPr>
            </w:pPr>
            <w:r w:rsidRPr="001F381D">
              <w:rPr>
                <w:rFonts w:ascii="Times New Roman" w:eastAsia="Times New Roman" w:hAnsi="Times New Roman" w:cs="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000000" w:fill="FFC000"/>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C000"/>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2DDDC"/>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2DDDC"/>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r>
      <w:tr w:rsidR="007E1B09" w:rsidRPr="00014E5E" w:rsidTr="00BF1248">
        <w:trPr>
          <w:trHeight w:val="1655"/>
        </w:trPr>
        <w:tc>
          <w:tcPr>
            <w:tcW w:w="851" w:type="dxa"/>
            <w:vMerge/>
            <w:tcBorders>
              <w:top w:val="nil"/>
              <w:left w:val="single" w:sz="4" w:space="0" w:color="auto"/>
              <w:bottom w:val="single" w:sz="4" w:space="0" w:color="000000"/>
              <w:right w:val="single" w:sz="4" w:space="0" w:color="auto"/>
            </w:tcBorders>
            <w:vAlign w:val="center"/>
            <w:hideMark/>
          </w:tcPr>
          <w:p w:rsidR="007E1B09" w:rsidRPr="001F381D" w:rsidRDefault="007E1B09" w:rsidP="001F381D">
            <w:pPr>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15%</w:t>
            </w:r>
          </w:p>
        </w:tc>
        <w:tc>
          <w:tcPr>
            <w:tcW w:w="708"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75%</w:t>
            </w:r>
          </w:p>
        </w:tc>
        <w:tc>
          <w:tcPr>
            <w:tcW w:w="709"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43"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E1B09" w:rsidRPr="001F381D" w:rsidRDefault="007E1B09" w:rsidP="001F381D">
            <w:pPr>
              <w:jc w:val="center"/>
              <w:rPr>
                <w:rFonts w:ascii="Times New Roman" w:eastAsia="Times New Roman" w:hAnsi="Times New Roman" w:cs="Times New Roman"/>
                <w:b/>
                <w:bCs/>
                <w:color w:val="000000"/>
                <w:sz w:val="20"/>
                <w:szCs w:val="20"/>
                <w:lang w:eastAsia="ru-RU"/>
              </w:rPr>
            </w:pPr>
            <w:r w:rsidRPr="001F381D">
              <w:rPr>
                <w:rFonts w:ascii="Times New Roman" w:eastAsia="Times New Roman" w:hAnsi="Times New Roman" w:cs="Times New Roman"/>
                <w:b/>
                <w:bCs/>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7E1B09" w:rsidRPr="001F381D" w:rsidRDefault="007E1B09" w:rsidP="001F381D">
            <w:pPr>
              <w:rPr>
                <w:rFonts w:ascii="Calibri" w:eastAsia="Times New Roman" w:hAnsi="Calibri" w:cs="Times New Roman"/>
                <w:color w:val="000000"/>
                <w:sz w:val="20"/>
                <w:szCs w:val="20"/>
                <w:lang w:eastAsia="ru-RU"/>
              </w:rPr>
            </w:pPr>
            <w:r w:rsidRPr="001F381D">
              <w:rPr>
                <w:rFonts w:ascii="Calibri" w:eastAsia="Times New Roman" w:hAnsi="Calibri"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Calibri" w:eastAsia="Times New Roman" w:hAnsi="Calibri" w:cs="Times New Roman"/>
                <w:b/>
                <w:bCs/>
                <w:color w:val="000000"/>
                <w:sz w:val="20"/>
                <w:szCs w:val="20"/>
                <w:lang w:eastAsia="ru-RU"/>
              </w:rPr>
            </w:pPr>
            <w:r w:rsidRPr="001F381D">
              <w:rPr>
                <w:rFonts w:ascii="Calibri" w:eastAsia="Times New Roman" w:hAnsi="Calibri" w:cs="Times New Roman"/>
                <w:b/>
                <w:bCs/>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2DDDC"/>
            <w:noWrap/>
            <w:vAlign w:val="center"/>
            <w:hideMark/>
          </w:tcPr>
          <w:p w:rsidR="007E1B09" w:rsidRPr="001F381D" w:rsidRDefault="007E1B09" w:rsidP="001F381D">
            <w:pPr>
              <w:jc w:val="center"/>
              <w:rPr>
                <w:rFonts w:ascii="Calibri" w:eastAsia="Times New Roman" w:hAnsi="Calibri" w:cs="Times New Roman"/>
                <w:b/>
                <w:bCs/>
                <w:color w:val="000000"/>
                <w:sz w:val="20"/>
                <w:szCs w:val="20"/>
                <w:lang w:eastAsia="ru-RU"/>
              </w:rPr>
            </w:pPr>
            <w:r w:rsidRPr="001F381D">
              <w:rPr>
                <w:rFonts w:ascii="Calibri" w:eastAsia="Times New Roman" w:hAnsi="Calibri" w:cs="Times New Roman"/>
                <w:b/>
                <w:bCs/>
                <w:color w:val="000000"/>
                <w:sz w:val="20"/>
                <w:szCs w:val="20"/>
                <w:lang w:eastAsia="ru-RU"/>
              </w:rPr>
              <w:t>0%</w:t>
            </w:r>
          </w:p>
        </w:tc>
      </w:tr>
    </w:tbl>
    <w:p w:rsidR="00781E59" w:rsidRDefault="00781E59" w:rsidP="00781E59">
      <w:pPr>
        <w:spacing w:line="6" w:lineRule="exact"/>
        <w:rPr>
          <w:sz w:val="20"/>
          <w:szCs w:val="20"/>
        </w:rPr>
      </w:pPr>
    </w:p>
    <w:p w:rsidR="002067DA" w:rsidRDefault="002067DA" w:rsidP="000046D0">
      <w:pPr>
        <w:spacing w:line="238" w:lineRule="auto"/>
        <w:ind w:left="23" w:right="102" w:firstLine="709"/>
        <w:jc w:val="both"/>
        <w:rPr>
          <w:rFonts w:ascii="Times New Roman" w:eastAsia="Times New Roman" w:hAnsi="Times New Roman" w:cs="Times New Roman"/>
          <w:sz w:val="28"/>
          <w:szCs w:val="28"/>
        </w:rPr>
      </w:pPr>
    </w:p>
    <w:p w:rsidR="00277FFC" w:rsidRDefault="00781E59" w:rsidP="000046D0">
      <w:pPr>
        <w:spacing w:line="238" w:lineRule="auto"/>
        <w:ind w:left="23" w:right="10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механике, молекулярной физике и электродинамике в этом году </w:t>
      </w:r>
      <w:r w:rsidR="00277FFC">
        <w:rPr>
          <w:rFonts w:ascii="Times New Roman" w:eastAsia="Times New Roman" w:hAnsi="Times New Roman" w:cs="Times New Roman"/>
          <w:sz w:val="28"/>
          <w:szCs w:val="28"/>
        </w:rPr>
        <w:t xml:space="preserve">средний </w:t>
      </w:r>
      <w:r>
        <w:rPr>
          <w:rFonts w:ascii="Times New Roman" w:eastAsia="Times New Roman" w:hAnsi="Times New Roman" w:cs="Times New Roman"/>
          <w:sz w:val="28"/>
          <w:szCs w:val="28"/>
        </w:rPr>
        <w:t xml:space="preserve">процент </w:t>
      </w:r>
      <w:r w:rsidR="00277FFC">
        <w:rPr>
          <w:rFonts w:ascii="Times New Roman" w:eastAsia="Times New Roman" w:hAnsi="Times New Roman" w:cs="Times New Roman"/>
          <w:sz w:val="28"/>
          <w:szCs w:val="28"/>
        </w:rPr>
        <w:t xml:space="preserve">выполнения </w:t>
      </w:r>
      <w:r>
        <w:rPr>
          <w:rFonts w:ascii="Times New Roman" w:eastAsia="Times New Roman" w:hAnsi="Times New Roman" w:cs="Times New Roman"/>
          <w:sz w:val="28"/>
          <w:szCs w:val="28"/>
        </w:rPr>
        <w:t>заданий базового</w:t>
      </w:r>
      <w:r w:rsidR="001A668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повышенного и высокого уровней сложности </w:t>
      </w:r>
      <w:r w:rsidR="00277FFC">
        <w:rPr>
          <w:rFonts w:ascii="Times New Roman" w:eastAsia="Times New Roman" w:hAnsi="Times New Roman" w:cs="Times New Roman"/>
          <w:sz w:val="28"/>
          <w:szCs w:val="28"/>
        </w:rPr>
        <w:t>составил:</w:t>
      </w:r>
    </w:p>
    <w:p w:rsidR="000046D0" w:rsidRDefault="000046D0" w:rsidP="007E1B09">
      <w:pPr>
        <w:spacing w:line="237" w:lineRule="auto"/>
        <w:ind w:right="100"/>
        <w:rPr>
          <w:rFonts w:ascii="Times New Roman" w:eastAsia="Times New Roman" w:hAnsi="Times New Roman" w:cs="Times New Roman"/>
          <w:sz w:val="28"/>
          <w:szCs w:val="28"/>
        </w:rPr>
      </w:pPr>
    </w:p>
    <w:p w:rsidR="007E1B09" w:rsidRDefault="007E1B09" w:rsidP="008865F6">
      <w:pPr>
        <w:spacing w:after="120" w:line="238" w:lineRule="auto"/>
        <w:ind w:right="102"/>
        <w:jc w:val="right"/>
        <w:rPr>
          <w:rFonts w:ascii="Times New Roman" w:eastAsia="Times New Roman" w:hAnsi="Times New Roman" w:cs="Times New Roman"/>
          <w:sz w:val="28"/>
          <w:szCs w:val="28"/>
        </w:rPr>
      </w:pPr>
      <w:r w:rsidRPr="00693DA4">
        <w:rPr>
          <w:rFonts w:ascii="Times New Roman" w:eastAsia="Times New Roman" w:hAnsi="Times New Roman" w:cs="Times New Roman"/>
          <w:sz w:val="28"/>
          <w:szCs w:val="28"/>
        </w:rPr>
        <w:t>Таблица 2</w:t>
      </w:r>
      <w:r w:rsidR="000046D0" w:rsidRPr="00693DA4">
        <w:rPr>
          <w:rFonts w:ascii="Times New Roman" w:eastAsia="Times New Roman" w:hAnsi="Times New Roman" w:cs="Times New Roman"/>
          <w:sz w:val="28"/>
          <w:szCs w:val="28"/>
        </w:rPr>
        <w:t>. Средний результат выполнения заданий</w:t>
      </w:r>
    </w:p>
    <w:tbl>
      <w:tblPr>
        <w:tblStyle w:val="af1"/>
        <w:tblW w:w="9781" w:type="dxa"/>
        <w:tblInd w:w="392" w:type="dxa"/>
        <w:tblLook w:val="04A0"/>
      </w:tblPr>
      <w:tblGrid>
        <w:gridCol w:w="2052"/>
        <w:gridCol w:w="2484"/>
        <w:gridCol w:w="2835"/>
        <w:gridCol w:w="2410"/>
      </w:tblGrid>
      <w:tr w:rsidR="009F0F75" w:rsidTr="007E1B09">
        <w:tc>
          <w:tcPr>
            <w:tcW w:w="2052" w:type="dxa"/>
            <w:vMerge w:val="restart"/>
            <w:vAlign w:val="center"/>
          </w:tcPr>
          <w:p w:rsidR="009F0F75" w:rsidRPr="001A6688" w:rsidRDefault="009F0F75" w:rsidP="005B418D">
            <w:pPr>
              <w:jc w:val="center"/>
              <w:rPr>
                <w:rFonts w:ascii="Times New Roman" w:eastAsia="Times New Roman" w:hAnsi="Times New Roman" w:cs="Times New Roman"/>
                <w:color w:val="000000"/>
                <w:sz w:val="24"/>
                <w:szCs w:val="24"/>
                <w:lang w:eastAsia="ru-RU"/>
              </w:rPr>
            </w:pPr>
            <w:r w:rsidRPr="001A6688">
              <w:rPr>
                <w:rFonts w:ascii="Times New Roman" w:eastAsia="Times New Roman" w:hAnsi="Times New Roman" w:cs="Times New Roman"/>
                <w:color w:val="000000"/>
                <w:sz w:val="24"/>
                <w:szCs w:val="24"/>
                <w:lang w:eastAsia="ru-RU"/>
              </w:rPr>
              <w:t>Раздел курса физики</w:t>
            </w:r>
          </w:p>
        </w:tc>
        <w:tc>
          <w:tcPr>
            <w:tcW w:w="7729" w:type="dxa"/>
            <w:gridSpan w:val="3"/>
          </w:tcPr>
          <w:p w:rsidR="009F0F75" w:rsidRPr="009F0F75" w:rsidRDefault="009F0F75" w:rsidP="007E1B09">
            <w:pPr>
              <w:spacing w:line="238" w:lineRule="auto"/>
              <w:ind w:right="100"/>
              <w:jc w:val="center"/>
              <w:rPr>
                <w:rFonts w:ascii="Times New Roman" w:eastAsia="Times New Roman" w:hAnsi="Times New Roman" w:cs="Times New Roman"/>
                <w:sz w:val="24"/>
                <w:szCs w:val="24"/>
              </w:rPr>
            </w:pPr>
            <w:r w:rsidRPr="009F0F75">
              <w:rPr>
                <w:rFonts w:ascii="Times New Roman" w:eastAsia="Times New Roman" w:hAnsi="Times New Roman" w:cs="Times New Roman"/>
                <w:sz w:val="24"/>
                <w:szCs w:val="24"/>
              </w:rPr>
              <w:t xml:space="preserve">Средний процент </w:t>
            </w:r>
            <w:r w:rsidR="007E1B09">
              <w:rPr>
                <w:rFonts w:ascii="Times New Roman" w:eastAsia="Times New Roman" w:hAnsi="Times New Roman" w:cs="Times New Roman"/>
                <w:sz w:val="24"/>
                <w:szCs w:val="24"/>
              </w:rPr>
              <w:t>выполнения заданий</w:t>
            </w:r>
          </w:p>
        </w:tc>
      </w:tr>
      <w:tr w:rsidR="009F0F75" w:rsidTr="007E1B09">
        <w:tc>
          <w:tcPr>
            <w:tcW w:w="2052" w:type="dxa"/>
            <w:vMerge/>
            <w:vAlign w:val="center"/>
          </w:tcPr>
          <w:p w:rsidR="009F0F75" w:rsidRPr="001A6688" w:rsidRDefault="009F0F75" w:rsidP="005B418D">
            <w:pPr>
              <w:jc w:val="center"/>
              <w:rPr>
                <w:rFonts w:ascii="Times New Roman" w:eastAsia="Times New Roman" w:hAnsi="Times New Roman" w:cs="Times New Roman"/>
                <w:color w:val="000000"/>
                <w:sz w:val="24"/>
                <w:szCs w:val="24"/>
                <w:lang w:eastAsia="ru-RU"/>
              </w:rPr>
            </w:pPr>
          </w:p>
        </w:tc>
        <w:tc>
          <w:tcPr>
            <w:tcW w:w="2484" w:type="dxa"/>
          </w:tcPr>
          <w:p w:rsidR="009F0F75" w:rsidRPr="009F0F75" w:rsidRDefault="009F0F75" w:rsidP="009F0F75">
            <w:pPr>
              <w:spacing w:line="238" w:lineRule="auto"/>
              <w:ind w:right="100"/>
              <w:jc w:val="center"/>
              <w:rPr>
                <w:rFonts w:ascii="Times New Roman" w:eastAsia="Times New Roman" w:hAnsi="Times New Roman" w:cs="Times New Roman"/>
                <w:sz w:val="24"/>
                <w:szCs w:val="24"/>
              </w:rPr>
            </w:pPr>
            <w:r w:rsidRPr="009F0F75">
              <w:rPr>
                <w:rFonts w:ascii="Times New Roman" w:eastAsia="Times New Roman" w:hAnsi="Times New Roman" w:cs="Times New Roman"/>
                <w:sz w:val="24"/>
                <w:szCs w:val="24"/>
              </w:rPr>
              <w:t>Базовый уровень</w:t>
            </w:r>
          </w:p>
        </w:tc>
        <w:tc>
          <w:tcPr>
            <w:tcW w:w="2835" w:type="dxa"/>
          </w:tcPr>
          <w:p w:rsidR="009F0F75" w:rsidRPr="009F0F75" w:rsidRDefault="009F0F75" w:rsidP="009F0F75">
            <w:pPr>
              <w:spacing w:line="238" w:lineRule="auto"/>
              <w:ind w:right="100"/>
              <w:jc w:val="center"/>
              <w:rPr>
                <w:rFonts w:ascii="Times New Roman" w:eastAsia="Times New Roman" w:hAnsi="Times New Roman" w:cs="Times New Roman"/>
                <w:sz w:val="24"/>
                <w:szCs w:val="24"/>
              </w:rPr>
            </w:pPr>
            <w:r w:rsidRPr="009F0F75">
              <w:rPr>
                <w:rFonts w:ascii="Times New Roman" w:eastAsia="Times New Roman" w:hAnsi="Times New Roman" w:cs="Times New Roman"/>
                <w:sz w:val="24"/>
                <w:szCs w:val="24"/>
              </w:rPr>
              <w:t>Повышенный уровень</w:t>
            </w:r>
          </w:p>
        </w:tc>
        <w:tc>
          <w:tcPr>
            <w:tcW w:w="2410" w:type="dxa"/>
          </w:tcPr>
          <w:p w:rsidR="009F0F75" w:rsidRPr="009F0F75" w:rsidRDefault="009F0F75" w:rsidP="009F0F75">
            <w:pPr>
              <w:spacing w:line="238" w:lineRule="auto"/>
              <w:ind w:right="100"/>
              <w:jc w:val="center"/>
              <w:rPr>
                <w:rFonts w:ascii="Times New Roman" w:eastAsia="Times New Roman" w:hAnsi="Times New Roman" w:cs="Times New Roman"/>
                <w:sz w:val="24"/>
                <w:szCs w:val="24"/>
              </w:rPr>
            </w:pPr>
            <w:r w:rsidRPr="009F0F75">
              <w:rPr>
                <w:rFonts w:ascii="Times New Roman" w:eastAsia="Times New Roman" w:hAnsi="Times New Roman" w:cs="Times New Roman"/>
                <w:sz w:val="24"/>
                <w:szCs w:val="24"/>
              </w:rPr>
              <w:t>Высокий уровень</w:t>
            </w:r>
          </w:p>
        </w:tc>
      </w:tr>
      <w:tr w:rsidR="007E1B09" w:rsidTr="007E1B09">
        <w:tc>
          <w:tcPr>
            <w:tcW w:w="2052" w:type="dxa"/>
            <w:vAlign w:val="center"/>
          </w:tcPr>
          <w:p w:rsidR="007E1B09" w:rsidRPr="001A6688" w:rsidRDefault="007E1B09" w:rsidP="00277FFC">
            <w:pPr>
              <w:jc w:val="center"/>
              <w:rPr>
                <w:rFonts w:ascii="Times New Roman" w:eastAsia="Times New Roman" w:hAnsi="Times New Roman" w:cs="Times New Roman"/>
                <w:color w:val="000000"/>
                <w:sz w:val="24"/>
                <w:szCs w:val="24"/>
                <w:lang w:eastAsia="ru-RU"/>
              </w:rPr>
            </w:pPr>
            <w:r w:rsidRPr="001A6688">
              <w:rPr>
                <w:rFonts w:ascii="Times New Roman" w:eastAsia="Times New Roman" w:hAnsi="Times New Roman" w:cs="Times New Roman"/>
                <w:color w:val="000000"/>
                <w:sz w:val="24"/>
                <w:szCs w:val="24"/>
                <w:lang w:eastAsia="ru-RU"/>
              </w:rPr>
              <w:t>Механика</w:t>
            </w:r>
          </w:p>
        </w:tc>
        <w:tc>
          <w:tcPr>
            <w:tcW w:w="2484"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71%</w:t>
            </w:r>
          </w:p>
        </w:tc>
        <w:tc>
          <w:tcPr>
            <w:tcW w:w="2835"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56%</w:t>
            </w:r>
          </w:p>
        </w:tc>
        <w:tc>
          <w:tcPr>
            <w:tcW w:w="2410"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25%</w:t>
            </w:r>
          </w:p>
        </w:tc>
      </w:tr>
      <w:tr w:rsidR="007E1B09" w:rsidTr="007E1B09">
        <w:tc>
          <w:tcPr>
            <w:tcW w:w="2052" w:type="dxa"/>
            <w:vAlign w:val="center"/>
          </w:tcPr>
          <w:p w:rsidR="007E1B09" w:rsidRPr="001A6688" w:rsidRDefault="007E1B09" w:rsidP="00277FFC">
            <w:pPr>
              <w:jc w:val="center"/>
              <w:rPr>
                <w:rFonts w:ascii="Times New Roman" w:eastAsia="Times New Roman" w:hAnsi="Times New Roman" w:cs="Times New Roman"/>
                <w:color w:val="000000"/>
                <w:sz w:val="24"/>
                <w:szCs w:val="24"/>
                <w:lang w:eastAsia="ru-RU"/>
              </w:rPr>
            </w:pPr>
            <w:r w:rsidRPr="001A6688">
              <w:rPr>
                <w:rFonts w:ascii="Times New Roman" w:eastAsia="Times New Roman" w:hAnsi="Times New Roman" w:cs="Times New Roman"/>
                <w:color w:val="000000"/>
                <w:sz w:val="24"/>
                <w:szCs w:val="24"/>
                <w:lang w:eastAsia="ru-RU"/>
              </w:rPr>
              <w:t>МКТ и термодинамика</w:t>
            </w:r>
          </w:p>
        </w:tc>
        <w:tc>
          <w:tcPr>
            <w:tcW w:w="2484"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62%</w:t>
            </w:r>
          </w:p>
        </w:tc>
        <w:tc>
          <w:tcPr>
            <w:tcW w:w="2835"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48%</w:t>
            </w:r>
          </w:p>
        </w:tc>
        <w:tc>
          <w:tcPr>
            <w:tcW w:w="2410"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0%</w:t>
            </w:r>
          </w:p>
        </w:tc>
      </w:tr>
      <w:tr w:rsidR="007E1B09" w:rsidTr="007E1B09">
        <w:trPr>
          <w:trHeight w:val="540"/>
        </w:trPr>
        <w:tc>
          <w:tcPr>
            <w:tcW w:w="2052" w:type="dxa"/>
            <w:vAlign w:val="center"/>
          </w:tcPr>
          <w:p w:rsidR="007E1B09" w:rsidRPr="001A6688" w:rsidRDefault="007E1B09" w:rsidP="00277FFC">
            <w:pPr>
              <w:jc w:val="center"/>
              <w:rPr>
                <w:rFonts w:ascii="Times New Roman" w:eastAsia="Times New Roman" w:hAnsi="Times New Roman" w:cs="Times New Roman"/>
                <w:color w:val="000000"/>
                <w:sz w:val="24"/>
                <w:szCs w:val="24"/>
                <w:lang w:eastAsia="ru-RU"/>
              </w:rPr>
            </w:pPr>
            <w:r w:rsidRPr="001A6688">
              <w:rPr>
                <w:rFonts w:ascii="Times New Roman" w:eastAsia="Times New Roman" w:hAnsi="Times New Roman" w:cs="Times New Roman"/>
                <w:color w:val="000000"/>
                <w:sz w:val="24"/>
                <w:szCs w:val="24"/>
                <w:lang w:eastAsia="ru-RU"/>
              </w:rPr>
              <w:t>Электродинамика</w:t>
            </w:r>
          </w:p>
        </w:tc>
        <w:tc>
          <w:tcPr>
            <w:tcW w:w="2484"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51%</w:t>
            </w:r>
          </w:p>
        </w:tc>
        <w:tc>
          <w:tcPr>
            <w:tcW w:w="2835"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0%</w:t>
            </w:r>
          </w:p>
        </w:tc>
        <w:tc>
          <w:tcPr>
            <w:tcW w:w="2410" w:type="dxa"/>
            <w:vAlign w:val="center"/>
          </w:tcPr>
          <w:p w:rsidR="007E1B09" w:rsidRPr="001F381D" w:rsidRDefault="007E1B09" w:rsidP="00CB633E">
            <w:pPr>
              <w:jc w:val="center"/>
              <w:rPr>
                <w:rFonts w:ascii="Times New Roman" w:eastAsia="Times New Roman" w:hAnsi="Times New Roman" w:cs="Times New Roman"/>
                <w:bCs/>
                <w:color w:val="000000"/>
                <w:sz w:val="20"/>
                <w:szCs w:val="20"/>
                <w:lang w:eastAsia="ru-RU"/>
              </w:rPr>
            </w:pPr>
            <w:r w:rsidRPr="001F381D">
              <w:rPr>
                <w:rFonts w:ascii="Times New Roman" w:eastAsia="Times New Roman" w:hAnsi="Times New Roman" w:cs="Times New Roman"/>
                <w:bCs/>
                <w:color w:val="000000"/>
                <w:sz w:val="20"/>
                <w:szCs w:val="20"/>
                <w:lang w:eastAsia="ru-RU"/>
              </w:rPr>
              <w:t>13%</w:t>
            </w:r>
          </w:p>
        </w:tc>
      </w:tr>
    </w:tbl>
    <w:p w:rsidR="00781E59" w:rsidRDefault="009F0F75" w:rsidP="000046D0">
      <w:pPr>
        <w:spacing w:before="120" w:line="238" w:lineRule="auto"/>
        <w:ind w:left="284" w:right="10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статистических данных</w:t>
      </w:r>
      <w:r w:rsidR="00781E59">
        <w:rPr>
          <w:rFonts w:ascii="Times New Roman" w:eastAsia="Times New Roman" w:hAnsi="Times New Roman" w:cs="Times New Roman"/>
          <w:sz w:val="28"/>
          <w:szCs w:val="28"/>
        </w:rPr>
        <w:t xml:space="preserve"> видны приоритеты в освоении </w:t>
      </w:r>
      <w:r w:rsidR="007E1B09">
        <w:rPr>
          <w:rFonts w:ascii="Times New Roman" w:eastAsia="Times New Roman" w:hAnsi="Times New Roman" w:cs="Times New Roman"/>
          <w:sz w:val="28"/>
          <w:szCs w:val="28"/>
        </w:rPr>
        <w:t>двух</w:t>
      </w:r>
      <w:r w:rsidR="00781E59">
        <w:rPr>
          <w:rFonts w:ascii="Times New Roman" w:eastAsia="Times New Roman" w:hAnsi="Times New Roman" w:cs="Times New Roman"/>
          <w:sz w:val="28"/>
          <w:szCs w:val="28"/>
        </w:rPr>
        <w:t xml:space="preserve"> разделов: максимальные результаты </w:t>
      </w:r>
      <w:r>
        <w:rPr>
          <w:rFonts w:ascii="Times New Roman" w:eastAsia="Times New Roman" w:hAnsi="Times New Roman" w:cs="Times New Roman"/>
          <w:sz w:val="28"/>
          <w:szCs w:val="28"/>
        </w:rPr>
        <w:t>при выполнении</w:t>
      </w:r>
      <w:r w:rsidR="00781E59">
        <w:rPr>
          <w:rFonts w:ascii="Times New Roman" w:eastAsia="Times New Roman" w:hAnsi="Times New Roman" w:cs="Times New Roman"/>
          <w:sz w:val="28"/>
          <w:szCs w:val="28"/>
        </w:rPr>
        <w:t xml:space="preserve"> заданий по механике, а затем постепенное снижение результатов </w:t>
      </w:r>
      <w:r>
        <w:rPr>
          <w:rFonts w:ascii="Times New Roman" w:eastAsia="Times New Roman" w:hAnsi="Times New Roman" w:cs="Times New Roman"/>
          <w:sz w:val="28"/>
          <w:szCs w:val="28"/>
        </w:rPr>
        <w:t xml:space="preserve">выполнения заданий </w:t>
      </w:r>
      <w:r w:rsidR="00781E59">
        <w:rPr>
          <w:rFonts w:ascii="Times New Roman" w:eastAsia="Times New Roman" w:hAnsi="Times New Roman" w:cs="Times New Roman"/>
          <w:sz w:val="28"/>
          <w:szCs w:val="28"/>
        </w:rPr>
        <w:t>последующих разделов.</w:t>
      </w:r>
    </w:p>
    <w:p w:rsidR="006C1401" w:rsidRDefault="006C1401" w:rsidP="008865F6">
      <w:pPr>
        <w:spacing w:after="120" w:line="238" w:lineRule="auto"/>
        <w:ind w:left="23" w:right="102" w:firstLine="709"/>
        <w:jc w:val="right"/>
        <w:rPr>
          <w:rFonts w:ascii="Times New Roman" w:eastAsia="Times New Roman" w:hAnsi="Times New Roman" w:cs="Times New Roman"/>
          <w:sz w:val="28"/>
          <w:szCs w:val="28"/>
        </w:rPr>
      </w:pPr>
    </w:p>
    <w:p w:rsidR="008865F6" w:rsidRDefault="009F0F75" w:rsidP="008865F6">
      <w:pPr>
        <w:spacing w:after="120" w:line="238" w:lineRule="auto"/>
        <w:ind w:left="23" w:right="102"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Диаграмма 2</w:t>
      </w:r>
    </w:p>
    <w:p w:rsidR="009F0F75" w:rsidRDefault="009F0F75" w:rsidP="008865F6">
      <w:pPr>
        <w:spacing w:line="238" w:lineRule="auto"/>
        <w:ind w:left="20" w:right="100" w:hanging="20"/>
        <w:jc w:val="right"/>
        <w:rPr>
          <w:sz w:val="20"/>
          <w:szCs w:val="20"/>
        </w:rPr>
      </w:pPr>
      <w:r w:rsidRPr="009F0F75">
        <w:rPr>
          <w:noProof/>
          <w:sz w:val="20"/>
          <w:szCs w:val="20"/>
          <w:lang w:eastAsia="ru-RU"/>
        </w:rPr>
        <w:lastRenderedPageBreak/>
        <w:drawing>
          <wp:inline distT="0" distB="0" distL="0" distR="0">
            <wp:extent cx="6407770" cy="2477386"/>
            <wp:effectExtent l="19050" t="0" r="12080" b="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65F6" w:rsidRDefault="008865F6" w:rsidP="000046D0">
      <w:pPr>
        <w:spacing w:line="235" w:lineRule="auto"/>
        <w:ind w:firstLine="709"/>
        <w:jc w:val="both"/>
        <w:rPr>
          <w:rFonts w:ascii="Times New Roman" w:eastAsia="Times New Roman" w:hAnsi="Times New Roman" w:cs="Times New Roman"/>
          <w:sz w:val="28"/>
          <w:szCs w:val="28"/>
        </w:rPr>
      </w:pPr>
    </w:p>
    <w:p w:rsidR="00BF1248" w:rsidRDefault="009F0F75" w:rsidP="000046D0">
      <w:pPr>
        <w:spacing w:line="235"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81E59">
        <w:rPr>
          <w:rFonts w:ascii="Times New Roman" w:eastAsia="Times New Roman" w:hAnsi="Times New Roman" w:cs="Times New Roman"/>
          <w:sz w:val="28"/>
          <w:szCs w:val="28"/>
        </w:rPr>
        <w:t xml:space="preserve">езультаты выполнения заданий </w:t>
      </w:r>
      <w:r>
        <w:rPr>
          <w:rFonts w:ascii="Times New Roman" w:eastAsia="Times New Roman" w:hAnsi="Times New Roman" w:cs="Times New Roman"/>
          <w:sz w:val="28"/>
          <w:szCs w:val="28"/>
        </w:rPr>
        <w:t>участниками ЕГЭ представлены на диаграмме</w:t>
      </w:r>
      <w:r w:rsidR="004613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00BF1248">
        <w:rPr>
          <w:rFonts w:ascii="Times New Roman" w:eastAsia="Times New Roman" w:hAnsi="Times New Roman" w:cs="Times New Roman"/>
          <w:sz w:val="28"/>
          <w:szCs w:val="28"/>
        </w:rPr>
        <w:t xml:space="preserve">, в таблице 3 представлен средний результат выполнения заданий по проверяемым элементам содержания. </w:t>
      </w:r>
      <w:r w:rsidR="00461374">
        <w:rPr>
          <w:rFonts w:ascii="Times New Roman" w:eastAsia="Times New Roman" w:hAnsi="Times New Roman" w:cs="Times New Roman"/>
          <w:sz w:val="28"/>
          <w:szCs w:val="28"/>
        </w:rPr>
        <w:t xml:space="preserve">Из статистических данных можно сделать вывод, что средний процент выполнения заданий </w:t>
      </w:r>
      <w:r w:rsidR="00056664">
        <w:rPr>
          <w:rFonts w:ascii="Times New Roman" w:eastAsia="Times New Roman" w:hAnsi="Times New Roman" w:cs="Times New Roman"/>
          <w:sz w:val="28"/>
          <w:szCs w:val="28"/>
        </w:rPr>
        <w:t xml:space="preserve">базовой </w:t>
      </w:r>
      <w:r w:rsidR="00781E59">
        <w:rPr>
          <w:rFonts w:ascii="Times New Roman" w:eastAsia="Times New Roman" w:hAnsi="Times New Roman" w:cs="Times New Roman"/>
          <w:sz w:val="28"/>
          <w:szCs w:val="28"/>
        </w:rPr>
        <w:t>части работы</w:t>
      </w:r>
      <w:r w:rsidR="00056664">
        <w:rPr>
          <w:rFonts w:ascii="Times New Roman" w:eastAsia="Times New Roman" w:hAnsi="Times New Roman" w:cs="Times New Roman"/>
          <w:sz w:val="28"/>
          <w:szCs w:val="28"/>
        </w:rPr>
        <w:t xml:space="preserve"> </w:t>
      </w:r>
      <w:r w:rsidR="00BF1248">
        <w:rPr>
          <w:rFonts w:ascii="Times New Roman" w:eastAsia="Times New Roman" w:hAnsi="Times New Roman" w:cs="Times New Roman"/>
          <w:sz w:val="28"/>
          <w:szCs w:val="28"/>
        </w:rPr>
        <w:t>–</w:t>
      </w:r>
      <w:r w:rsidR="00056664">
        <w:rPr>
          <w:rFonts w:ascii="Times New Roman" w:eastAsia="Times New Roman" w:hAnsi="Times New Roman" w:cs="Times New Roman"/>
          <w:sz w:val="28"/>
          <w:szCs w:val="28"/>
        </w:rPr>
        <w:t xml:space="preserve"> </w:t>
      </w:r>
      <w:r w:rsidR="00461374">
        <w:rPr>
          <w:rFonts w:ascii="Times New Roman" w:eastAsia="Times New Roman" w:hAnsi="Times New Roman" w:cs="Times New Roman"/>
          <w:sz w:val="28"/>
          <w:szCs w:val="28"/>
        </w:rPr>
        <w:t>65%</w:t>
      </w:r>
      <w:r w:rsidR="00781E59">
        <w:rPr>
          <w:rFonts w:ascii="Times New Roman" w:eastAsia="Times New Roman" w:hAnsi="Times New Roman" w:cs="Times New Roman"/>
          <w:sz w:val="28"/>
          <w:szCs w:val="28"/>
        </w:rPr>
        <w:t xml:space="preserve">, </w:t>
      </w:r>
      <w:r w:rsidR="00056664">
        <w:rPr>
          <w:rFonts w:ascii="Times New Roman" w:eastAsia="Times New Roman" w:hAnsi="Times New Roman" w:cs="Times New Roman"/>
          <w:sz w:val="28"/>
          <w:szCs w:val="28"/>
        </w:rPr>
        <w:t>повышенного – 52,3%,</w:t>
      </w:r>
      <w:r w:rsidR="007E1B09">
        <w:rPr>
          <w:rFonts w:ascii="Times New Roman" w:eastAsia="Times New Roman" w:hAnsi="Times New Roman" w:cs="Times New Roman"/>
          <w:sz w:val="28"/>
          <w:szCs w:val="28"/>
        </w:rPr>
        <w:t xml:space="preserve"> </w:t>
      </w:r>
      <w:r w:rsidR="00056664">
        <w:rPr>
          <w:rFonts w:ascii="Times New Roman" w:eastAsia="Times New Roman" w:hAnsi="Times New Roman" w:cs="Times New Roman"/>
          <w:sz w:val="28"/>
          <w:szCs w:val="28"/>
        </w:rPr>
        <w:t>высокого – 15%.</w:t>
      </w:r>
    </w:p>
    <w:p w:rsidR="00781E59" w:rsidRDefault="00781E59" w:rsidP="000046D0">
      <w:pPr>
        <w:spacing w:line="235" w:lineRule="auto"/>
        <w:ind w:firstLine="709"/>
        <w:jc w:val="both"/>
        <w:rPr>
          <w:sz w:val="20"/>
          <w:szCs w:val="20"/>
        </w:rPr>
      </w:pPr>
      <w:r>
        <w:rPr>
          <w:rFonts w:ascii="Times New Roman" w:eastAsia="Times New Roman" w:hAnsi="Times New Roman" w:cs="Times New Roman"/>
          <w:sz w:val="28"/>
          <w:szCs w:val="28"/>
        </w:rPr>
        <w:t>Исходя из общепринятых норм, содержательный элемент или умение считается усвоенным, если средний процент выполнения соответствующей им группы заданий с кратким ответом и развернутым ответом превышает 50%.</w:t>
      </w:r>
    </w:p>
    <w:p w:rsidR="000046D0" w:rsidRDefault="000046D0" w:rsidP="003D0190">
      <w:pPr>
        <w:autoSpaceDE w:val="0"/>
        <w:autoSpaceDN w:val="0"/>
        <w:adjustRightInd w:val="0"/>
        <w:jc w:val="center"/>
        <w:rPr>
          <w:rFonts w:ascii="Times New Roman" w:hAnsi="Times New Roman" w:cs="Times New Roman"/>
          <w:b/>
          <w:bCs/>
          <w:sz w:val="28"/>
          <w:szCs w:val="28"/>
        </w:rPr>
      </w:pPr>
    </w:p>
    <w:p w:rsidR="00B60CA9" w:rsidRPr="003D0190" w:rsidRDefault="00B60CA9" w:rsidP="003D0190">
      <w:pPr>
        <w:autoSpaceDE w:val="0"/>
        <w:autoSpaceDN w:val="0"/>
        <w:adjustRightInd w:val="0"/>
        <w:jc w:val="center"/>
        <w:rPr>
          <w:rFonts w:ascii="Times New Roman" w:hAnsi="Times New Roman" w:cs="Times New Roman"/>
          <w:b/>
          <w:bCs/>
          <w:sz w:val="28"/>
          <w:szCs w:val="28"/>
        </w:rPr>
      </w:pPr>
      <w:r w:rsidRPr="003D0190">
        <w:rPr>
          <w:rFonts w:ascii="Times New Roman" w:hAnsi="Times New Roman" w:cs="Times New Roman"/>
          <w:b/>
          <w:bCs/>
          <w:sz w:val="28"/>
          <w:szCs w:val="28"/>
        </w:rPr>
        <w:t>Обобщенный план варианта КИМ ЕГЭ 2019 года</w:t>
      </w:r>
    </w:p>
    <w:p w:rsidR="00B60CA9" w:rsidRPr="003D0190" w:rsidRDefault="00B60CA9" w:rsidP="003D0190">
      <w:pPr>
        <w:autoSpaceDE w:val="0"/>
        <w:autoSpaceDN w:val="0"/>
        <w:adjustRightInd w:val="0"/>
        <w:jc w:val="center"/>
        <w:rPr>
          <w:rFonts w:ascii="Times New Roman" w:hAnsi="Times New Roman" w:cs="Times New Roman"/>
          <w:b/>
          <w:bCs/>
          <w:sz w:val="28"/>
          <w:szCs w:val="28"/>
        </w:rPr>
      </w:pPr>
      <w:r w:rsidRPr="003D0190">
        <w:rPr>
          <w:rFonts w:ascii="Times New Roman" w:hAnsi="Times New Roman" w:cs="Times New Roman"/>
          <w:b/>
          <w:bCs/>
          <w:sz w:val="28"/>
          <w:szCs w:val="28"/>
        </w:rPr>
        <w:t>по ФИЗИКЕ</w:t>
      </w:r>
    </w:p>
    <w:p w:rsidR="00B60CA9" w:rsidRPr="003D0190" w:rsidRDefault="00B60CA9" w:rsidP="003D0190">
      <w:pPr>
        <w:spacing w:line="237" w:lineRule="auto"/>
        <w:ind w:left="20" w:right="300" w:firstLine="708"/>
        <w:jc w:val="center"/>
        <w:rPr>
          <w:rFonts w:ascii="Times New Roman" w:eastAsia="Times New Roman" w:hAnsi="Times New Roman" w:cs="Times New Roman"/>
          <w:sz w:val="24"/>
          <w:szCs w:val="24"/>
        </w:rPr>
      </w:pPr>
      <w:r w:rsidRPr="003D0190">
        <w:rPr>
          <w:rFonts w:ascii="Times New Roman" w:hAnsi="Times New Roman" w:cs="Times New Roman"/>
          <w:i/>
          <w:iCs/>
          <w:sz w:val="28"/>
          <w:szCs w:val="28"/>
        </w:rPr>
        <w:t xml:space="preserve">Уровни сложности заданий: Б – базовый; </w:t>
      </w:r>
      <w:proofErr w:type="gramStart"/>
      <w:r w:rsidRPr="003D0190">
        <w:rPr>
          <w:rFonts w:ascii="Times New Roman" w:hAnsi="Times New Roman" w:cs="Times New Roman"/>
          <w:i/>
          <w:iCs/>
          <w:sz w:val="28"/>
          <w:szCs w:val="28"/>
        </w:rPr>
        <w:t>П</w:t>
      </w:r>
      <w:proofErr w:type="gramEnd"/>
      <w:r w:rsidRPr="003D0190">
        <w:rPr>
          <w:rFonts w:ascii="Times New Roman" w:hAnsi="Times New Roman" w:cs="Times New Roman"/>
          <w:i/>
          <w:iCs/>
          <w:sz w:val="28"/>
          <w:szCs w:val="28"/>
        </w:rPr>
        <w:t xml:space="preserve"> – повышенный; В – высокий.</w:t>
      </w:r>
    </w:p>
    <w:p w:rsidR="001A79E7" w:rsidRPr="003D0190" w:rsidRDefault="00BF1248" w:rsidP="00BF124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Таблице 3</w:t>
      </w:r>
    </w:p>
    <w:tbl>
      <w:tblPr>
        <w:tblStyle w:val="af1"/>
        <w:tblpPr w:leftFromText="180" w:rightFromText="180" w:vertAnchor="text" w:tblpY="1"/>
        <w:tblOverlap w:val="never"/>
        <w:tblW w:w="10497" w:type="dxa"/>
        <w:tblLook w:val="04A0"/>
      </w:tblPr>
      <w:tblGrid>
        <w:gridCol w:w="1578"/>
        <w:gridCol w:w="6043"/>
        <w:gridCol w:w="1317"/>
        <w:gridCol w:w="1559"/>
      </w:tblGrid>
      <w:tr w:rsidR="003D0190" w:rsidRPr="003D0190" w:rsidTr="008865F6">
        <w:tc>
          <w:tcPr>
            <w:tcW w:w="1578"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Обозначение</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задания в</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работе</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Проверяемые элементы содержания</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Уровень сложности</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задания</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Средний результат выполнение задания</w:t>
            </w:r>
            <w:proofErr w:type="gramStart"/>
            <w:r w:rsidRPr="003D0190">
              <w:rPr>
                <w:rFonts w:ascii="Times New Roman" w:hAnsi="Times New Roman" w:cs="Times New Roman"/>
                <w:sz w:val="24"/>
                <w:szCs w:val="24"/>
              </w:rPr>
              <w:t xml:space="preserve"> (%)</w:t>
            </w:r>
            <w:proofErr w:type="gramEnd"/>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b/>
                <w:sz w:val="24"/>
                <w:szCs w:val="24"/>
              </w:rPr>
            </w:pPr>
            <w:r w:rsidRPr="003D0190">
              <w:rPr>
                <w:rFonts w:ascii="Times New Roman" w:hAnsi="Times New Roman" w:cs="Times New Roman"/>
                <w:b/>
                <w:sz w:val="24"/>
                <w:szCs w:val="24"/>
              </w:rPr>
              <w:t>Часть 1</w:t>
            </w:r>
          </w:p>
        </w:tc>
        <w:tc>
          <w:tcPr>
            <w:tcW w:w="6043" w:type="dxa"/>
          </w:tcPr>
          <w:p w:rsidR="003D0190" w:rsidRPr="003D0190" w:rsidRDefault="003D0190" w:rsidP="001A79E7">
            <w:pPr>
              <w:autoSpaceDE w:val="0"/>
              <w:autoSpaceDN w:val="0"/>
              <w:adjustRightInd w:val="0"/>
              <w:rPr>
                <w:rFonts w:ascii="Times New Roman" w:hAnsi="Times New Roman" w:cs="Times New Roman"/>
                <w:sz w:val="24"/>
                <w:szCs w:val="24"/>
              </w:rPr>
            </w:pP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Равномерное прямолинейное движение,</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равноускоренное прямолинейное</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движение, движение по окружности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56</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Законы Ньютона, закон всемирного</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тяготения, закон Гука, сила трения</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91</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3</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Закон сохранения импульса, кинетическая и потенциальные энергии, работа и</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мощность силы, закон сохранения</w:t>
            </w:r>
            <w:r w:rsidR="00572E21">
              <w:rPr>
                <w:rFonts w:ascii="Times New Roman" w:hAnsi="Times New Roman" w:cs="Times New Roman"/>
                <w:sz w:val="24"/>
                <w:szCs w:val="24"/>
              </w:rPr>
              <w:t xml:space="preserve"> </w:t>
            </w:r>
            <w:r w:rsidRPr="003D0190">
              <w:rPr>
                <w:rFonts w:ascii="Times New Roman" w:hAnsi="Times New Roman" w:cs="Times New Roman"/>
                <w:sz w:val="24"/>
                <w:szCs w:val="24"/>
              </w:rPr>
              <w:t>механической энергии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88</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4</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Условие равновесия твердого тела, закон</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Паскаля, сила Архимеда, математический и пружинный маятники, механические волны, звук</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75</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5</w:t>
            </w:r>
          </w:p>
        </w:tc>
        <w:tc>
          <w:tcPr>
            <w:tcW w:w="6043" w:type="dxa"/>
          </w:tcPr>
          <w:p w:rsidR="003D0190" w:rsidRPr="003D0190"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w:t>
            </w:r>
            <w:r w:rsidRPr="003D0190">
              <w:rPr>
                <w:rFonts w:ascii="Times New Roman" w:hAnsi="Times New Roman" w:cs="Times New Roman"/>
                <w:i/>
                <w:iCs/>
                <w:sz w:val="24"/>
                <w:szCs w:val="24"/>
              </w:rPr>
              <w:t>(объяснение явлений; интерпретация результатов опытов,</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представленных в виде таблицы или</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графиков)</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76</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6</w:t>
            </w:r>
          </w:p>
        </w:tc>
        <w:tc>
          <w:tcPr>
            <w:tcW w:w="6043" w:type="dxa"/>
          </w:tcPr>
          <w:p w:rsidR="003D0190" w:rsidRPr="003D0190" w:rsidRDefault="003D0190" w:rsidP="001A79E7">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w:t>
            </w:r>
            <w:r w:rsidRPr="003D0190">
              <w:rPr>
                <w:rFonts w:ascii="Times New Roman" w:hAnsi="Times New Roman" w:cs="Times New Roman"/>
                <w:i/>
                <w:iCs/>
                <w:sz w:val="24"/>
                <w:szCs w:val="24"/>
              </w:rPr>
              <w:t>(изменение физических</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величин в процессах)</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56</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7</w:t>
            </w:r>
          </w:p>
        </w:tc>
        <w:tc>
          <w:tcPr>
            <w:tcW w:w="6043" w:type="dxa"/>
          </w:tcPr>
          <w:p w:rsidR="003D0190" w:rsidRPr="003D0190"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w:t>
            </w:r>
            <w:r w:rsidRPr="003D0190">
              <w:rPr>
                <w:rFonts w:ascii="Times New Roman" w:hAnsi="Times New Roman" w:cs="Times New Roman"/>
                <w:i/>
                <w:iCs/>
                <w:sz w:val="24"/>
                <w:szCs w:val="24"/>
              </w:rPr>
              <w:t>(установление соответствия</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между графиками и физическими</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 xml:space="preserve">величинами, между </w:t>
            </w:r>
            <w:r w:rsidRPr="003D0190">
              <w:rPr>
                <w:rFonts w:ascii="Times New Roman" w:hAnsi="Times New Roman" w:cs="Times New Roman"/>
                <w:i/>
                <w:iCs/>
                <w:sz w:val="24"/>
                <w:szCs w:val="24"/>
              </w:rPr>
              <w:lastRenderedPageBreak/>
              <w:t>физическими</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величинами и формулами)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lastRenderedPageBreak/>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59</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lastRenderedPageBreak/>
              <w:t>8</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Связь между давлением и средней</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кинетической энергией, абсолютная</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температура, связь температуры со</w:t>
            </w:r>
            <w:r w:rsidR="00572E21">
              <w:rPr>
                <w:rFonts w:ascii="Times New Roman" w:hAnsi="Times New Roman" w:cs="Times New Roman"/>
                <w:sz w:val="24"/>
                <w:szCs w:val="24"/>
              </w:rPr>
              <w:t xml:space="preserve"> </w:t>
            </w:r>
            <w:r w:rsidRPr="003D0190">
              <w:rPr>
                <w:rFonts w:ascii="Times New Roman" w:hAnsi="Times New Roman" w:cs="Times New Roman"/>
                <w:sz w:val="24"/>
                <w:szCs w:val="24"/>
              </w:rPr>
              <w:t>средней кинетической энергией,</w:t>
            </w:r>
            <w:r w:rsidR="00572E21">
              <w:rPr>
                <w:rFonts w:ascii="Times New Roman" w:hAnsi="Times New Roman" w:cs="Times New Roman"/>
                <w:sz w:val="24"/>
                <w:szCs w:val="24"/>
              </w:rPr>
              <w:t xml:space="preserve"> уравнение </w:t>
            </w:r>
            <w:r w:rsidRPr="003D0190">
              <w:rPr>
                <w:rFonts w:ascii="Times New Roman" w:hAnsi="Times New Roman" w:cs="Times New Roman"/>
                <w:sz w:val="24"/>
                <w:szCs w:val="24"/>
              </w:rPr>
              <w:t xml:space="preserve">Менделеева – </w:t>
            </w:r>
            <w:proofErr w:type="spellStart"/>
            <w:r w:rsidRPr="003D0190">
              <w:rPr>
                <w:rFonts w:ascii="Times New Roman" w:hAnsi="Times New Roman" w:cs="Times New Roman"/>
                <w:sz w:val="24"/>
                <w:szCs w:val="24"/>
              </w:rPr>
              <w:t>Клапейрона</w:t>
            </w:r>
            <w:proofErr w:type="spellEnd"/>
            <w:r w:rsidRPr="003D0190">
              <w:rPr>
                <w:rFonts w:ascii="Times New Roman" w:hAnsi="Times New Roman" w:cs="Times New Roman"/>
                <w:sz w:val="24"/>
                <w:szCs w:val="24"/>
              </w:rPr>
              <w:t>,</w:t>
            </w:r>
            <w:r w:rsidR="00572E21">
              <w:rPr>
                <w:rFonts w:ascii="Times New Roman" w:hAnsi="Times New Roman" w:cs="Times New Roman"/>
                <w:sz w:val="24"/>
                <w:szCs w:val="24"/>
              </w:rPr>
              <w:t xml:space="preserve"> </w:t>
            </w:r>
            <w:proofErr w:type="spellStart"/>
            <w:r w:rsidRPr="003D0190">
              <w:rPr>
                <w:rFonts w:ascii="Times New Roman" w:hAnsi="Times New Roman" w:cs="Times New Roman"/>
                <w:sz w:val="24"/>
                <w:szCs w:val="24"/>
              </w:rPr>
              <w:t>изопроцессы</w:t>
            </w:r>
            <w:proofErr w:type="spellEnd"/>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55</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9</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Работа в термодинамике, первый закон</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термодинамики, КПД тепловой машины</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74</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10</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Относительная влажность воздуха,</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количество теплоты</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59</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11</w:t>
            </w:r>
          </w:p>
        </w:tc>
        <w:tc>
          <w:tcPr>
            <w:tcW w:w="6043" w:type="dxa"/>
          </w:tcPr>
          <w:p w:rsidR="003D0190" w:rsidRPr="003D0190"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МКТ, термодинамика </w:t>
            </w:r>
            <w:r w:rsidRPr="003D0190">
              <w:rPr>
                <w:rFonts w:ascii="Times New Roman" w:hAnsi="Times New Roman" w:cs="Times New Roman"/>
                <w:i/>
                <w:iCs/>
                <w:sz w:val="24"/>
                <w:szCs w:val="24"/>
              </w:rPr>
              <w:t>(объяснение</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явлений; интерпретация результатов</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опытов, представленных в виде таблицы</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или графиков)</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74</w:t>
            </w:r>
          </w:p>
        </w:tc>
      </w:tr>
      <w:tr w:rsidR="003D0190" w:rsidRPr="003D0190" w:rsidTr="008865F6">
        <w:trPr>
          <w:cantSplit/>
        </w:trPr>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12</w:t>
            </w:r>
          </w:p>
        </w:tc>
        <w:tc>
          <w:tcPr>
            <w:tcW w:w="6043" w:type="dxa"/>
          </w:tcPr>
          <w:p w:rsidR="003D0190" w:rsidRPr="003D0190"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МКТ, термодинамика </w:t>
            </w:r>
            <w:r w:rsidRPr="003D0190">
              <w:rPr>
                <w:rFonts w:ascii="Times New Roman" w:hAnsi="Times New Roman" w:cs="Times New Roman"/>
                <w:i/>
                <w:iCs/>
                <w:sz w:val="24"/>
                <w:szCs w:val="24"/>
              </w:rPr>
              <w:t>(изменение</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физических величин в процессах;</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установление соответствия между</w:t>
            </w:r>
            <w:r w:rsidR="00572E21">
              <w:rPr>
                <w:rFonts w:ascii="Times New Roman" w:hAnsi="Times New Roman" w:cs="Times New Roman"/>
                <w:i/>
                <w:iCs/>
                <w:sz w:val="24"/>
                <w:szCs w:val="24"/>
              </w:rPr>
              <w:t xml:space="preserve"> графиками и </w:t>
            </w:r>
            <w:r w:rsidRPr="003D0190">
              <w:rPr>
                <w:rFonts w:ascii="Times New Roman" w:hAnsi="Times New Roman" w:cs="Times New Roman"/>
                <w:i/>
                <w:iCs/>
                <w:sz w:val="24"/>
                <w:szCs w:val="24"/>
              </w:rPr>
              <w:t>физическими величинами,</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между физическими величинами и</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формулами)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62</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13</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Принцип суперпозиции электрических</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полей, магнитное поле проводника с</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током, сила Ампера, сила Лоренца,</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 xml:space="preserve">правило. Ленца </w:t>
            </w:r>
            <w:r w:rsidRPr="003D0190">
              <w:rPr>
                <w:rFonts w:ascii="Times New Roman" w:hAnsi="Times New Roman" w:cs="Times New Roman"/>
                <w:i/>
                <w:iCs/>
                <w:sz w:val="24"/>
                <w:szCs w:val="24"/>
              </w:rPr>
              <w:t>(определение направления)</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76</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14</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Закон сохранения электрического заряда,</w:t>
            </w:r>
            <w:r w:rsidR="00572E21">
              <w:rPr>
                <w:rFonts w:ascii="Times New Roman" w:hAnsi="Times New Roman" w:cs="Times New Roman"/>
                <w:sz w:val="24"/>
                <w:szCs w:val="24"/>
              </w:rPr>
              <w:t xml:space="preserve"> </w:t>
            </w:r>
            <w:r w:rsidRPr="003D0190">
              <w:rPr>
                <w:rFonts w:ascii="Times New Roman" w:hAnsi="Times New Roman" w:cs="Times New Roman"/>
                <w:sz w:val="24"/>
                <w:szCs w:val="24"/>
              </w:rPr>
              <w:t>закон Кулона, конденсатор, сила тока,</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закон Ома для участка цепи, последовательное и параллельное соединение</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проводников, работа и мощность тока,</w:t>
            </w:r>
            <w:r w:rsidR="00572E21">
              <w:rPr>
                <w:rFonts w:ascii="Times New Roman" w:hAnsi="Times New Roman" w:cs="Times New Roman"/>
                <w:sz w:val="24"/>
                <w:szCs w:val="24"/>
              </w:rPr>
              <w:t xml:space="preserve"> </w:t>
            </w:r>
            <w:r w:rsidRPr="003D0190">
              <w:rPr>
                <w:rFonts w:ascii="Times New Roman" w:hAnsi="Times New Roman" w:cs="Times New Roman"/>
                <w:sz w:val="24"/>
                <w:szCs w:val="24"/>
              </w:rPr>
              <w:t>закон Джоуля – Ленца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43</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15</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Поток вектора магнитной индукции,</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закон электромагнитной индукции</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Фарадея, индуктивность, энергия</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магнитного поля катушки с током,</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колебательный контур, законы отражения и преломления света, ход лучей в</w:t>
            </w:r>
            <w:r w:rsidR="00572E21">
              <w:rPr>
                <w:rFonts w:ascii="Times New Roman" w:hAnsi="Times New Roman" w:cs="Times New Roman"/>
                <w:sz w:val="24"/>
                <w:szCs w:val="24"/>
              </w:rPr>
              <w:t xml:space="preserve"> </w:t>
            </w:r>
            <w:r w:rsidRPr="003D0190">
              <w:rPr>
                <w:rFonts w:ascii="Times New Roman" w:hAnsi="Times New Roman" w:cs="Times New Roman"/>
                <w:sz w:val="24"/>
                <w:szCs w:val="24"/>
              </w:rPr>
              <w:t>линзе</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71</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16</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Электродинамика </w:t>
            </w:r>
            <w:r w:rsidRPr="003D0190">
              <w:rPr>
                <w:rFonts w:ascii="Times New Roman" w:hAnsi="Times New Roman" w:cs="Times New Roman"/>
                <w:i/>
                <w:iCs/>
                <w:sz w:val="24"/>
                <w:szCs w:val="24"/>
              </w:rPr>
              <w:t>(объяснение явлений;</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интерпретация результатов опытов,</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представленных в виде таблицы или</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графиков)</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65</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17</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 xml:space="preserve">Электродинамика </w:t>
            </w:r>
            <w:r w:rsidRPr="003D0190">
              <w:rPr>
                <w:rFonts w:ascii="Times New Roman" w:hAnsi="Times New Roman" w:cs="Times New Roman"/>
                <w:i/>
                <w:iCs/>
                <w:sz w:val="24"/>
                <w:szCs w:val="24"/>
              </w:rPr>
              <w:t>(изменение физических</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величин в процессах)</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56</w:t>
            </w:r>
          </w:p>
        </w:tc>
      </w:tr>
      <w:tr w:rsidR="003D0190" w:rsidRPr="003D0190" w:rsidTr="008865F6">
        <w:tc>
          <w:tcPr>
            <w:tcW w:w="1578" w:type="dxa"/>
          </w:tcPr>
          <w:p w:rsidR="003D0190" w:rsidRPr="003D0190" w:rsidRDefault="003D0190" w:rsidP="00572E21">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 xml:space="preserve">18 </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Электродинамика и основы СТО</w:t>
            </w:r>
            <w:r w:rsidR="00E429DD">
              <w:rPr>
                <w:rFonts w:ascii="Times New Roman" w:hAnsi="Times New Roman" w:cs="Times New Roman"/>
                <w:sz w:val="24"/>
                <w:szCs w:val="24"/>
              </w:rPr>
              <w:t xml:space="preserve"> </w:t>
            </w:r>
            <w:r w:rsidRPr="003D0190">
              <w:rPr>
                <w:rFonts w:ascii="Times New Roman" w:hAnsi="Times New Roman" w:cs="Times New Roman"/>
                <w:i/>
                <w:iCs/>
                <w:sz w:val="24"/>
                <w:szCs w:val="24"/>
              </w:rPr>
              <w:t>(установление соответствия между</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графиками и физическими величинами,</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между физическими величинами и</w:t>
            </w:r>
            <w:r w:rsidR="00572E21">
              <w:rPr>
                <w:rFonts w:ascii="Times New Roman" w:hAnsi="Times New Roman" w:cs="Times New Roman"/>
                <w:i/>
                <w:iCs/>
                <w:sz w:val="24"/>
                <w:szCs w:val="24"/>
              </w:rPr>
              <w:t xml:space="preserve"> </w:t>
            </w:r>
            <w:r w:rsidRPr="003D0190">
              <w:rPr>
                <w:rFonts w:ascii="Times New Roman" w:hAnsi="Times New Roman" w:cs="Times New Roman"/>
                <w:i/>
                <w:iCs/>
                <w:sz w:val="24"/>
                <w:szCs w:val="24"/>
              </w:rPr>
              <w:t>формулами)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0</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19</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Планетарная модель атома. Нуклонная</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модель ядра. Ядерные реакции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71</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20</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Фотоны, линейчатые спектры, закон</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радиоактивного распада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81</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21</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Квантовая физика </w:t>
            </w:r>
            <w:r w:rsidRPr="003D0190">
              <w:rPr>
                <w:rFonts w:ascii="Times New Roman" w:hAnsi="Times New Roman" w:cs="Times New Roman"/>
                <w:i/>
                <w:iCs/>
                <w:sz w:val="24"/>
                <w:szCs w:val="24"/>
              </w:rPr>
              <w:t>(изменение физических</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величин в процессах; установление</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соответствия между графиками и</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физическими величинами, между</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физическими величинами и формулами)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0</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22</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 квантовая физика </w:t>
            </w:r>
            <w:r w:rsidRPr="003D0190">
              <w:rPr>
                <w:rFonts w:ascii="Times New Roman" w:hAnsi="Times New Roman" w:cs="Times New Roman"/>
                <w:i/>
                <w:iCs/>
                <w:sz w:val="24"/>
                <w:szCs w:val="24"/>
              </w:rPr>
              <w:t>(методы</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научного познания)</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15</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23</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 квантовая физика </w:t>
            </w:r>
            <w:r w:rsidRPr="003D0190">
              <w:rPr>
                <w:rFonts w:ascii="Times New Roman" w:hAnsi="Times New Roman" w:cs="Times New Roman"/>
                <w:i/>
                <w:iCs/>
                <w:sz w:val="24"/>
                <w:szCs w:val="24"/>
              </w:rPr>
              <w:t>(методы</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научного познания)</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Б</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75</w:t>
            </w:r>
          </w:p>
        </w:tc>
      </w:tr>
      <w:tr w:rsidR="003D0190" w:rsidRPr="003D0190" w:rsidTr="008865F6">
        <w:tc>
          <w:tcPr>
            <w:tcW w:w="1578"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24</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Элементы астрофизики: Солнечная</w:t>
            </w:r>
            <w:r w:rsidR="00E429DD">
              <w:rPr>
                <w:rFonts w:ascii="Times New Roman" w:hAnsi="Times New Roman" w:cs="Times New Roman"/>
                <w:sz w:val="24"/>
                <w:szCs w:val="24"/>
              </w:rPr>
              <w:t xml:space="preserve"> </w:t>
            </w:r>
            <w:r w:rsidRPr="003D0190">
              <w:rPr>
                <w:rFonts w:ascii="Times New Roman" w:hAnsi="Times New Roman" w:cs="Times New Roman"/>
                <w:sz w:val="24"/>
                <w:szCs w:val="24"/>
              </w:rPr>
              <w:t>система, звезды, галактики</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0</w:t>
            </w:r>
          </w:p>
        </w:tc>
      </w:tr>
      <w:tr w:rsidR="001F381D" w:rsidRPr="003D0190" w:rsidTr="008865F6">
        <w:tc>
          <w:tcPr>
            <w:tcW w:w="7621" w:type="dxa"/>
            <w:gridSpan w:val="2"/>
            <w:shd w:val="clear" w:color="auto" w:fill="FFC000"/>
          </w:tcPr>
          <w:p w:rsidR="001F381D" w:rsidRPr="001F381D" w:rsidRDefault="001F381D" w:rsidP="00ED5899">
            <w:pPr>
              <w:autoSpaceDE w:val="0"/>
              <w:autoSpaceDN w:val="0"/>
              <w:adjustRightInd w:val="0"/>
              <w:rPr>
                <w:rFonts w:ascii="Times New Roman" w:hAnsi="Times New Roman" w:cs="Times New Roman"/>
                <w:b/>
                <w:sz w:val="24"/>
                <w:szCs w:val="24"/>
                <w:highlight w:val="green"/>
              </w:rPr>
            </w:pPr>
            <w:r w:rsidRPr="001F381D">
              <w:rPr>
                <w:rFonts w:ascii="Times New Roman" w:hAnsi="Times New Roman" w:cs="Times New Roman"/>
                <w:b/>
                <w:sz w:val="24"/>
                <w:szCs w:val="24"/>
              </w:rPr>
              <w:t xml:space="preserve">Средний процент выполнения заданий </w:t>
            </w:r>
            <w:r>
              <w:rPr>
                <w:rFonts w:ascii="Times New Roman" w:hAnsi="Times New Roman" w:cs="Times New Roman"/>
                <w:b/>
                <w:sz w:val="24"/>
                <w:szCs w:val="24"/>
              </w:rPr>
              <w:t>части 1</w:t>
            </w:r>
          </w:p>
        </w:tc>
        <w:tc>
          <w:tcPr>
            <w:tcW w:w="1317" w:type="dxa"/>
            <w:shd w:val="clear" w:color="auto" w:fill="FFC000"/>
          </w:tcPr>
          <w:p w:rsidR="001F381D" w:rsidRPr="003D0190" w:rsidRDefault="001F381D" w:rsidP="00E429DD">
            <w:pPr>
              <w:autoSpaceDE w:val="0"/>
              <w:autoSpaceDN w:val="0"/>
              <w:adjustRightInd w:val="0"/>
              <w:jc w:val="center"/>
              <w:rPr>
                <w:rFonts w:ascii="Times New Roman" w:hAnsi="Times New Roman" w:cs="Times New Roman"/>
                <w:sz w:val="24"/>
                <w:szCs w:val="24"/>
              </w:rPr>
            </w:pPr>
          </w:p>
        </w:tc>
        <w:tc>
          <w:tcPr>
            <w:tcW w:w="1559" w:type="dxa"/>
            <w:shd w:val="clear" w:color="auto" w:fill="FFC000"/>
          </w:tcPr>
          <w:p w:rsidR="001F381D" w:rsidRPr="001F381D" w:rsidRDefault="001F381D" w:rsidP="00E429DD">
            <w:pPr>
              <w:autoSpaceDE w:val="0"/>
              <w:autoSpaceDN w:val="0"/>
              <w:adjustRightInd w:val="0"/>
              <w:jc w:val="center"/>
              <w:rPr>
                <w:rFonts w:ascii="Times New Roman" w:hAnsi="Times New Roman" w:cs="Times New Roman"/>
                <w:b/>
                <w:sz w:val="24"/>
                <w:szCs w:val="24"/>
              </w:rPr>
            </w:pPr>
            <w:r w:rsidRPr="001F381D">
              <w:rPr>
                <w:rFonts w:ascii="Times New Roman" w:hAnsi="Times New Roman" w:cs="Times New Roman"/>
                <w:b/>
                <w:sz w:val="24"/>
                <w:szCs w:val="24"/>
              </w:rPr>
              <w:t>57</w:t>
            </w:r>
          </w:p>
        </w:tc>
      </w:tr>
      <w:tr w:rsidR="003D0190" w:rsidRPr="003D0190" w:rsidTr="008865F6">
        <w:tc>
          <w:tcPr>
            <w:tcW w:w="1578" w:type="dxa"/>
          </w:tcPr>
          <w:p w:rsidR="003D0190" w:rsidRPr="003D0190" w:rsidRDefault="003D0190" w:rsidP="00ED5899">
            <w:pPr>
              <w:autoSpaceDE w:val="0"/>
              <w:autoSpaceDN w:val="0"/>
              <w:adjustRightInd w:val="0"/>
              <w:rPr>
                <w:rFonts w:ascii="Times New Roman" w:hAnsi="Times New Roman" w:cs="Times New Roman"/>
                <w:b/>
                <w:sz w:val="24"/>
                <w:szCs w:val="24"/>
              </w:rPr>
            </w:pPr>
            <w:r w:rsidRPr="003D0190">
              <w:rPr>
                <w:rFonts w:ascii="Times New Roman" w:hAnsi="Times New Roman" w:cs="Times New Roman"/>
                <w:b/>
                <w:sz w:val="24"/>
                <w:szCs w:val="24"/>
              </w:rPr>
              <w:lastRenderedPageBreak/>
              <w:t>Часть 2</w:t>
            </w:r>
          </w:p>
        </w:tc>
        <w:tc>
          <w:tcPr>
            <w:tcW w:w="6043" w:type="dxa"/>
          </w:tcPr>
          <w:p w:rsidR="003D0190" w:rsidRPr="003D0190" w:rsidRDefault="003D0190" w:rsidP="00ED5899">
            <w:pPr>
              <w:autoSpaceDE w:val="0"/>
              <w:autoSpaceDN w:val="0"/>
              <w:adjustRightInd w:val="0"/>
              <w:rPr>
                <w:rFonts w:ascii="Times New Roman" w:hAnsi="Times New Roman" w:cs="Times New Roman"/>
                <w:sz w:val="24"/>
                <w:szCs w:val="24"/>
              </w:rPr>
            </w:pP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25</w:t>
            </w:r>
          </w:p>
        </w:tc>
        <w:tc>
          <w:tcPr>
            <w:tcW w:w="6043" w:type="dxa"/>
          </w:tcPr>
          <w:p w:rsidR="003D0190" w:rsidRPr="003D0190" w:rsidRDefault="003D0190" w:rsidP="00E429DD">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Механика, молекулярная физика</w:t>
            </w:r>
            <w:r w:rsidR="00E429DD">
              <w:rPr>
                <w:rFonts w:ascii="Times New Roman" w:hAnsi="Times New Roman" w:cs="Times New Roman"/>
                <w:sz w:val="24"/>
                <w:szCs w:val="24"/>
              </w:rPr>
              <w:t xml:space="preserve"> </w:t>
            </w:r>
            <w:r w:rsidRPr="003D0190">
              <w:rPr>
                <w:rFonts w:ascii="Times New Roman" w:hAnsi="Times New Roman" w:cs="Times New Roman"/>
                <w:i/>
                <w:iCs/>
                <w:sz w:val="24"/>
                <w:szCs w:val="24"/>
              </w:rPr>
              <w:t>(расчетная задача</w:t>
            </w:r>
            <w:r w:rsidRPr="003D0190">
              <w:rPr>
                <w:rFonts w:ascii="Times New Roman" w:hAnsi="Times New Roman" w:cs="Times New Roman"/>
                <w:sz w:val="24"/>
                <w:szCs w:val="24"/>
              </w:rPr>
              <w:t>)</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37</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26</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Молекулярная физика, электродинамика</w:t>
            </w:r>
            <w:r w:rsidR="00E429DD">
              <w:rPr>
                <w:rFonts w:ascii="Times New Roman" w:hAnsi="Times New Roman" w:cs="Times New Roman"/>
                <w:sz w:val="24"/>
                <w:szCs w:val="24"/>
              </w:rPr>
              <w:t xml:space="preserve"> </w:t>
            </w:r>
            <w:r w:rsidRPr="003D0190">
              <w:rPr>
                <w:rFonts w:ascii="Times New Roman" w:hAnsi="Times New Roman" w:cs="Times New Roman"/>
                <w:i/>
                <w:iCs/>
                <w:sz w:val="24"/>
                <w:szCs w:val="24"/>
              </w:rPr>
              <w:t>(расчетная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33</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27</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Электродинамика, квантовая физика</w:t>
            </w:r>
            <w:r w:rsidR="00E429DD">
              <w:rPr>
                <w:rFonts w:ascii="Times New Roman" w:hAnsi="Times New Roman" w:cs="Times New Roman"/>
                <w:sz w:val="24"/>
                <w:szCs w:val="24"/>
              </w:rPr>
              <w:t xml:space="preserve"> </w:t>
            </w:r>
            <w:r w:rsidRPr="003D0190">
              <w:rPr>
                <w:rFonts w:ascii="Times New Roman" w:hAnsi="Times New Roman" w:cs="Times New Roman"/>
                <w:i/>
                <w:iCs/>
                <w:sz w:val="24"/>
                <w:szCs w:val="24"/>
              </w:rPr>
              <w:t>(расчетная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31</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28</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Механика – квантовая физика </w:t>
            </w:r>
            <w:r w:rsidRPr="003D0190">
              <w:rPr>
                <w:rFonts w:ascii="Times New Roman" w:hAnsi="Times New Roman" w:cs="Times New Roman"/>
                <w:i/>
                <w:iCs/>
                <w:sz w:val="24"/>
                <w:szCs w:val="24"/>
              </w:rPr>
              <w:t>(качественная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proofErr w:type="gramStart"/>
            <w:r w:rsidRPr="003D0190">
              <w:rPr>
                <w:rFonts w:ascii="Times New Roman" w:hAnsi="Times New Roman" w:cs="Times New Roman"/>
                <w:sz w:val="24"/>
                <w:szCs w:val="24"/>
              </w:rPr>
              <w:t>П</w:t>
            </w:r>
            <w:proofErr w:type="gramEnd"/>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37</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29</w:t>
            </w:r>
          </w:p>
        </w:tc>
        <w:tc>
          <w:tcPr>
            <w:tcW w:w="6043"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 xml:space="preserve">Механика </w:t>
            </w:r>
            <w:r w:rsidRPr="003D0190">
              <w:rPr>
                <w:rFonts w:ascii="Times New Roman" w:hAnsi="Times New Roman" w:cs="Times New Roman"/>
                <w:i/>
                <w:iCs/>
                <w:sz w:val="24"/>
                <w:szCs w:val="24"/>
              </w:rPr>
              <w:t>(расчетная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В</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25</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30</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 xml:space="preserve">Молекулярная физика </w:t>
            </w:r>
            <w:r w:rsidRPr="003D0190">
              <w:rPr>
                <w:rFonts w:ascii="Times New Roman" w:hAnsi="Times New Roman" w:cs="Times New Roman"/>
                <w:i/>
                <w:iCs/>
                <w:sz w:val="24"/>
                <w:szCs w:val="24"/>
              </w:rPr>
              <w:t>(расчетная</w:t>
            </w:r>
            <w:r w:rsidR="00E429DD">
              <w:rPr>
                <w:rFonts w:ascii="Times New Roman" w:hAnsi="Times New Roman" w:cs="Times New Roman"/>
                <w:i/>
                <w:iCs/>
                <w:sz w:val="24"/>
                <w:szCs w:val="24"/>
              </w:rPr>
              <w:t xml:space="preserve"> </w:t>
            </w:r>
            <w:r w:rsidRPr="003D0190">
              <w:rPr>
                <w:rFonts w:ascii="Times New Roman" w:hAnsi="Times New Roman" w:cs="Times New Roman"/>
                <w:i/>
                <w:iCs/>
                <w:sz w:val="24"/>
                <w:szCs w:val="24"/>
              </w:rPr>
              <w:t>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В</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20</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31</w:t>
            </w:r>
          </w:p>
        </w:tc>
        <w:tc>
          <w:tcPr>
            <w:tcW w:w="6043"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 xml:space="preserve">Электродинамика </w:t>
            </w:r>
            <w:r w:rsidRPr="003D0190">
              <w:rPr>
                <w:rFonts w:ascii="Times New Roman" w:hAnsi="Times New Roman" w:cs="Times New Roman"/>
                <w:i/>
                <w:iCs/>
                <w:sz w:val="24"/>
                <w:szCs w:val="24"/>
              </w:rPr>
              <w:t>(расчетная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В</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18</w:t>
            </w:r>
          </w:p>
        </w:tc>
      </w:tr>
      <w:tr w:rsidR="003D0190" w:rsidRPr="003D0190" w:rsidTr="008865F6">
        <w:tc>
          <w:tcPr>
            <w:tcW w:w="1578" w:type="dxa"/>
          </w:tcPr>
          <w:p w:rsidR="003D0190" w:rsidRPr="003D0190" w:rsidRDefault="003D0190" w:rsidP="001A79E7">
            <w:pPr>
              <w:autoSpaceDE w:val="0"/>
              <w:autoSpaceDN w:val="0"/>
              <w:adjustRightInd w:val="0"/>
              <w:rPr>
                <w:rFonts w:ascii="Times New Roman" w:hAnsi="Times New Roman" w:cs="Times New Roman"/>
                <w:sz w:val="24"/>
                <w:szCs w:val="24"/>
              </w:rPr>
            </w:pPr>
            <w:r w:rsidRPr="003D0190">
              <w:rPr>
                <w:rFonts w:ascii="Times New Roman" w:hAnsi="Times New Roman" w:cs="Times New Roman"/>
                <w:sz w:val="24"/>
                <w:szCs w:val="24"/>
              </w:rPr>
              <w:t>32</w:t>
            </w:r>
          </w:p>
        </w:tc>
        <w:tc>
          <w:tcPr>
            <w:tcW w:w="6043" w:type="dxa"/>
          </w:tcPr>
          <w:p w:rsidR="003D0190" w:rsidRPr="00572E21" w:rsidRDefault="003D0190" w:rsidP="00E429DD">
            <w:pPr>
              <w:autoSpaceDE w:val="0"/>
              <w:autoSpaceDN w:val="0"/>
              <w:adjustRightInd w:val="0"/>
              <w:rPr>
                <w:rFonts w:ascii="Times New Roman" w:hAnsi="Times New Roman" w:cs="Times New Roman"/>
                <w:i/>
                <w:iCs/>
                <w:sz w:val="24"/>
                <w:szCs w:val="24"/>
              </w:rPr>
            </w:pPr>
            <w:r w:rsidRPr="003D0190">
              <w:rPr>
                <w:rFonts w:ascii="Times New Roman" w:hAnsi="Times New Roman" w:cs="Times New Roman"/>
                <w:sz w:val="24"/>
                <w:szCs w:val="24"/>
              </w:rPr>
              <w:t>Электродинамика, квантовая физика</w:t>
            </w:r>
            <w:r w:rsidR="00E429DD">
              <w:rPr>
                <w:rFonts w:ascii="Times New Roman" w:hAnsi="Times New Roman" w:cs="Times New Roman"/>
                <w:sz w:val="24"/>
                <w:szCs w:val="24"/>
              </w:rPr>
              <w:t xml:space="preserve"> </w:t>
            </w:r>
            <w:r w:rsidRPr="003D0190">
              <w:rPr>
                <w:rFonts w:ascii="Times New Roman" w:hAnsi="Times New Roman" w:cs="Times New Roman"/>
                <w:i/>
                <w:iCs/>
                <w:sz w:val="24"/>
                <w:szCs w:val="24"/>
              </w:rPr>
              <w:t>(расчетная задача)</w:t>
            </w:r>
          </w:p>
        </w:tc>
        <w:tc>
          <w:tcPr>
            <w:tcW w:w="1317"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В</w:t>
            </w:r>
          </w:p>
        </w:tc>
        <w:tc>
          <w:tcPr>
            <w:tcW w:w="1559" w:type="dxa"/>
          </w:tcPr>
          <w:p w:rsidR="003D0190" w:rsidRPr="003D0190" w:rsidRDefault="003D0190" w:rsidP="00E429DD">
            <w:pPr>
              <w:autoSpaceDE w:val="0"/>
              <w:autoSpaceDN w:val="0"/>
              <w:adjustRightInd w:val="0"/>
              <w:jc w:val="center"/>
              <w:rPr>
                <w:rFonts w:ascii="Times New Roman" w:hAnsi="Times New Roman" w:cs="Times New Roman"/>
                <w:sz w:val="24"/>
                <w:szCs w:val="24"/>
              </w:rPr>
            </w:pPr>
            <w:r w:rsidRPr="003D0190">
              <w:rPr>
                <w:rFonts w:ascii="Times New Roman" w:hAnsi="Times New Roman" w:cs="Times New Roman"/>
                <w:sz w:val="24"/>
                <w:szCs w:val="24"/>
              </w:rPr>
              <w:t>13</w:t>
            </w:r>
          </w:p>
        </w:tc>
      </w:tr>
      <w:tr w:rsidR="001F381D" w:rsidRPr="003D0190" w:rsidTr="008865F6">
        <w:tc>
          <w:tcPr>
            <w:tcW w:w="7621" w:type="dxa"/>
            <w:gridSpan w:val="2"/>
            <w:shd w:val="clear" w:color="auto" w:fill="FFC000"/>
          </w:tcPr>
          <w:p w:rsidR="001F381D" w:rsidRPr="003D0190" w:rsidRDefault="001F381D" w:rsidP="001F381D">
            <w:pPr>
              <w:tabs>
                <w:tab w:val="right" w:pos="6417"/>
              </w:tabs>
              <w:autoSpaceDE w:val="0"/>
              <w:autoSpaceDN w:val="0"/>
              <w:adjustRightInd w:val="0"/>
              <w:rPr>
                <w:rFonts w:ascii="Times New Roman" w:hAnsi="Times New Roman" w:cs="Times New Roman"/>
                <w:sz w:val="24"/>
                <w:szCs w:val="24"/>
              </w:rPr>
            </w:pPr>
            <w:r w:rsidRPr="001F381D">
              <w:rPr>
                <w:rFonts w:ascii="Times New Roman" w:hAnsi="Times New Roman" w:cs="Times New Roman"/>
                <w:b/>
                <w:sz w:val="24"/>
                <w:szCs w:val="24"/>
              </w:rPr>
              <w:t xml:space="preserve">Средний процент выполнения заданий </w:t>
            </w:r>
            <w:r>
              <w:rPr>
                <w:rFonts w:ascii="Times New Roman" w:hAnsi="Times New Roman" w:cs="Times New Roman"/>
                <w:b/>
                <w:sz w:val="24"/>
                <w:szCs w:val="24"/>
              </w:rPr>
              <w:t>части 2</w:t>
            </w:r>
            <w:r>
              <w:rPr>
                <w:rFonts w:ascii="Times New Roman" w:hAnsi="Times New Roman" w:cs="Times New Roman"/>
                <w:b/>
                <w:sz w:val="24"/>
                <w:szCs w:val="24"/>
              </w:rPr>
              <w:tab/>
            </w:r>
          </w:p>
        </w:tc>
        <w:tc>
          <w:tcPr>
            <w:tcW w:w="1317" w:type="dxa"/>
            <w:shd w:val="clear" w:color="auto" w:fill="FFC000"/>
          </w:tcPr>
          <w:p w:rsidR="001F381D" w:rsidRPr="001F381D" w:rsidRDefault="001F381D" w:rsidP="00E429DD">
            <w:pPr>
              <w:autoSpaceDE w:val="0"/>
              <w:autoSpaceDN w:val="0"/>
              <w:adjustRightInd w:val="0"/>
              <w:jc w:val="center"/>
              <w:rPr>
                <w:rFonts w:ascii="Times New Roman" w:hAnsi="Times New Roman" w:cs="Times New Roman"/>
                <w:b/>
                <w:sz w:val="24"/>
                <w:szCs w:val="24"/>
              </w:rPr>
            </w:pPr>
          </w:p>
        </w:tc>
        <w:tc>
          <w:tcPr>
            <w:tcW w:w="1559" w:type="dxa"/>
            <w:shd w:val="clear" w:color="auto" w:fill="FFC000"/>
          </w:tcPr>
          <w:p w:rsidR="001F381D" w:rsidRPr="001F381D" w:rsidRDefault="001F381D" w:rsidP="00E429DD">
            <w:pPr>
              <w:autoSpaceDE w:val="0"/>
              <w:autoSpaceDN w:val="0"/>
              <w:adjustRightInd w:val="0"/>
              <w:jc w:val="center"/>
              <w:rPr>
                <w:rFonts w:ascii="Times New Roman" w:hAnsi="Times New Roman" w:cs="Times New Roman"/>
                <w:b/>
                <w:sz w:val="24"/>
                <w:szCs w:val="24"/>
              </w:rPr>
            </w:pPr>
            <w:r w:rsidRPr="001F381D">
              <w:rPr>
                <w:rFonts w:ascii="Times New Roman" w:hAnsi="Times New Roman" w:cs="Times New Roman"/>
                <w:b/>
                <w:sz w:val="24"/>
                <w:szCs w:val="24"/>
              </w:rPr>
              <w:t>27</w:t>
            </w:r>
          </w:p>
        </w:tc>
      </w:tr>
    </w:tbl>
    <w:p w:rsidR="001A79E7" w:rsidRDefault="001A79E7" w:rsidP="00B60CA9">
      <w:pPr>
        <w:autoSpaceDE w:val="0"/>
        <w:autoSpaceDN w:val="0"/>
        <w:adjustRightInd w:val="0"/>
        <w:rPr>
          <w:rFonts w:ascii="TimesNewRoman" w:hAnsi="TimesNewRoman" w:cs="TimesNewRoman"/>
          <w:sz w:val="17"/>
          <w:szCs w:val="17"/>
        </w:rPr>
      </w:pPr>
    </w:p>
    <w:p w:rsidR="00056664" w:rsidRPr="00B60CA9" w:rsidRDefault="00B60CA9" w:rsidP="000046D0">
      <w:pPr>
        <w:spacing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1F381D">
        <w:rPr>
          <w:rFonts w:ascii="Times New Roman" w:eastAsia="Times New Roman" w:hAnsi="Times New Roman" w:cs="Times New Roman"/>
          <w:sz w:val="28"/>
          <w:szCs w:val="28"/>
        </w:rPr>
        <w:t xml:space="preserve"> </w:t>
      </w:r>
      <w:r w:rsidR="00781E59">
        <w:rPr>
          <w:rFonts w:ascii="Times New Roman" w:eastAsia="Times New Roman" w:hAnsi="Times New Roman" w:cs="Times New Roman"/>
          <w:sz w:val="28"/>
          <w:szCs w:val="28"/>
        </w:rPr>
        <w:t>результатам выполнения групп заданий, проверяющих одинаковые элементы содержания и требующие для их выполнения одинаковых умений, можно говорить об усвоении элементов содержания и умений, проверяемых заданиями части 1 экзаменационной работы. К ним относятся умения</w:t>
      </w:r>
      <w:r w:rsidR="00056664">
        <w:rPr>
          <w:rFonts w:ascii="Times New Roman" w:eastAsia="Times New Roman" w:hAnsi="Times New Roman" w:cs="Times New Roman"/>
          <w:sz w:val="28"/>
          <w:szCs w:val="28"/>
        </w:rPr>
        <w:t>:</w:t>
      </w:r>
    </w:p>
    <w:p w:rsidR="00056664"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proofErr w:type="gramStart"/>
      <w:r w:rsidRPr="00056664">
        <w:rPr>
          <w:rFonts w:ascii="Times New Roman" w:eastAsia="Times New Roman" w:hAnsi="Times New Roman"/>
          <w:sz w:val="28"/>
          <w:szCs w:val="28"/>
        </w:rPr>
        <w:t>определять ускорение и пройденный путь по графику зависимости проекции скорости от времени; интерпретировать графики, отражающие зависимость физических величин, характеризующих движение тела по наклонной плоскости, движение тела, под действием сил тяготения, изменение агрегатных состояний вещества;</w:t>
      </w:r>
      <w:proofErr w:type="gramEnd"/>
      <w:r w:rsidR="00056664" w:rsidRPr="00056664">
        <w:rPr>
          <w:rFonts w:ascii="Times New Roman" w:eastAsia="Times New Roman" w:hAnsi="Times New Roman"/>
          <w:sz w:val="28"/>
          <w:szCs w:val="28"/>
        </w:rPr>
        <w:t xml:space="preserve"> </w:t>
      </w:r>
      <w:proofErr w:type="gramStart"/>
      <w:r w:rsidRPr="00056664">
        <w:rPr>
          <w:rFonts w:ascii="Times New Roman" w:eastAsia="Times New Roman" w:hAnsi="Times New Roman"/>
          <w:sz w:val="28"/>
          <w:szCs w:val="28"/>
        </w:rPr>
        <w:t xml:space="preserve">определять значение физической величины (сравнивать значения физических величин) с использованием изученных законов и формул в типовой учебной ситуации: закон сохранения механической энергии, второй закон Ньютона, закон всемирного тяготения, импульс тела, импульс силы, сила трения, период колебаний математического маятника, основное уравнение МКТ, уравнение состояния идеального газа, уравнения </w:t>
      </w:r>
      <w:proofErr w:type="spellStart"/>
      <w:r w:rsidRPr="00056664">
        <w:rPr>
          <w:rFonts w:ascii="Times New Roman" w:eastAsia="Times New Roman" w:hAnsi="Times New Roman"/>
          <w:sz w:val="28"/>
          <w:szCs w:val="28"/>
        </w:rPr>
        <w:t>изопроцессов</w:t>
      </w:r>
      <w:proofErr w:type="spellEnd"/>
      <w:r w:rsidRPr="00056664">
        <w:rPr>
          <w:rFonts w:ascii="Times New Roman" w:eastAsia="Times New Roman" w:hAnsi="Times New Roman"/>
          <w:sz w:val="28"/>
          <w:szCs w:val="28"/>
        </w:rPr>
        <w:t>, работа газа, первый закон термодинамики, КПД тепловой машины, закон Ома, закон преломления света</w:t>
      </w:r>
      <w:proofErr w:type="gramEnd"/>
      <w:r w:rsidRPr="00056664">
        <w:rPr>
          <w:rFonts w:ascii="Times New Roman" w:eastAsia="Times New Roman" w:hAnsi="Times New Roman"/>
          <w:sz w:val="28"/>
          <w:szCs w:val="28"/>
        </w:rPr>
        <w:t>, период колебаний для колебательного контура, формулы для энергии и импульса фотона, закон радиоактивного распада;</w:t>
      </w:r>
    </w:p>
    <w:p w:rsidR="00056664"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r w:rsidRPr="00056664">
        <w:rPr>
          <w:rFonts w:ascii="Times New Roman" w:eastAsia="Times New Roman" w:hAnsi="Times New Roman"/>
          <w:sz w:val="28"/>
          <w:szCs w:val="28"/>
        </w:rPr>
        <w:t>анализировать изменения характера физических величин для следующих процессов и явлений: движение спутников, изменение параметров газов, изменение температуры нагревателя/холодильника тепловой машины, движение частиц в магнитном поле;</w:t>
      </w:r>
    </w:p>
    <w:p w:rsidR="00056664"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r w:rsidRPr="00056664">
        <w:rPr>
          <w:rFonts w:ascii="Times New Roman" w:eastAsia="Times New Roman" w:hAnsi="Times New Roman"/>
          <w:sz w:val="28"/>
          <w:szCs w:val="28"/>
        </w:rPr>
        <w:t xml:space="preserve">проводить комплексный анализ следующих физических процессов: равномерное, равноускоренное и колебательное движения тел, представленные в виде графиков зависимости координаты, скорости и кинетической энергии тела от времени; </w:t>
      </w:r>
      <w:proofErr w:type="spellStart"/>
      <w:r w:rsidRPr="00056664">
        <w:rPr>
          <w:rFonts w:ascii="Times New Roman" w:eastAsia="Times New Roman" w:hAnsi="Times New Roman"/>
          <w:sz w:val="28"/>
          <w:szCs w:val="28"/>
        </w:rPr>
        <w:t>изопроцессы</w:t>
      </w:r>
      <w:proofErr w:type="spellEnd"/>
      <w:r w:rsidRPr="00056664">
        <w:rPr>
          <w:rFonts w:ascii="Times New Roman" w:eastAsia="Times New Roman" w:hAnsi="Times New Roman"/>
          <w:sz w:val="28"/>
          <w:szCs w:val="28"/>
        </w:rPr>
        <w:t xml:space="preserve"> в идеальном газе, представленные при помощи графиков;</w:t>
      </w:r>
    </w:p>
    <w:p w:rsidR="00056664"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r w:rsidRPr="00056664">
        <w:rPr>
          <w:rFonts w:ascii="Times New Roman" w:eastAsia="Times New Roman" w:hAnsi="Times New Roman"/>
          <w:sz w:val="28"/>
          <w:szCs w:val="28"/>
        </w:rPr>
        <w:t>определять направление вектора напряженности суммарного поля нескольких точечных зарядов;</w:t>
      </w:r>
    </w:p>
    <w:p w:rsidR="00056664"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r w:rsidRPr="00056664">
        <w:rPr>
          <w:rFonts w:ascii="Times New Roman" w:eastAsia="Times New Roman" w:hAnsi="Times New Roman"/>
          <w:sz w:val="28"/>
          <w:szCs w:val="28"/>
        </w:rPr>
        <w:t>определять состав атома, атомного ядра и массовое и зарядовое числа ядер в ядерных реакциях;</w:t>
      </w:r>
    </w:p>
    <w:p w:rsidR="00781E59" w:rsidRPr="00056664" w:rsidRDefault="00781E59" w:rsidP="009978A0">
      <w:pPr>
        <w:pStyle w:val="a3"/>
        <w:numPr>
          <w:ilvl w:val="0"/>
          <w:numId w:val="14"/>
        </w:numPr>
        <w:tabs>
          <w:tab w:val="left" w:pos="1134"/>
        </w:tabs>
        <w:spacing w:line="237" w:lineRule="auto"/>
        <w:ind w:left="0" w:right="-1" w:firstLine="709"/>
        <w:jc w:val="both"/>
        <w:rPr>
          <w:rFonts w:asciiTheme="minorHAnsi" w:eastAsiaTheme="minorHAnsi" w:hAnsiTheme="minorHAnsi" w:cstheme="minorBidi"/>
          <w:sz w:val="20"/>
          <w:szCs w:val="20"/>
        </w:rPr>
      </w:pPr>
      <w:r w:rsidRPr="00056664">
        <w:rPr>
          <w:rFonts w:ascii="Times New Roman" w:eastAsia="Times New Roman" w:hAnsi="Times New Roman"/>
          <w:sz w:val="28"/>
          <w:szCs w:val="28"/>
        </w:rPr>
        <w:t>выбирать недостающее оборудование для проведени</w:t>
      </w:r>
      <w:r w:rsidR="00E429DD">
        <w:rPr>
          <w:rFonts w:ascii="Times New Roman" w:eastAsia="Times New Roman" w:hAnsi="Times New Roman"/>
          <w:sz w:val="28"/>
          <w:szCs w:val="28"/>
        </w:rPr>
        <w:t>я</w:t>
      </w:r>
      <w:r w:rsidRPr="00056664">
        <w:rPr>
          <w:rFonts w:ascii="Times New Roman" w:eastAsia="Times New Roman" w:hAnsi="Times New Roman"/>
          <w:sz w:val="28"/>
          <w:szCs w:val="28"/>
        </w:rPr>
        <w:t xml:space="preserve"> косвенных измерений и экспериментальную установку для проведения исследования.</w:t>
      </w:r>
    </w:p>
    <w:p w:rsidR="00781E59" w:rsidRDefault="00781E59" w:rsidP="00056664">
      <w:pPr>
        <w:spacing w:line="14" w:lineRule="exact"/>
        <w:rPr>
          <w:rFonts w:ascii="Symbol" w:eastAsia="Symbol" w:hAnsi="Symbol" w:cs="Symbol"/>
          <w:sz w:val="28"/>
          <w:szCs w:val="28"/>
        </w:rPr>
      </w:pPr>
    </w:p>
    <w:p w:rsidR="00056664" w:rsidRDefault="00781E59" w:rsidP="001151F7">
      <w:pPr>
        <w:spacing w:line="235" w:lineRule="auto"/>
        <w:ind w:firstLine="709"/>
        <w:jc w:val="both"/>
        <w:rPr>
          <w:rFonts w:ascii="Symbol" w:eastAsia="Symbol" w:hAnsi="Symbol" w:cs="Symbol"/>
          <w:sz w:val="28"/>
          <w:szCs w:val="28"/>
        </w:rPr>
      </w:pPr>
      <w:r>
        <w:rPr>
          <w:rFonts w:ascii="Times New Roman" w:eastAsia="Times New Roman" w:hAnsi="Times New Roman" w:cs="Times New Roman"/>
          <w:sz w:val="28"/>
          <w:szCs w:val="28"/>
        </w:rPr>
        <w:t xml:space="preserve">К </w:t>
      </w:r>
      <w:proofErr w:type="gramStart"/>
      <w:r>
        <w:rPr>
          <w:rFonts w:ascii="Times New Roman" w:eastAsia="Times New Roman" w:hAnsi="Times New Roman" w:cs="Times New Roman"/>
          <w:sz w:val="28"/>
          <w:szCs w:val="28"/>
        </w:rPr>
        <w:t>проблемным</w:t>
      </w:r>
      <w:proofErr w:type="gramEnd"/>
      <w:r>
        <w:rPr>
          <w:rFonts w:ascii="Times New Roman" w:eastAsia="Times New Roman" w:hAnsi="Times New Roman" w:cs="Times New Roman"/>
          <w:sz w:val="28"/>
          <w:szCs w:val="28"/>
        </w:rPr>
        <w:t xml:space="preserve"> можно отнести группы заданий, которые контролировали следующие умения:</w:t>
      </w:r>
    </w:p>
    <w:p w:rsidR="00056664" w:rsidRPr="00056664" w:rsidRDefault="00781E59" w:rsidP="009978A0">
      <w:pPr>
        <w:pStyle w:val="a3"/>
        <w:numPr>
          <w:ilvl w:val="0"/>
          <w:numId w:val="14"/>
        </w:numPr>
        <w:tabs>
          <w:tab w:val="left" w:pos="1134"/>
        </w:tabs>
        <w:spacing w:line="237" w:lineRule="auto"/>
        <w:ind w:left="0" w:right="-1" w:firstLine="709"/>
        <w:jc w:val="both"/>
        <w:rPr>
          <w:rFonts w:ascii="Symbol" w:eastAsia="Symbol" w:hAnsi="Symbol" w:cs="Symbol"/>
          <w:sz w:val="28"/>
          <w:szCs w:val="28"/>
        </w:rPr>
      </w:pPr>
      <w:r w:rsidRPr="00056664">
        <w:rPr>
          <w:rFonts w:ascii="Times New Roman" w:eastAsia="Times New Roman" w:hAnsi="Times New Roman"/>
          <w:sz w:val="28"/>
          <w:szCs w:val="28"/>
        </w:rPr>
        <w:lastRenderedPageBreak/>
        <w:t>проводить расчет цепей постоянного тока с использованием формул для последовательного и параллельного соединения проводников и закона Ома для участка цепи;</w:t>
      </w:r>
    </w:p>
    <w:p w:rsidR="00056664" w:rsidRPr="00056664" w:rsidRDefault="00781E59" w:rsidP="009978A0">
      <w:pPr>
        <w:pStyle w:val="a3"/>
        <w:numPr>
          <w:ilvl w:val="0"/>
          <w:numId w:val="14"/>
        </w:numPr>
        <w:tabs>
          <w:tab w:val="left" w:pos="1134"/>
        </w:tabs>
        <w:spacing w:line="237" w:lineRule="auto"/>
        <w:ind w:left="0" w:right="-1" w:firstLine="709"/>
        <w:jc w:val="both"/>
        <w:rPr>
          <w:rFonts w:ascii="Symbol" w:eastAsia="Symbol" w:hAnsi="Symbol" w:cs="Symbol"/>
          <w:sz w:val="28"/>
          <w:szCs w:val="28"/>
        </w:rPr>
      </w:pPr>
      <w:r w:rsidRPr="00056664">
        <w:rPr>
          <w:rFonts w:ascii="Times New Roman" w:eastAsia="Times New Roman" w:hAnsi="Times New Roman"/>
          <w:sz w:val="28"/>
          <w:szCs w:val="28"/>
        </w:rPr>
        <w:t xml:space="preserve">проводить комплексный анализ физических процессов: </w:t>
      </w:r>
      <w:proofErr w:type="spellStart"/>
      <w:r w:rsidRPr="00056664">
        <w:rPr>
          <w:rFonts w:ascii="Times New Roman" w:eastAsia="Times New Roman" w:hAnsi="Times New Roman"/>
          <w:sz w:val="28"/>
          <w:szCs w:val="28"/>
        </w:rPr>
        <w:t>изопроцессы</w:t>
      </w:r>
      <w:proofErr w:type="spellEnd"/>
      <w:r w:rsidRPr="00056664">
        <w:rPr>
          <w:rFonts w:ascii="Times New Roman" w:eastAsia="Times New Roman" w:hAnsi="Times New Roman"/>
          <w:sz w:val="28"/>
          <w:szCs w:val="28"/>
        </w:rPr>
        <w:t xml:space="preserve"> в идеальном газе, связь температуры и средней квадратичной скорости; преломление света на границе разделов двух сред;</w:t>
      </w:r>
    </w:p>
    <w:p w:rsidR="00056664" w:rsidRPr="001151F7" w:rsidRDefault="00781E59" w:rsidP="009978A0">
      <w:pPr>
        <w:pStyle w:val="a3"/>
        <w:numPr>
          <w:ilvl w:val="0"/>
          <w:numId w:val="15"/>
        </w:numPr>
        <w:spacing w:line="234" w:lineRule="auto"/>
        <w:ind w:left="0" w:right="-1" w:firstLine="709"/>
        <w:jc w:val="both"/>
        <w:rPr>
          <w:rFonts w:ascii="Symbol" w:eastAsia="Symbol" w:hAnsi="Symbol" w:cs="Symbol"/>
          <w:sz w:val="28"/>
          <w:szCs w:val="28"/>
        </w:rPr>
      </w:pPr>
      <w:r w:rsidRPr="00056664">
        <w:rPr>
          <w:rFonts w:ascii="Times New Roman" w:eastAsia="Times New Roman" w:hAnsi="Times New Roman"/>
          <w:sz w:val="28"/>
          <w:szCs w:val="28"/>
        </w:rPr>
        <w:t>оп</w:t>
      </w:r>
      <w:r w:rsidR="001151F7">
        <w:rPr>
          <w:rFonts w:ascii="Times New Roman" w:eastAsia="Times New Roman" w:hAnsi="Times New Roman"/>
          <w:sz w:val="28"/>
          <w:szCs w:val="28"/>
        </w:rPr>
        <w:t xml:space="preserve">ределять значение измеряемой </w:t>
      </w:r>
      <w:r w:rsidRPr="00056664">
        <w:rPr>
          <w:rFonts w:ascii="Times New Roman" w:eastAsia="Times New Roman" w:hAnsi="Times New Roman"/>
          <w:sz w:val="28"/>
          <w:szCs w:val="28"/>
        </w:rPr>
        <w:t>величины с учетом погрешности</w:t>
      </w:r>
      <w:r w:rsidR="001151F7">
        <w:rPr>
          <w:rFonts w:ascii="Times New Roman" w:eastAsia="Times New Roman" w:hAnsi="Times New Roman"/>
          <w:sz w:val="28"/>
          <w:szCs w:val="28"/>
        </w:rPr>
        <w:t xml:space="preserve"> </w:t>
      </w:r>
      <w:r w:rsidRPr="001151F7">
        <w:rPr>
          <w:rFonts w:ascii="Times New Roman" w:eastAsia="Times New Roman" w:hAnsi="Times New Roman"/>
          <w:sz w:val="28"/>
          <w:szCs w:val="28"/>
        </w:rPr>
        <w:t>измерений;</w:t>
      </w:r>
    </w:p>
    <w:p w:rsidR="00056664" w:rsidRPr="001151F7" w:rsidRDefault="00781E59" w:rsidP="009978A0">
      <w:pPr>
        <w:pStyle w:val="a3"/>
        <w:numPr>
          <w:ilvl w:val="0"/>
          <w:numId w:val="14"/>
        </w:numPr>
        <w:tabs>
          <w:tab w:val="left" w:pos="1134"/>
        </w:tabs>
        <w:spacing w:line="237" w:lineRule="auto"/>
        <w:ind w:left="0" w:right="-1" w:firstLine="709"/>
        <w:jc w:val="both"/>
        <w:rPr>
          <w:rFonts w:ascii="Times New Roman" w:eastAsia="Times New Roman" w:hAnsi="Times New Roman"/>
          <w:sz w:val="28"/>
          <w:szCs w:val="28"/>
        </w:rPr>
      </w:pPr>
      <w:r w:rsidRPr="00056664">
        <w:rPr>
          <w:rFonts w:ascii="Times New Roman" w:eastAsia="Times New Roman" w:hAnsi="Times New Roman"/>
          <w:sz w:val="28"/>
          <w:szCs w:val="28"/>
        </w:rPr>
        <w:t>решение расчетных задач повышенного уровня сложности;</w:t>
      </w:r>
    </w:p>
    <w:p w:rsidR="00056664" w:rsidRPr="001151F7" w:rsidRDefault="00781E59" w:rsidP="009978A0">
      <w:pPr>
        <w:pStyle w:val="a3"/>
        <w:numPr>
          <w:ilvl w:val="0"/>
          <w:numId w:val="14"/>
        </w:numPr>
        <w:tabs>
          <w:tab w:val="left" w:pos="1134"/>
        </w:tabs>
        <w:spacing w:line="237" w:lineRule="auto"/>
        <w:ind w:left="0" w:right="-1" w:firstLine="709"/>
        <w:jc w:val="both"/>
        <w:rPr>
          <w:rFonts w:ascii="Times New Roman" w:eastAsia="Times New Roman" w:hAnsi="Times New Roman"/>
          <w:sz w:val="28"/>
          <w:szCs w:val="28"/>
        </w:rPr>
      </w:pPr>
      <w:r w:rsidRPr="00056664">
        <w:rPr>
          <w:rFonts w:ascii="Times New Roman" w:eastAsia="Times New Roman" w:hAnsi="Times New Roman"/>
          <w:sz w:val="28"/>
          <w:szCs w:val="28"/>
        </w:rPr>
        <w:t>решение качественных задач повышенного уровня сложности;</w:t>
      </w:r>
    </w:p>
    <w:p w:rsidR="00781E59" w:rsidRPr="00833FA6" w:rsidRDefault="00781E59" w:rsidP="009978A0">
      <w:pPr>
        <w:pStyle w:val="a3"/>
        <w:numPr>
          <w:ilvl w:val="0"/>
          <w:numId w:val="14"/>
        </w:numPr>
        <w:tabs>
          <w:tab w:val="left" w:pos="1134"/>
        </w:tabs>
        <w:spacing w:line="237" w:lineRule="auto"/>
        <w:ind w:left="0" w:right="-1" w:firstLine="709"/>
        <w:jc w:val="both"/>
        <w:rPr>
          <w:rFonts w:ascii="Symbol" w:eastAsia="Symbol" w:hAnsi="Symbol" w:cs="Symbol"/>
          <w:sz w:val="28"/>
          <w:szCs w:val="28"/>
        </w:rPr>
      </w:pPr>
      <w:r w:rsidRPr="00056664">
        <w:rPr>
          <w:rFonts w:ascii="Times New Roman" w:eastAsia="Times New Roman" w:hAnsi="Times New Roman"/>
          <w:sz w:val="28"/>
          <w:szCs w:val="28"/>
        </w:rPr>
        <w:t>решение расчетных задач высокого уровня сложности.</w:t>
      </w:r>
    </w:p>
    <w:p w:rsidR="00506C99" w:rsidRDefault="00781E59" w:rsidP="00506C99">
      <w:pPr>
        <w:spacing w:line="237" w:lineRule="auto"/>
        <w:ind w:left="7" w:firstLine="708"/>
        <w:jc w:val="both"/>
        <w:rPr>
          <w:sz w:val="20"/>
          <w:szCs w:val="20"/>
        </w:rPr>
      </w:pPr>
      <w:r>
        <w:rPr>
          <w:rFonts w:ascii="Times New Roman" w:eastAsia="Times New Roman" w:hAnsi="Times New Roman" w:cs="Times New Roman"/>
          <w:sz w:val="28"/>
          <w:szCs w:val="28"/>
        </w:rPr>
        <w:t>Для повышения качества знаний участников ЕГЭ по физике можно рекомендовать увеличивать число профильных классов с физико-математической направленностью, проводить региональные семинары и совещания учителей физики по проблемам методики преподавания физики в аспекте современных ФГОС и методик оценивания ЕГЭ и ГИА.</w:t>
      </w:r>
    </w:p>
    <w:p w:rsidR="00781E59" w:rsidRDefault="00781E59" w:rsidP="00506C99">
      <w:pPr>
        <w:spacing w:line="237" w:lineRule="auto"/>
        <w:ind w:left="7" w:firstLine="708"/>
        <w:jc w:val="both"/>
        <w:rPr>
          <w:sz w:val="20"/>
          <w:szCs w:val="20"/>
        </w:rPr>
      </w:pPr>
      <w:r>
        <w:rPr>
          <w:rFonts w:ascii="Times New Roman" w:eastAsia="Times New Roman" w:hAnsi="Times New Roman" w:cs="Times New Roman"/>
          <w:sz w:val="28"/>
          <w:szCs w:val="28"/>
        </w:rPr>
        <w:t xml:space="preserve">Экзамен в очередной раз показал низкую математическую подготовку выпускников. Многие ошибки выпускников обусловлены </w:t>
      </w:r>
      <w:proofErr w:type="spellStart"/>
      <w:r>
        <w:rPr>
          <w:rFonts w:ascii="Times New Roman" w:eastAsia="Times New Roman" w:hAnsi="Times New Roman" w:cs="Times New Roman"/>
          <w:sz w:val="28"/>
          <w:szCs w:val="28"/>
        </w:rPr>
        <w:t>неотработанностью</w:t>
      </w:r>
      <w:proofErr w:type="spellEnd"/>
      <w:r>
        <w:rPr>
          <w:rFonts w:ascii="Times New Roman" w:eastAsia="Times New Roman" w:hAnsi="Times New Roman" w:cs="Times New Roman"/>
          <w:sz w:val="28"/>
          <w:szCs w:val="28"/>
        </w:rPr>
        <w:t xml:space="preserve"> элементарных математических умений, связанных с преобразованием математических выражений, действиями со степенями, чтением графиков и др. Очевидно, что решение этой проблемы для учителя-физика невозможно без регулярного включения в канву урока элементарных упражнений на отработку необходимых математических операций</w:t>
      </w:r>
      <w:r>
        <w:rPr>
          <w:rFonts w:ascii="Times New Roman" w:eastAsia="Times New Roman" w:hAnsi="Times New Roman" w:cs="Times New Roman"/>
          <w:color w:val="333333"/>
          <w:sz w:val="28"/>
          <w:szCs w:val="28"/>
        </w:rPr>
        <w:t>.</w:t>
      </w:r>
    </w:p>
    <w:p w:rsidR="00781E59" w:rsidRDefault="00781E59" w:rsidP="00506C99">
      <w:pPr>
        <w:spacing w:line="234" w:lineRule="auto"/>
        <w:ind w:left="7" w:firstLine="708"/>
        <w:jc w:val="both"/>
        <w:rPr>
          <w:sz w:val="20"/>
          <w:szCs w:val="20"/>
        </w:rPr>
      </w:pPr>
      <w:r>
        <w:rPr>
          <w:rFonts w:ascii="Times New Roman" w:eastAsia="Times New Roman" w:hAnsi="Times New Roman" w:cs="Times New Roman"/>
          <w:sz w:val="28"/>
          <w:szCs w:val="28"/>
        </w:rPr>
        <w:t xml:space="preserve">Необходимо также обратить внимание на использование </w:t>
      </w:r>
      <w:proofErr w:type="spellStart"/>
      <w:r>
        <w:rPr>
          <w:rFonts w:ascii="Times New Roman" w:eastAsia="Times New Roman" w:hAnsi="Times New Roman" w:cs="Times New Roman"/>
          <w:sz w:val="28"/>
          <w:szCs w:val="28"/>
        </w:rPr>
        <w:t>межпредметных</w:t>
      </w:r>
      <w:proofErr w:type="spellEnd"/>
      <w:r>
        <w:rPr>
          <w:rFonts w:ascii="Times New Roman" w:eastAsia="Times New Roman" w:hAnsi="Times New Roman" w:cs="Times New Roman"/>
          <w:sz w:val="28"/>
          <w:szCs w:val="28"/>
        </w:rPr>
        <w:t xml:space="preserve"> связей, прежде всего с математикой, а также химией.</w:t>
      </w:r>
    </w:p>
    <w:p w:rsidR="00781E59" w:rsidRPr="00506C99" w:rsidRDefault="00781E59" w:rsidP="00506C99">
      <w:pPr>
        <w:spacing w:line="237" w:lineRule="auto"/>
        <w:ind w:left="7" w:firstLine="708"/>
        <w:jc w:val="both"/>
        <w:rPr>
          <w:sz w:val="20"/>
          <w:szCs w:val="20"/>
        </w:rPr>
      </w:pPr>
      <w:r>
        <w:rPr>
          <w:rFonts w:ascii="Times New Roman" w:eastAsia="Times New Roman" w:hAnsi="Times New Roman" w:cs="Times New Roman"/>
          <w:sz w:val="28"/>
          <w:szCs w:val="28"/>
        </w:rPr>
        <w:t>Работе с качественными заданиями необходимо уделять особое внимание, тренируясь не просто искать правильный ответ, но и выстраивать четкую логику его обоснования. Следует требовать от учеников обязательного анализа условия задачи с выделением ключевых слов, физических явлений, грамотного использования физических терминов. Письменные формы итогового контроля ни</w:t>
      </w:r>
      <w:r w:rsidR="00506C99">
        <w:rPr>
          <w:sz w:val="20"/>
          <w:szCs w:val="20"/>
        </w:rPr>
        <w:t xml:space="preserve"> </w:t>
      </w:r>
      <w:r w:rsidR="00506C99" w:rsidRPr="00506C99">
        <w:rPr>
          <w:sz w:val="28"/>
          <w:szCs w:val="28"/>
        </w:rPr>
        <w:t xml:space="preserve">в </w:t>
      </w:r>
      <w:r>
        <w:rPr>
          <w:rFonts w:ascii="Times New Roman" w:eastAsia="Times New Roman" w:hAnsi="Times New Roman" w:cs="Times New Roman"/>
          <w:sz w:val="28"/>
          <w:szCs w:val="28"/>
        </w:rPr>
        <w:t xml:space="preserve">коей мере не </w:t>
      </w:r>
      <w:proofErr w:type="gramStart"/>
      <w:r>
        <w:rPr>
          <w:rFonts w:ascii="Times New Roman" w:eastAsia="Times New Roman" w:hAnsi="Times New Roman" w:cs="Times New Roman"/>
          <w:sz w:val="28"/>
          <w:szCs w:val="28"/>
        </w:rPr>
        <w:t>подразумевают</w:t>
      </w:r>
      <w:proofErr w:type="gramEnd"/>
      <w:r>
        <w:rPr>
          <w:rFonts w:ascii="Times New Roman" w:eastAsia="Times New Roman" w:hAnsi="Times New Roman" w:cs="Times New Roman"/>
          <w:sz w:val="28"/>
          <w:szCs w:val="28"/>
        </w:rPr>
        <w:t xml:space="preserve"> сокращение на уроке времени, отводимого на формирование грамотной устной речи. Необходимо требовать от ученика постоянного обоснования своих действий и проведения необходимых рассуждений. Поэтому подготовка к единому государственному экзамену в качестве обязательного элемента включает в себя формирование грамотной устной речи. К сожалению, ученики, неплохо сдавая ЕГЭ по русскому языку, при записи решения физических задач делают огромное количество орфографических и лексических ошибок. (Хотя это не повлияло на оценку по физике)</w:t>
      </w:r>
      <w:r w:rsidR="00506C99">
        <w:rPr>
          <w:rFonts w:ascii="Times New Roman" w:eastAsia="Times New Roman" w:hAnsi="Times New Roman" w:cs="Times New Roman"/>
          <w:sz w:val="28"/>
          <w:szCs w:val="28"/>
        </w:rPr>
        <w:t>.</w:t>
      </w:r>
    </w:p>
    <w:p w:rsidR="00781E59" w:rsidRDefault="00781E59" w:rsidP="00506C99">
      <w:pPr>
        <w:spacing w:line="238" w:lineRule="auto"/>
        <w:ind w:left="7" w:firstLine="708"/>
        <w:jc w:val="both"/>
        <w:rPr>
          <w:rFonts w:eastAsia="Times New Roman"/>
          <w:sz w:val="28"/>
          <w:szCs w:val="28"/>
        </w:rPr>
      </w:pPr>
      <w:r>
        <w:rPr>
          <w:rFonts w:ascii="Times New Roman" w:eastAsia="Times New Roman" w:hAnsi="Times New Roman" w:cs="Times New Roman"/>
          <w:sz w:val="28"/>
          <w:szCs w:val="28"/>
        </w:rPr>
        <w:t>Для подготовки решения выпускников к заданиям повышенной сложности необходимо проводить различного рода олимпиады, в том числе на школьном уровне, знакомить учащихся с заданиями в открытых базах данных ЕГЭ и Всероссийских олимпиад по физике. Поскольку именно решение нестандартных, практически значимых (в том числе олимпиадных) задач позволяет развивать не только логическое мышление и применение теоретических знаний на практике, но и способствует дальнейшему развитию интереса к физике у учащихся.</w:t>
      </w:r>
    </w:p>
    <w:p w:rsidR="00693DA4" w:rsidRDefault="00693DA4" w:rsidP="00781E59">
      <w:pPr>
        <w:spacing w:line="200" w:lineRule="exact"/>
      </w:pPr>
    </w:p>
    <w:p w:rsidR="00781E59" w:rsidRDefault="00582809" w:rsidP="00781E59">
      <w:pPr>
        <w:spacing w:line="200" w:lineRule="exact"/>
        <w:rPr>
          <w:sz w:val="20"/>
          <w:szCs w:val="20"/>
        </w:rPr>
      </w:pPr>
      <w:hyperlink r:id="rId34" w:history="1">
        <w:r w:rsidR="00075DD6" w:rsidRPr="000B20A0">
          <w:rPr>
            <w:rStyle w:val="af2"/>
            <w:sz w:val="20"/>
            <w:szCs w:val="20"/>
          </w:rPr>
          <w:t>http://fipi.ru/sites/default/files/document/1569398246/fizika_2019.pdf</w:t>
        </w:r>
      </w:hyperlink>
    </w:p>
    <w:p w:rsidR="00693DA4" w:rsidRPr="008865F6" w:rsidRDefault="00693DA4" w:rsidP="008865F6">
      <w:pPr>
        <w:pStyle w:val="1"/>
        <w:rPr>
          <w:rStyle w:val="a9"/>
          <w:b/>
          <w:bCs/>
        </w:rPr>
      </w:pPr>
      <w:bookmarkStart w:id="1" w:name="_MON_1638864263"/>
      <w:bookmarkEnd w:id="1"/>
      <w:r w:rsidRPr="008865F6">
        <w:rPr>
          <w:rStyle w:val="a9"/>
          <w:b/>
          <w:bCs/>
        </w:rPr>
        <w:lastRenderedPageBreak/>
        <w:t xml:space="preserve">Анализ результатов ОГЭ по </w:t>
      </w:r>
      <w:r w:rsidR="004E2D6D">
        <w:rPr>
          <w:rStyle w:val="a9"/>
          <w:b/>
          <w:bCs/>
        </w:rPr>
        <w:t xml:space="preserve">химии, биологии, </w:t>
      </w:r>
      <w:r w:rsidRPr="008865F6">
        <w:rPr>
          <w:rStyle w:val="a9"/>
          <w:b/>
          <w:bCs/>
        </w:rPr>
        <w:t>географии</w:t>
      </w:r>
    </w:p>
    <w:p w:rsidR="00693DA4" w:rsidRPr="00C11A10" w:rsidRDefault="00693DA4" w:rsidP="00693DA4">
      <w:pPr>
        <w:jc w:val="center"/>
        <w:rPr>
          <w:rStyle w:val="a9"/>
          <w:sz w:val="28"/>
          <w:szCs w:val="28"/>
          <w:u w:val="single"/>
        </w:rPr>
      </w:pPr>
    </w:p>
    <w:p w:rsidR="00693DA4" w:rsidRDefault="00693DA4" w:rsidP="00693DA4">
      <w:pPr>
        <w:spacing w:line="200" w:lineRule="exact"/>
        <w:jc w:val="right"/>
        <w:rPr>
          <w:i/>
        </w:rPr>
      </w:pPr>
      <w:r w:rsidRPr="00331259">
        <w:rPr>
          <w:i/>
        </w:rPr>
        <w:t xml:space="preserve">Левина О.А., методист методического </w:t>
      </w:r>
    </w:p>
    <w:p w:rsidR="00693DA4" w:rsidRDefault="00693DA4" w:rsidP="0054016E">
      <w:pPr>
        <w:spacing w:line="200" w:lineRule="exact"/>
        <w:ind w:left="6379"/>
        <w:jc w:val="both"/>
        <w:rPr>
          <w:i/>
        </w:rPr>
      </w:pPr>
      <w:r>
        <w:rPr>
          <w:i/>
        </w:rPr>
        <w:t>о</w:t>
      </w:r>
      <w:r w:rsidRPr="00331259">
        <w:rPr>
          <w:i/>
        </w:rPr>
        <w:t>тдела МБУ ДО «ЦДО» г</w:t>
      </w:r>
      <w:r w:rsidR="0054016E">
        <w:rPr>
          <w:i/>
        </w:rPr>
        <w:t>. Смоленска</w:t>
      </w:r>
    </w:p>
    <w:p w:rsidR="00693DA4" w:rsidRPr="00C11A10" w:rsidRDefault="00693DA4" w:rsidP="00693DA4">
      <w:pPr>
        <w:spacing w:line="200" w:lineRule="exact"/>
        <w:rPr>
          <w:i/>
          <w:sz w:val="28"/>
          <w:szCs w:val="28"/>
        </w:rPr>
      </w:pPr>
    </w:p>
    <w:p w:rsidR="00693DA4" w:rsidRPr="0054016E" w:rsidRDefault="00693DA4" w:rsidP="009978A0">
      <w:pPr>
        <w:pStyle w:val="a3"/>
        <w:numPr>
          <w:ilvl w:val="1"/>
          <w:numId w:val="37"/>
        </w:numPr>
        <w:rPr>
          <w:rFonts w:ascii="Times New Roman" w:hAnsi="Times New Roman"/>
          <w:b/>
          <w:sz w:val="28"/>
          <w:szCs w:val="28"/>
        </w:rPr>
      </w:pPr>
      <w:r w:rsidRPr="0054016E">
        <w:rPr>
          <w:rFonts w:ascii="Times New Roman" w:hAnsi="Times New Roman"/>
          <w:b/>
          <w:sz w:val="28"/>
          <w:szCs w:val="28"/>
        </w:rPr>
        <w:t xml:space="preserve">Количество участников ОГЭ по учебным предметам химия, биология, география (за </w:t>
      </w:r>
      <w:proofErr w:type="gramStart"/>
      <w:r w:rsidRPr="0054016E">
        <w:rPr>
          <w:rFonts w:ascii="Times New Roman" w:hAnsi="Times New Roman"/>
          <w:b/>
          <w:sz w:val="28"/>
          <w:szCs w:val="28"/>
        </w:rPr>
        <w:t>последние</w:t>
      </w:r>
      <w:proofErr w:type="gramEnd"/>
      <w:r w:rsidRPr="0054016E">
        <w:rPr>
          <w:rFonts w:ascii="Times New Roman" w:hAnsi="Times New Roman"/>
          <w:b/>
          <w:sz w:val="28"/>
          <w:szCs w:val="28"/>
        </w:rPr>
        <w:t xml:space="preserve"> 2 года) </w:t>
      </w:r>
    </w:p>
    <w:p w:rsidR="00693DA4" w:rsidRPr="0054016E" w:rsidRDefault="00693DA4" w:rsidP="00693DA4">
      <w:pPr>
        <w:jc w:val="right"/>
        <w:rPr>
          <w:rFonts w:ascii="Times New Roman" w:hAnsi="Times New Roman" w:cs="Times New Roman"/>
          <w:bCs/>
          <w:i/>
          <w:sz w:val="28"/>
          <w:szCs w:val="28"/>
        </w:rPr>
      </w:pPr>
      <w:r w:rsidRPr="0054016E">
        <w:rPr>
          <w:rFonts w:ascii="Times New Roman" w:hAnsi="Times New Roman" w:cs="Times New Roman"/>
          <w:bCs/>
          <w:i/>
          <w:sz w:val="28"/>
          <w:szCs w:val="28"/>
        </w:rPr>
        <w:t>Таблица 1.</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3"/>
        <w:gridCol w:w="2022"/>
        <w:gridCol w:w="1675"/>
      </w:tblGrid>
      <w:tr w:rsidR="00693DA4" w:rsidRPr="0054016E" w:rsidTr="0054016E">
        <w:trPr>
          <w:trHeight w:val="466"/>
          <w:jc w:val="center"/>
        </w:trPr>
        <w:tc>
          <w:tcPr>
            <w:tcW w:w="3263"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Предмет</w:t>
            </w:r>
          </w:p>
        </w:tc>
        <w:tc>
          <w:tcPr>
            <w:tcW w:w="2022"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2018</w:t>
            </w:r>
          </w:p>
        </w:tc>
        <w:tc>
          <w:tcPr>
            <w:tcW w:w="1675"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2019</w:t>
            </w:r>
          </w:p>
        </w:tc>
      </w:tr>
      <w:tr w:rsidR="00693DA4" w:rsidRPr="0054016E" w:rsidTr="0054016E">
        <w:trPr>
          <w:trHeight w:val="466"/>
          <w:jc w:val="center"/>
        </w:trPr>
        <w:tc>
          <w:tcPr>
            <w:tcW w:w="3263"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химия</w:t>
            </w:r>
          </w:p>
        </w:tc>
        <w:tc>
          <w:tcPr>
            <w:tcW w:w="2022"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286</w:t>
            </w:r>
          </w:p>
        </w:tc>
        <w:tc>
          <w:tcPr>
            <w:tcW w:w="1675"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285</w:t>
            </w:r>
          </w:p>
        </w:tc>
      </w:tr>
      <w:tr w:rsidR="00693DA4" w:rsidRPr="0054016E" w:rsidTr="0054016E">
        <w:trPr>
          <w:trHeight w:val="466"/>
          <w:jc w:val="center"/>
        </w:trPr>
        <w:tc>
          <w:tcPr>
            <w:tcW w:w="3263"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биология</w:t>
            </w:r>
          </w:p>
        </w:tc>
        <w:tc>
          <w:tcPr>
            <w:tcW w:w="2022"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526</w:t>
            </w:r>
          </w:p>
        </w:tc>
        <w:tc>
          <w:tcPr>
            <w:tcW w:w="1675"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594</w:t>
            </w:r>
          </w:p>
        </w:tc>
      </w:tr>
      <w:tr w:rsidR="00693DA4" w:rsidRPr="0054016E" w:rsidTr="0054016E">
        <w:trPr>
          <w:trHeight w:val="466"/>
          <w:jc w:val="center"/>
        </w:trPr>
        <w:tc>
          <w:tcPr>
            <w:tcW w:w="3263"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география</w:t>
            </w:r>
          </w:p>
        </w:tc>
        <w:tc>
          <w:tcPr>
            <w:tcW w:w="2022"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781</w:t>
            </w:r>
          </w:p>
        </w:tc>
        <w:tc>
          <w:tcPr>
            <w:tcW w:w="1675" w:type="dxa"/>
            <w:shd w:val="clear" w:color="auto" w:fill="auto"/>
            <w:noWrap/>
            <w:vAlign w:val="center"/>
            <w:hideMark/>
          </w:tcPr>
          <w:p w:rsidR="00693DA4" w:rsidRPr="008865F6" w:rsidRDefault="00693DA4" w:rsidP="0054016E">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1255</w:t>
            </w:r>
          </w:p>
        </w:tc>
      </w:tr>
    </w:tbl>
    <w:p w:rsidR="00693DA4" w:rsidRPr="00C11A10" w:rsidRDefault="00693DA4" w:rsidP="00693DA4">
      <w:pPr>
        <w:jc w:val="right"/>
        <w:rPr>
          <w:bCs/>
          <w:i/>
          <w:sz w:val="28"/>
          <w:szCs w:val="28"/>
        </w:rPr>
      </w:pPr>
    </w:p>
    <w:p w:rsidR="00693DA4" w:rsidRPr="0054016E" w:rsidRDefault="00693DA4" w:rsidP="00693DA4">
      <w:pPr>
        <w:jc w:val="both"/>
        <w:rPr>
          <w:rFonts w:ascii="Times New Roman" w:hAnsi="Times New Roman" w:cs="Times New Roman"/>
          <w:sz w:val="28"/>
          <w:szCs w:val="28"/>
        </w:rPr>
      </w:pPr>
      <w:r w:rsidRPr="0054016E">
        <w:rPr>
          <w:rFonts w:ascii="Times New Roman" w:hAnsi="Times New Roman" w:cs="Times New Roman"/>
          <w:b/>
          <w:sz w:val="28"/>
          <w:szCs w:val="28"/>
        </w:rPr>
        <w:t>ВЫВОД</w:t>
      </w:r>
    </w:p>
    <w:p w:rsidR="00693DA4" w:rsidRPr="0054016E" w:rsidRDefault="00693DA4" w:rsidP="00693DA4">
      <w:pPr>
        <w:autoSpaceDE w:val="0"/>
        <w:autoSpaceDN w:val="0"/>
        <w:adjustRightInd w:val="0"/>
        <w:ind w:firstLine="709"/>
        <w:jc w:val="both"/>
        <w:rPr>
          <w:rFonts w:ascii="Times New Roman" w:hAnsi="Times New Roman" w:cs="Times New Roman"/>
          <w:sz w:val="28"/>
          <w:szCs w:val="28"/>
        </w:rPr>
      </w:pPr>
      <w:r w:rsidRPr="0054016E">
        <w:rPr>
          <w:rFonts w:ascii="Times New Roman" w:hAnsi="Times New Roman" w:cs="Times New Roman"/>
          <w:sz w:val="28"/>
          <w:szCs w:val="28"/>
        </w:rPr>
        <w:t>Общее число участников ОГЭ по химии с 2018 г. уменьшилось всего на 1. В качестве предмета по выбору стали чаще выбирать биологию и географию. По географии количество участников увеличилось на 476 человек.</w:t>
      </w:r>
    </w:p>
    <w:p w:rsidR="00693DA4" w:rsidRPr="00C11A10" w:rsidRDefault="00693DA4" w:rsidP="00693DA4">
      <w:pPr>
        <w:autoSpaceDE w:val="0"/>
        <w:autoSpaceDN w:val="0"/>
        <w:adjustRightInd w:val="0"/>
        <w:jc w:val="both"/>
        <w:rPr>
          <w:b/>
          <w:sz w:val="28"/>
          <w:szCs w:val="28"/>
        </w:rPr>
      </w:pPr>
    </w:p>
    <w:p w:rsidR="00693DA4" w:rsidRPr="0054016E" w:rsidRDefault="00693DA4" w:rsidP="009978A0">
      <w:pPr>
        <w:pStyle w:val="a3"/>
        <w:numPr>
          <w:ilvl w:val="1"/>
          <w:numId w:val="37"/>
        </w:numPr>
        <w:rPr>
          <w:rFonts w:ascii="Times New Roman" w:hAnsi="Times New Roman"/>
          <w:b/>
          <w:sz w:val="28"/>
          <w:szCs w:val="28"/>
        </w:rPr>
      </w:pPr>
      <w:r w:rsidRPr="0054016E">
        <w:rPr>
          <w:rFonts w:ascii="Times New Roman" w:hAnsi="Times New Roman"/>
          <w:b/>
          <w:sz w:val="28"/>
          <w:szCs w:val="28"/>
        </w:rPr>
        <w:t>Основные результаты ОГЭ по предмету</w:t>
      </w:r>
    </w:p>
    <w:p w:rsidR="00693DA4" w:rsidRDefault="00693DA4" w:rsidP="00693DA4">
      <w:pPr>
        <w:pStyle w:val="a3"/>
        <w:spacing w:after="160" w:line="259" w:lineRule="auto"/>
        <w:rPr>
          <w:rFonts w:ascii="Times New Roman" w:hAnsi="Times New Roman"/>
          <w:sz w:val="28"/>
          <w:szCs w:val="28"/>
        </w:rPr>
      </w:pPr>
    </w:p>
    <w:p w:rsidR="00693DA4" w:rsidRPr="00897614" w:rsidRDefault="00693DA4" w:rsidP="00693DA4">
      <w:pPr>
        <w:pStyle w:val="a3"/>
        <w:spacing w:after="160" w:line="259" w:lineRule="auto"/>
        <w:rPr>
          <w:rFonts w:ascii="Times New Roman" w:hAnsi="Times New Roman"/>
          <w:b/>
          <w:sz w:val="28"/>
          <w:szCs w:val="28"/>
        </w:rPr>
      </w:pPr>
      <w:r w:rsidRPr="00897614">
        <w:rPr>
          <w:rFonts w:ascii="Times New Roman" w:hAnsi="Times New Roman"/>
          <w:b/>
          <w:sz w:val="28"/>
          <w:szCs w:val="28"/>
        </w:rPr>
        <w:t xml:space="preserve">Средний результат </w:t>
      </w:r>
      <w:proofErr w:type="gramStart"/>
      <w:r w:rsidRPr="00897614">
        <w:rPr>
          <w:rFonts w:ascii="Times New Roman" w:hAnsi="Times New Roman"/>
          <w:b/>
          <w:sz w:val="28"/>
          <w:szCs w:val="28"/>
        </w:rPr>
        <w:t>сдавших</w:t>
      </w:r>
      <w:proofErr w:type="gramEnd"/>
      <w:r w:rsidRPr="00897614">
        <w:rPr>
          <w:rFonts w:ascii="Times New Roman" w:hAnsi="Times New Roman"/>
          <w:b/>
          <w:sz w:val="28"/>
          <w:szCs w:val="28"/>
        </w:rPr>
        <w:t xml:space="preserve"> и не сдавших ОГЭ по предметам</w:t>
      </w:r>
    </w:p>
    <w:p w:rsidR="00693DA4" w:rsidRPr="00B31400" w:rsidRDefault="00693DA4" w:rsidP="00693DA4">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t>Таблица 2.</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382"/>
        <w:gridCol w:w="759"/>
        <w:gridCol w:w="755"/>
        <w:gridCol w:w="1047"/>
        <w:gridCol w:w="1158"/>
        <w:gridCol w:w="696"/>
        <w:gridCol w:w="756"/>
        <w:gridCol w:w="735"/>
        <w:gridCol w:w="928"/>
      </w:tblGrid>
      <w:tr w:rsidR="00693DA4" w:rsidRPr="0054016E" w:rsidTr="00693DA4">
        <w:trPr>
          <w:trHeight w:val="300"/>
          <w:jc w:val="center"/>
        </w:trPr>
        <w:tc>
          <w:tcPr>
            <w:tcW w:w="9601" w:type="dxa"/>
            <w:gridSpan w:val="10"/>
            <w:shd w:val="clear" w:color="auto" w:fill="auto"/>
            <w:noWrap/>
            <w:vAlign w:val="bottom"/>
          </w:tcPr>
          <w:p w:rsidR="00693DA4" w:rsidRPr="008865F6" w:rsidRDefault="00693DA4" w:rsidP="00693DA4">
            <w:pPr>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2019</w:t>
            </w:r>
          </w:p>
        </w:tc>
      </w:tr>
      <w:tr w:rsidR="00693DA4" w:rsidRPr="0054016E" w:rsidTr="00693DA4">
        <w:trPr>
          <w:trHeight w:val="300"/>
          <w:jc w:val="center"/>
        </w:trPr>
        <w:tc>
          <w:tcPr>
            <w:tcW w:w="2767" w:type="dxa"/>
            <w:gridSpan w:val="2"/>
            <w:vMerge w:val="restart"/>
            <w:shd w:val="clear" w:color="auto" w:fill="auto"/>
            <w:noWrap/>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p>
        </w:tc>
        <w:tc>
          <w:tcPr>
            <w:tcW w:w="3719" w:type="dxa"/>
            <w:gridSpan w:val="4"/>
            <w:shd w:val="clear" w:color="auto" w:fill="auto"/>
            <w:noWrap/>
            <w:vAlign w:val="bottom"/>
          </w:tcPr>
          <w:p w:rsidR="00693DA4" w:rsidRPr="008865F6" w:rsidRDefault="00693DA4" w:rsidP="00A17287">
            <w:pPr>
              <w:spacing w:after="120"/>
              <w:jc w:val="center"/>
              <w:rPr>
                <w:rFonts w:ascii="Times New Roman" w:eastAsia="Times New Roman" w:hAnsi="Times New Roman" w:cs="Times New Roman"/>
                <w:b/>
                <w:i/>
                <w:color w:val="000000"/>
                <w:sz w:val="24"/>
              </w:rPr>
            </w:pPr>
            <w:r w:rsidRPr="008865F6">
              <w:rPr>
                <w:rFonts w:ascii="Times New Roman" w:eastAsia="Times New Roman" w:hAnsi="Times New Roman" w:cs="Times New Roman"/>
                <w:b/>
                <w:i/>
                <w:color w:val="000000"/>
                <w:sz w:val="24"/>
              </w:rPr>
              <w:t>Без пересдачи</w:t>
            </w:r>
          </w:p>
        </w:tc>
        <w:tc>
          <w:tcPr>
            <w:tcW w:w="3115" w:type="dxa"/>
            <w:gridSpan w:val="4"/>
          </w:tcPr>
          <w:p w:rsidR="00693DA4" w:rsidRPr="008865F6" w:rsidRDefault="00693DA4" w:rsidP="00A17287">
            <w:pPr>
              <w:spacing w:after="120"/>
              <w:jc w:val="center"/>
              <w:rPr>
                <w:rFonts w:ascii="Times New Roman" w:eastAsia="Times New Roman" w:hAnsi="Times New Roman" w:cs="Times New Roman"/>
                <w:b/>
                <w:i/>
                <w:color w:val="000000"/>
                <w:sz w:val="24"/>
              </w:rPr>
            </w:pPr>
            <w:r w:rsidRPr="008865F6">
              <w:rPr>
                <w:rFonts w:ascii="Times New Roman" w:eastAsia="Times New Roman" w:hAnsi="Times New Roman" w:cs="Times New Roman"/>
                <w:b/>
                <w:i/>
                <w:color w:val="000000"/>
                <w:sz w:val="24"/>
              </w:rPr>
              <w:t>С пересдачей</w:t>
            </w:r>
          </w:p>
        </w:tc>
      </w:tr>
      <w:tr w:rsidR="00693DA4" w:rsidRPr="0054016E" w:rsidTr="00693DA4">
        <w:trPr>
          <w:trHeight w:val="300"/>
          <w:jc w:val="center"/>
        </w:trPr>
        <w:tc>
          <w:tcPr>
            <w:tcW w:w="2767" w:type="dxa"/>
            <w:gridSpan w:val="2"/>
            <w:vMerge/>
            <w:shd w:val="clear" w:color="auto" w:fill="auto"/>
            <w:noWrap/>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p>
        </w:tc>
        <w:tc>
          <w:tcPr>
            <w:tcW w:w="1514" w:type="dxa"/>
            <w:gridSpan w:val="2"/>
            <w:shd w:val="clear" w:color="auto" w:fill="auto"/>
            <w:noWrap/>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Сдавших</w:t>
            </w:r>
          </w:p>
        </w:tc>
        <w:tc>
          <w:tcPr>
            <w:tcW w:w="2205" w:type="dxa"/>
            <w:gridSpan w:val="2"/>
            <w:shd w:val="clear" w:color="auto" w:fill="auto"/>
            <w:noWrap/>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Не сдавших</w:t>
            </w:r>
          </w:p>
        </w:tc>
        <w:tc>
          <w:tcPr>
            <w:tcW w:w="1452" w:type="dxa"/>
            <w:gridSpan w:val="2"/>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Сдавших</w:t>
            </w:r>
          </w:p>
        </w:tc>
        <w:tc>
          <w:tcPr>
            <w:tcW w:w="1663" w:type="dxa"/>
            <w:gridSpan w:val="2"/>
            <w:vAlign w:val="bottom"/>
          </w:tcPr>
          <w:p w:rsidR="00693DA4" w:rsidRPr="008865F6" w:rsidRDefault="00693DA4" w:rsidP="00A17287">
            <w:pPr>
              <w:spacing w:after="120"/>
              <w:jc w:val="center"/>
              <w:rPr>
                <w:rFonts w:ascii="Times New Roman" w:eastAsia="Times New Roman" w:hAnsi="Times New Roman" w:cs="Times New Roman"/>
                <w:b/>
                <w:color w:val="000000"/>
                <w:sz w:val="24"/>
              </w:rPr>
            </w:pPr>
            <w:r w:rsidRPr="008865F6">
              <w:rPr>
                <w:rFonts w:ascii="Times New Roman" w:eastAsia="Times New Roman" w:hAnsi="Times New Roman" w:cs="Times New Roman"/>
                <w:b/>
                <w:color w:val="000000"/>
                <w:sz w:val="24"/>
              </w:rPr>
              <w:t>Не сдавших</w:t>
            </w:r>
          </w:p>
        </w:tc>
      </w:tr>
      <w:tr w:rsidR="00693DA4" w:rsidRPr="0054016E" w:rsidTr="00693DA4">
        <w:trPr>
          <w:trHeight w:val="300"/>
          <w:jc w:val="center"/>
        </w:trPr>
        <w:tc>
          <w:tcPr>
            <w:tcW w:w="138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Предмет</w:t>
            </w:r>
          </w:p>
        </w:tc>
        <w:tc>
          <w:tcPr>
            <w:tcW w:w="138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Кол-во участников</w:t>
            </w:r>
          </w:p>
        </w:tc>
        <w:tc>
          <w:tcPr>
            <w:tcW w:w="759"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Кол-во</w:t>
            </w:r>
          </w:p>
        </w:tc>
        <w:tc>
          <w:tcPr>
            <w:tcW w:w="755" w:type="dxa"/>
            <w:shd w:val="clear" w:color="auto" w:fill="auto"/>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w:t>
            </w:r>
          </w:p>
        </w:tc>
        <w:tc>
          <w:tcPr>
            <w:tcW w:w="1047"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Кол-во</w:t>
            </w:r>
          </w:p>
        </w:tc>
        <w:tc>
          <w:tcPr>
            <w:tcW w:w="115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w:t>
            </w:r>
          </w:p>
        </w:tc>
        <w:tc>
          <w:tcPr>
            <w:tcW w:w="69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Кол-во</w:t>
            </w:r>
          </w:p>
        </w:tc>
        <w:tc>
          <w:tcPr>
            <w:tcW w:w="75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w:t>
            </w:r>
          </w:p>
        </w:tc>
        <w:tc>
          <w:tcPr>
            <w:tcW w:w="735"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Кол-во</w:t>
            </w:r>
          </w:p>
        </w:tc>
        <w:tc>
          <w:tcPr>
            <w:tcW w:w="928"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w:t>
            </w:r>
          </w:p>
        </w:tc>
      </w:tr>
      <w:tr w:rsidR="00693DA4" w:rsidRPr="0054016E" w:rsidTr="00693DA4">
        <w:trPr>
          <w:trHeight w:val="300"/>
          <w:jc w:val="center"/>
        </w:trPr>
        <w:tc>
          <w:tcPr>
            <w:tcW w:w="138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химия</w:t>
            </w:r>
          </w:p>
        </w:tc>
        <w:tc>
          <w:tcPr>
            <w:tcW w:w="138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285</w:t>
            </w:r>
          </w:p>
        </w:tc>
        <w:tc>
          <w:tcPr>
            <w:tcW w:w="759"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281</w:t>
            </w:r>
          </w:p>
        </w:tc>
        <w:tc>
          <w:tcPr>
            <w:tcW w:w="755" w:type="dxa"/>
            <w:shd w:val="clear" w:color="auto" w:fill="auto"/>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98,6</w:t>
            </w:r>
          </w:p>
        </w:tc>
        <w:tc>
          <w:tcPr>
            <w:tcW w:w="1047"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w:t>
            </w:r>
          </w:p>
        </w:tc>
        <w:tc>
          <w:tcPr>
            <w:tcW w:w="1158"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1,4</w:t>
            </w:r>
          </w:p>
        </w:tc>
        <w:tc>
          <w:tcPr>
            <w:tcW w:w="69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285</w:t>
            </w:r>
          </w:p>
        </w:tc>
        <w:tc>
          <w:tcPr>
            <w:tcW w:w="75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100,0</w:t>
            </w:r>
          </w:p>
        </w:tc>
        <w:tc>
          <w:tcPr>
            <w:tcW w:w="735"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c>
          <w:tcPr>
            <w:tcW w:w="928"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r>
      <w:tr w:rsidR="00693DA4" w:rsidRPr="0054016E" w:rsidTr="00693DA4">
        <w:trPr>
          <w:trHeight w:val="300"/>
          <w:jc w:val="center"/>
        </w:trPr>
        <w:tc>
          <w:tcPr>
            <w:tcW w:w="138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биология</w:t>
            </w:r>
          </w:p>
        </w:tc>
        <w:tc>
          <w:tcPr>
            <w:tcW w:w="138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594</w:t>
            </w:r>
          </w:p>
        </w:tc>
        <w:tc>
          <w:tcPr>
            <w:tcW w:w="759"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556</w:t>
            </w:r>
          </w:p>
        </w:tc>
        <w:tc>
          <w:tcPr>
            <w:tcW w:w="755" w:type="dxa"/>
            <w:shd w:val="clear" w:color="auto" w:fill="auto"/>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93,6</w:t>
            </w:r>
          </w:p>
        </w:tc>
        <w:tc>
          <w:tcPr>
            <w:tcW w:w="1047"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38</w:t>
            </w:r>
          </w:p>
        </w:tc>
        <w:tc>
          <w:tcPr>
            <w:tcW w:w="1158"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6,4</w:t>
            </w:r>
          </w:p>
        </w:tc>
        <w:tc>
          <w:tcPr>
            <w:tcW w:w="69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594</w:t>
            </w:r>
          </w:p>
        </w:tc>
        <w:tc>
          <w:tcPr>
            <w:tcW w:w="756"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100,0</w:t>
            </w:r>
          </w:p>
        </w:tc>
        <w:tc>
          <w:tcPr>
            <w:tcW w:w="735"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c>
          <w:tcPr>
            <w:tcW w:w="928" w:type="dxa"/>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r>
      <w:tr w:rsidR="00693DA4" w:rsidRPr="0054016E" w:rsidTr="00693DA4">
        <w:trPr>
          <w:trHeight w:val="300"/>
          <w:jc w:val="center"/>
        </w:trPr>
        <w:tc>
          <w:tcPr>
            <w:tcW w:w="138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география</w:t>
            </w:r>
          </w:p>
        </w:tc>
        <w:tc>
          <w:tcPr>
            <w:tcW w:w="138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1255</w:t>
            </w:r>
          </w:p>
        </w:tc>
        <w:tc>
          <w:tcPr>
            <w:tcW w:w="759" w:type="dxa"/>
            <w:shd w:val="clear" w:color="auto" w:fill="auto"/>
            <w:noWrap/>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1055</w:t>
            </w:r>
          </w:p>
        </w:tc>
        <w:tc>
          <w:tcPr>
            <w:tcW w:w="755" w:type="dxa"/>
            <w:shd w:val="clear" w:color="auto" w:fill="auto"/>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84,0</w:t>
            </w:r>
          </w:p>
        </w:tc>
        <w:tc>
          <w:tcPr>
            <w:tcW w:w="1047" w:type="dxa"/>
            <w:shd w:val="clear" w:color="auto" w:fill="auto"/>
            <w:noWrap/>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200</w:t>
            </w:r>
          </w:p>
        </w:tc>
        <w:tc>
          <w:tcPr>
            <w:tcW w:w="1158" w:type="dxa"/>
            <w:shd w:val="clear" w:color="auto" w:fill="auto"/>
            <w:noWrap/>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16,0</w:t>
            </w:r>
          </w:p>
        </w:tc>
        <w:tc>
          <w:tcPr>
            <w:tcW w:w="696" w:type="dxa"/>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1254</w:t>
            </w:r>
          </w:p>
        </w:tc>
        <w:tc>
          <w:tcPr>
            <w:tcW w:w="756" w:type="dxa"/>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96,3*</w:t>
            </w:r>
          </w:p>
        </w:tc>
        <w:tc>
          <w:tcPr>
            <w:tcW w:w="735" w:type="dxa"/>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46</w:t>
            </w:r>
          </w:p>
        </w:tc>
        <w:tc>
          <w:tcPr>
            <w:tcW w:w="928" w:type="dxa"/>
            <w:vAlign w:val="bottom"/>
          </w:tcPr>
          <w:p w:rsidR="00693DA4" w:rsidRPr="008865F6" w:rsidRDefault="00693DA4" w:rsidP="00693DA4">
            <w:pPr>
              <w:jc w:val="center"/>
              <w:rPr>
                <w:rFonts w:ascii="Times New Roman" w:eastAsia="Times New Roman" w:hAnsi="Times New Roman" w:cs="Times New Roman"/>
                <w:sz w:val="24"/>
              </w:rPr>
            </w:pPr>
            <w:r w:rsidRPr="008865F6">
              <w:rPr>
                <w:rFonts w:ascii="Times New Roman" w:eastAsia="Times New Roman" w:hAnsi="Times New Roman" w:cs="Times New Roman"/>
                <w:sz w:val="24"/>
              </w:rPr>
              <w:t>3,7</w:t>
            </w:r>
          </w:p>
        </w:tc>
      </w:tr>
    </w:tbl>
    <w:p w:rsidR="00693DA4" w:rsidRPr="00A17287" w:rsidRDefault="00693DA4" w:rsidP="00693DA4">
      <w:pPr>
        <w:pStyle w:val="a3"/>
        <w:spacing w:after="160" w:line="259" w:lineRule="auto"/>
        <w:ind w:left="1080"/>
        <w:rPr>
          <w:rFonts w:ascii="Times New Roman" w:hAnsi="Times New Roman"/>
          <w:i/>
          <w:sz w:val="24"/>
          <w:szCs w:val="24"/>
        </w:rPr>
      </w:pPr>
      <w:r w:rsidRPr="00A17287">
        <w:rPr>
          <w:rFonts w:ascii="Times New Roman" w:hAnsi="Times New Roman"/>
          <w:i/>
          <w:sz w:val="24"/>
          <w:szCs w:val="24"/>
        </w:rPr>
        <w:t>*Процент сдавших после пересдачи 28.06.2019г.</w:t>
      </w:r>
    </w:p>
    <w:p w:rsidR="00693DA4" w:rsidRPr="0031227A" w:rsidRDefault="00693DA4" w:rsidP="00693DA4">
      <w:pPr>
        <w:pStyle w:val="a3"/>
        <w:spacing w:after="160" w:line="259" w:lineRule="auto"/>
        <w:ind w:left="1080"/>
        <w:rPr>
          <w:rFonts w:ascii="Times New Roman" w:hAnsi="Times New Roman"/>
          <w:b/>
          <w:i/>
          <w:sz w:val="24"/>
          <w:szCs w:val="24"/>
        </w:rPr>
      </w:pPr>
    </w:p>
    <w:p w:rsidR="00693DA4" w:rsidRPr="00B31400" w:rsidRDefault="00693DA4" w:rsidP="00693DA4">
      <w:pPr>
        <w:pStyle w:val="a3"/>
        <w:spacing w:after="160" w:line="259" w:lineRule="auto"/>
        <w:rPr>
          <w:rFonts w:ascii="Times New Roman" w:hAnsi="Times New Roman"/>
          <w:b/>
          <w:sz w:val="28"/>
          <w:szCs w:val="28"/>
        </w:rPr>
      </w:pPr>
      <w:r>
        <w:rPr>
          <w:rFonts w:ascii="Times New Roman" w:hAnsi="Times New Roman"/>
          <w:b/>
          <w:sz w:val="28"/>
          <w:szCs w:val="28"/>
        </w:rPr>
        <w:t>Статистика отметок ОГЭ</w:t>
      </w:r>
      <w:r w:rsidRPr="00B31400">
        <w:rPr>
          <w:rFonts w:ascii="Times New Roman" w:hAnsi="Times New Roman"/>
          <w:b/>
          <w:sz w:val="28"/>
          <w:szCs w:val="28"/>
        </w:rPr>
        <w:t xml:space="preserve"> </w:t>
      </w:r>
      <w:r>
        <w:rPr>
          <w:rFonts w:ascii="Times New Roman" w:hAnsi="Times New Roman"/>
          <w:b/>
          <w:sz w:val="28"/>
          <w:szCs w:val="28"/>
        </w:rPr>
        <w:t xml:space="preserve">по предметам («2», «3», «4», «5») </w:t>
      </w:r>
    </w:p>
    <w:p w:rsidR="00693DA4" w:rsidRPr="00B31400" w:rsidRDefault="00693DA4" w:rsidP="00693DA4">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t>Таблица</w:t>
      </w:r>
      <w:r w:rsidR="0054016E">
        <w:rPr>
          <w:rFonts w:ascii="Times New Roman" w:hAnsi="Times New Roman"/>
          <w:i/>
          <w:sz w:val="28"/>
          <w:szCs w:val="28"/>
        </w:rPr>
        <w:t xml:space="preserve"> 3</w:t>
      </w:r>
    </w:p>
    <w:tbl>
      <w:tblPr>
        <w:tblW w:w="9160"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1014"/>
        <w:gridCol w:w="832"/>
        <w:gridCol w:w="814"/>
        <w:gridCol w:w="798"/>
        <w:gridCol w:w="869"/>
        <w:gridCol w:w="832"/>
        <w:gridCol w:w="868"/>
        <w:gridCol w:w="832"/>
        <w:gridCol w:w="853"/>
      </w:tblGrid>
      <w:tr w:rsidR="00693DA4" w:rsidRPr="00A17287" w:rsidTr="00693DA4">
        <w:trPr>
          <w:trHeight w:val="327"/>
        </w:trPr>
        <w:tc>
          <w:tcPr>
            <w:tcW w:w="1448" w:type="dxa"/>
            <w:vMerge w:val="restart"/>
            <w:shd w:val="clear" w:color="auto" w:fill="auto"/>
            <w:noWrap/>
            <w:vAlign w:val="bottom"/>
          </w:tcPr>
          <w:p w:rsidR="00693DA4" w:rsidRPr="008865F6" w:rsidRDefault="00693DA4" w:rsidP="00693DA4">
            <w:pPr>
              <w:ind w:left="567" w:hanging="567"/>
              <w:jc w:val="center"/>
              <w:rPr>
                <w:rFonts w:ascii="Times New Roman" w:eastAsia="Times New Roman" w:hAnsi="Times New Roman" w:cs="Times New Roman"/>
                <w:b/>
                <w:bCs/>
                <w:color w:val="000000"/>
                <w:sz w:val="24"/>
              </w:rPr>
            </w:pPr>
          </w:p>
        </w:tc>
        <w:tc>
          <w:tcPr>
            <w:tcW w:w="7712" w:type="dxa"/>
            <w:gridSpan w:val="9"/>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2018</w:t>
            </w:r>
          </w:p>
        </w:tc>
      </w:tr>
      <w:tr w:rsidR="00693DA4" w:rsidRPr="00A17287" w:rsidTr="00693DA4">
        <w:trPr>
          <w:trHeight w:val="327"/>
        </w:trPr>
        <w:tc>
          <w:tcPr>
            <w:tcW w:w="1448" w:type="dxa"/>
            <w:vMerge/>
            <w:shd w:val="clear" w:color="auto" w:fill="auto"/>
            <w:noWrap/>
            <w:vAlign w:val="bottom"/>
          </w:tcPr>
          <w:p w:rsidR="00693DA4" w:rsidRPr="008865F6" w:rsidRDefault="00693DA4" w:rsidP="00693DA4">
            <w:pPr>
              <w:ind w:left="567" w:hanging="567"/>
              <w:jc w:val="center"/>
              <w:rPr>
                <w:rFonts w:ascii="Times New Roman" w:eastAsia="Times New Roman" w:hAnsi="Times New Roman" w:cs="Times New Roman"/>
                <w:b/>
                <w:bCs/>
                <w:color w:val="000000"/>
                <w:sz w:val="24"/>
              </w:rPr>
            </w:pPr>
          </w:p>
        </w:tc>
        <w:tc>
          <w:tcPr>
            <w:tcW w:w="1014" w:type="dxa"/>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p>
        </w:tc>
        <w:tc>
          <w:tcPr>
            <w:tcW w:w="1646"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«2»</w:t>
            </w:r>
          </w:p>
        </w:tc>
        <w:tc>
          <w:tcPr>
            <w:tcW w:w="1667"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«3»</w:t>
            </w:r>
          </w:p>
        </w:tc>
        <w:tc>
          <w:tcPr>
            <w:tcW w:w="1700"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«4»</w:t>
            </w:r>
          </w:p>
        </w:tc>
        <w:tc>
          <w:tcPr>
            <w:tcW w:w="1685"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«5»</w:t>
            </w:r>
          </w:p>
        </w:tc>
      </w:tr>
      <w:tr w:rsidR="00A17287" w:rsidRPr="00A17287" w:rsidTr="00A17287">
        <w:trPr>
          <w:trHeight w:val="327"/>
        </w:trPr>
        <w:tc>
          <w:tcPr>
            <w:tcW w:w="1448" w:type="dxa"/>
            <w:shd w:val="clear" w:color="auto" w:fill="auto"/>
            <w:noWrap/>
            <w:vAlign w:val="bottom"/>
            <w:hideMark/>
          </w:tcPr>
          <w:p w:rsidR="00A17287" w:rsidRPr="008865F6" w:rsidRDefault="00A17287" w:rsidP="00693DA4">
            <w:pPr>
              <w:ind w:left="567" w:hanging="567"/>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Предмет</w:t>
            </w:r>
          </w:p>
        </w:tc>
        <w:tc>
          <w:tcPr>
            <w:tcW w:w="1014" w:type="dxa"/>
            <w:shd w:val="clear" w:color="auto" w:fill="auto"/>
            <w:noWrap/>
            <w:vAlign w:val="bottom"/>
            <w:hideMark/>
          </w:tcPr>
          <w:p w:rsidR="00A17287" w:rsidRPr="008865F6" w:rsidRDefault="00A17287"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32" w:type="dxa"/>
            <w:shd w:val="clear" w:color="auto" w:fill="auto"/>
            <w:noWrap/>
            <w:vAlign w:val="bottom"/>
            <w:hideMark/>
          </w:tcPr>
          <w:p w:rsidR="00A17287" w:rsidRPr="008865F6" w:rsidRDefault="00A17287"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14" w:type="dxa"/>
            <w:shd w:val="clear" w:color="auto" w:fill="auto"/>
            <w:noWrap/>
            <w:vAlign w:val="center"/>
            <w:hideMark/>
          </w:tcPr>
          <w:p w:rsidR="00A17287" w:rsidRPr="008865F6" w:rsidRDefault="00A17287" w:rsidP="00A17287">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w:t>
            </w:r>
          </w:p>
        </w:tc>
        <w:tc>
          <w:tcPr>
            <w:tcW w:w="798" w:type="dxa"/>
            <w:shd w:val="clear" w:color="auto" w:fill="auto"/>
            <w:noWrap/>
            <w:vAlign w:val="bottom"/>
            <w:hideMark/>
          </w:tcPr>
          <w:p w:rsidR="00A17287" w:rsidRPr="008865F6" w:rsidRDefault="00A17287" w:rsidP="00A17287">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69" w:type="dxa"/>
            <w:shd w:val="clear" w:color="auto" w:fill="auto"/>
            <w:noWrap/>
            <w:vAlign w:val="center"/>
            <w:hideMark/>
          </w:tcPr>
          <w:p w:rsidR="00A17287" w:rsidRPr="008865F6" w:rsidRDefault="00A17287" w:rsidP="00A17287">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w:t>
            </w:r>
          </w:p>
        </w:tc>
        <w:tc>
          <w:tcPr>
            <w:tcW w:w="832" w:type="dxa"/>
            <w:shd w:val="clear" w:color="auto" w:fill="auto"/>
            <w:noWrap/>
            <w:vAlign w:val="bottom"/>
            <w:hideMark/>
          </w:tcPr>
          <w:p w:rsidR="00A17287" w:rsidRPr="008865F6" w:rsidRDefault="00A17287"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68" w:type="dxa"/>
            <w:shd w:val="clear" w:color="auto" w:fill="auto"/>
            <w:noWrap/>
            <w:vAlign w:val="center"/>
            <w:hideMark/>
          </w:tcPr>
          <w:p w:rsidR="00A17287" w:rsidRPr="008865F6" w:rsidRDefault="00A17287" w:rsidP="00A17287">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w:t>
            </w:r>
          </w:p>
        </w:tc>
        <w:tc>
          <w:tcPr>
            <w:tcW w:w="832" w:type="dxa"/>
            <w:shd w:val="clear" w:color="auto" w:fill="auto"/>
            <w:noWrap/>
            <w:vAlign w:val="bottom"/>
            <w:hideMark/>
          </w:tcPr>
          <w:p w:rsidR="00A17287" w:rsidRPr="008865F6" w:rsidRDefault="00A17287"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53" w:type="dxa"/>
            <w:shd w:val="clear" w:color="auto" w:fill="auto"/>
            <w:noWrap/>
            <w:vAlign w:val="center"/>
            <w:hideMark/>
          </w:tcPr>
          <w:p w:rsidR="00A17287" w:rsidRPr="008865F6" w:rsidRDefault="00A17287" w:rsidP="00A17287">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w:t>
            </w:r>
          </w:p>
        </w:tc>
      </w:tr>
      <w:tr w:rsidR="00693DA4" w:rsidRPr="00A17287" w:rsidTr="00693DA4">
        <w:trPr>
          <w:trHeight w:val="327"/>
        </w:trPr>
        <w:tc>
          <w:tcPr>
            <w:tcW w:w="144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химия</w:t>
            </w:r>
          </w:p>
        </w:tc>
        <w:tc>
          <w:tcPr>
            <w:tcW w:w="10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286</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c>
          <w:tcPr>
            <w:tcW w:w="8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0,00</w:t>
            </w:r>
          </w:p>
        </w:tc>
        <w:tc>
          <w:tcPr>
            <w:tcW w:w="79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68</w:t>
            </w:r>
          </w:p>
        </w:tc>
        <w:tc>
          <w:tcPr>
            <w:tcW w:w="869"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23,78</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92</w:t>
            </w:r>
          </w:p>
        </w:tc>
        <w:tc>
          <w:tcPr>
            <w:tcW w:w="86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32,17</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126</w:t>
            </w:r>
          </w:p>
        </w:tc>
        <w:tc>
          <w:tcPr>
            <w:tcW w:w="8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44,06</w:t>
            </w:r>
          </w:p>
        </w:tc>
      </w:tr>
      <w:tr w:rsidR="00693DA4" w:rsidRPr="00A17287" w:rsidTr="00693DA4">
        <w:trPr>
          <w:trHeight w:val="327"/>
        </w:trPr>
        <w:tc>
          <w:tcPr>
            <w:tcW w:w="144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биология</w:t>
            </w:r>
          </w:p>
        </w:tc>
        <w:tc>
          <w:tcPr>
            <w:tcW w:w="10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526</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w:t>
            </w:r>
          </w:p>
        </w:tc>
        <w:tc>
          <w:tcPr>
            <w:tcW w:w="8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0,00</w:t>
            </w:r>
          </w:p>
        </w:tc>
        <w:tc>
          <w:tcPr>
            <w:tcW w:w="79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314</w:t>
            </w:r>
          </w:p>
        </w:tc>
        <w:tc>
          <w:tcPr>
            <w:tcW w:w="869"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59,70</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185</w:t>
            </w:r>
          </w:p>
        </w:tc>
        <w:tc>
          <w:tcPr>
            <w:tcW w:w="86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35,17</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27</w:t>
            </w:r>
          </w:p>
        </w:tc>
        <w:tc>
          <w:tcPr>
            <w:tcW w:w="8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5,13</w:t>
            </w:r>
          </w:p>
        </w:tc>
      </w:tr>
      <w:tr w:rsidR="00693DA4" w:rsidRPr="00A17287" w:rsidTr="00693DA4">
        <w:trPr>
          <w:trHeight w:val="327"/>
        </w:trPr>
        <w:tc>
          <w:tcPr>
            <w:tcW w:w="144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география</w:t>
            </w:r>
          </w:p>
        </w:tc>
        <w:tc>
          <w:tcPr>
            <w:tcW w:w="10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781</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w:t>
            </w:r>
          </w:p>
        </w:tc>
        <w:tc>
          <w:tcPr>
            <w:tcW w:w="814"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0,51</w:t>
            </w:r>
          </w:p>
        </w:tc>
        <w:tc>
          <w:tcPr>
            <w:tcW w:w="79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334</w:t>
            </w:r>
          </w:p>
        </w:tc>
        <w:tc>
          <w:tcPr>
            <w:tcW w:w="869"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42,77</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325</w:t>
            </w:r>
          </w:p>
        </w:tc>
        <w:tc>
          <w:tcPr>
            <w:tcW w:w="86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41,61</w:t>
            </w:r>
          </w:p>
        </w:tc>
        <w:tc>
          <w:tcPr>
            <w:tcW w:w="832"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118</w:t>
            </w:r>
          </w:p>
        </w:tc>
        <w:tc>
          <w:tcPr>
            <w:tcW w:w="8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15,11</w:t>
            </w:r>
          </w:p>
        </w:tc>
      </w:tr>
    </w:tbl>
    <w:p w:rsidR="00693DA4" w:rsidRDefault="00693DA4" w:rsidP="00693DA4">
      <w:pPr>
        <w:pStyle w:val="a3"/>
        <w:spacing w:after="160" w:line="259" w:lineRule="auto"/>
        <w:jc w:val="right"/>
        <w:rPr>
          <w:rFonts w:ascii="Times New Roman" w:hAnsi="Times New Roman"/>
          <w:i/>
          <w:sz w:val="28"/>
          <w:szCs w:val="28"/>
        </w:rPr>
      </w:pPr>
    </w:p>
    <w:p w:rsidR="00693DA4" w:rsidRPr="00B31400" w:rsidRDefault="00693DA4" w:rsidP="00693DA4">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t>Таблица</w:t>
      </w:r>
      <w:r w:rsidR="0054016E">
        <w:rPr>
          <w:rFonts w:ascii="Times New Roman" w:hAnsi="Times New Roman"/>
          <w:i/>
          <w:sz w:val="28"/>
          <w:szCs w:val="28"/>
        </w:rPr>
        <w:t xml:space="preserve"> 4</w:t>
      </w:r>
    </w:p>
    <w:tbl>
      <w:tblPr>
        <w:tblW w:w="9192"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3"/>
        <w:gridCol w:w="1018"/>
        <w:gridCol w:w="835"/>
        <w:gridCol w:w="816"/>
        <w:gridCol w:w="802"/>
        <w:gridCol w:w="872"/>
        <w:gridCol w:w="835"/>
        <w:gridCol w:w="871"/>
        <w:gridCol w:w="835"/>
        <w:gridCol w:w="855"/>
      </w:tblGrid>
      <w:tr w:rsidR="00693DA4" w:rsidRPr="00A17287" w:rsidTr="00693DA4">
        <w:trPr>
          <w:trHeight w:val="308"/>
        </w:trPr>
        <w:tc>
          <w:tcPr>
            <w:tcW w:w="1453" w:type="dxa"/>
            <w:vMerge w:val="restart"/>
            <w:shd w:val="clear" w:color="auto" w:fill="auto"/>
            <w:noWrap/>
            <w:vAlign w:val="bottom"/>
          </w:tcPr>
          <w:p w:rsidR="00693DA4" w:rsidRPr="008865F6" w:rsidRDefault="00693DA4" w:rsidP="00693DA4">
            <w:pPr>
              <w:ind w:left="567" w:hanging="567"/>
              <w:jc w:val="center"/>
              <w:rPr>
                <w:rFonts w:ascii="Times New Roman" w:eastAsia="Times New Roman" w:hAnsi="Times New Roman" w:cs="Times New Roman"/>
                <w:b/>
                <w:bCs/>
                <w:color w:val="000000"/>
                <w:sz w:val="24"/>
              </w:rPr>
            </w:pPr>
          </w:p>
        </w:tc>
        <w:tc>
          <w:tcPr>
            <w:tcW w:w="7738" w:type="dxa"/>
            <w:gridSpan w:val="9"/>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2019</w:t>
            </w:r>
          </w:p>
        </w:tc>
      </w:tr>
      <w:tr w:rsidR="00693DA4" w:rsidRPr="00A17287" w:rsidTr="00693DA4">
        <w:trPr>
          <w:trHeight w:val="308"/>
        </w:trPr>
        <w:tc>
          <w:tcPr>
            <w:tcW w:w="1453" w:type="dxa"/>
            <w:vMerge/>
            <w:shd w:val="clear" w:color="auto" w:fill="auto"/>
            <w:noWrap/>
            <w:vAlign w:val="bottom"/>
          </w:tcPr>
          <w:p w:rsidR="00693DA4" w:rsidRPr="008865F6" w:rsidRDefault="00693DA4" w:rsidP="00693DA4">
            <w:pPr>
              <w:ind w:left="567" w:hanging="567"/>
              <w:jc w:val="center"/>
              <w:rPr>
                <w:rFonts w:ascii="Times New Roman" w:eastAsia="Times New Roman" w:hAnsi="Times New Roman" w:cs="Times New Roman"/>
                <w:b/>
                <w:bCs/>
                <w:color w:val="000000"/>
                <w:sz w:val="24"/>
              </w:rPr>
            </w:pPr>
          </w:p>
        </w:tc>
        <w:tc>
          <w:tcPr>
            <w:tcW w:w="1018" w:type="dxa"/>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p>
        </w:tc>
        <w:tc>
          <w:tcPr>
            <w:tcW w:w="1651"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«2»</w:t>
            </w:r>
          </w:p>
        </w:tc>
        <w:tc>
          <w:tcPr>
            <w:tcW w:w="1673"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«3»</w:t>
            </w:r>
          </w:p>
        </w:tc>
        <w:tc>
          <w:tcPr>
            <w:tcW w:w="1706"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«4»</w:t>
            </w:r>
          </w:p>
        </w:tc>
        <w:tc>
          <w:tcPr>
            <w:tcW w:w="1690" w:type="dxa"/>
            <w:gridSpan w:val="2"/>
            <w:shd w:val="clear" w:color="auto" w:fill="auto"/>
            <w:noWrap/>
            <w:vAlign w:val="bottom"/>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«5»</w:t>
            </w:r>
          </w:p>
        </w:tc>
      </w:tr>
      <w:tr w:rsidR="00693DA4" w:rsidRPr="00A17287" w:rsidTr="00693DA4">
        <w:trPr>
          <w:trHeight w:val="308"/>
        </w:trPr>
        <w:tc>
          <w:tcPr>
            <w:tcW w:w="1453" w:type="dxa"/>
            <w:shd w:val="clear" w:color="auto" w:fill="auto"/>
            <w:noWrap/>
            <w:vAlign w:val="bottom"/>
            <w:hideMark/>
          </w:tcPr>
          <w:p w:rsidR="00693DA4" w:rsidRPr="008865F6" w:rsidRDefault="00693DA4" w:rsidP="00693DA4">
            <w:pPr>
              <w:ind w:left="567" w:hanging="567"/>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Предмет</w:t>
            </w:r>
          </w:p>
        </w:tc>
        <w:tc>
          <w:tcPr>
            <w:tcW w:w="101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3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16" w:type="dxa"/>
            <w:shd w:val="clear" w:color="auto" w:fill="D9D9D9" w:themeFill="background1" w:themeFillShade="D9"/>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 xml:space="preserve">% </w:t>
            </w:r>
          </w:p>
        </w:tc>
        <w:tc>
          <w:tcPr>
            <w:tcW w:w="802" w:type="dxa"/>
            <w:shd w:val="clear" w:color="auto" w:fill="auto"/>
            <w:noWrap/>
            <w:hideMark/>
          </w:tcPr>
          <w:p w:rsidR="00693DA4" w:rsidRPr="008865F6" w:rsidRDefault="00693DA4" w:rsidP="00693DA4">
            <w:pPr>
              <w:rPr>
                <w:rFonts w:ascii="Times New Roman" w:hAnsi="Times New Roman" w:cs="Times New Roman"/>
                <w:sz w:val="24"/>
              </w:rPr>
            </w:pPr>
            <w:r w:rsidRPr="008865F6">
              <w:rPr>
                <w:rFonts w:ascii="Times New Roman" w:hAnsi="Times New Roman" w:cs="Times New Roman"/>
                <w:sz w:val="24"/>
              </w:rPr>
              <w:t>Кол-во</w:t>
            </w:r>
          </w:p>
        </w:tc>
        <w:tc>
          <w:tcPr>
            <w:tcW w:w="872" w:type="dxa"/>
            <w:shd w:val="clear" w:color="auto" w:fill="D9D9D9" w:themeFill="background1" w:themeFillShade="D9"/>
            <w:noWrap/>
            <w:hideMark/>
          </w:tcPr>
          <w:p w:rsidR="00693DA4" w:rsidRPr="008865F6" w:rsidRDefault="00693DA4" w:rsidP="00693DA4">
            <w:pPr>
              <w:rPr>
                <w:rFonts w:ascii="Times New Roman" w:hAnsi="Times New Roman" w:cs="Times New Roman"/>
                <w:sz w:val="24"/>
              </w:rPr>
            </w:pPr>
            <w:r w:rsidRPr="008865F6">
              <w:rPr>
                <w:rFonts w:ascii="Times New Roman" w:hAnsi="Times New Roman" w:cs="Times New Roman"/>
                <w:sz w:val="24"/>
              </w:rPr>
              <w:t xml:space="preserve">% </w:t>
            </w:r>
          </w:p>
        </w:tc>
        <w:tc>
          <w:tcPr>
            <w:tcW w:w="83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71" w:type="dxa"/>
            <w:shd w:val="clear" w:color="auto" w:fill="D9D9D9" w:themeFill="background1" w:themeFillShade="D9"/>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 xml:space="preserve">% </w:t>
            </w:r>
          </w:p>
        </w:tc>
        <w:tc>
          <w:tcPr>
            <w:tcW w:w="83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Кол-во</w:t>
            </w:r>
          </w:p>
        </w:tc>
        <w:tc>
          <w:tcPr>
            <w:tcW w:w="855" w:type="dxa"/>
            <w:shd w:val="clear" w:color="auto" w:fill="D9D9D9" w:themeFill="background1" w:themeFillShade="D9"/>
            <w:noWrap/>
            <w:vAlign w:val="bottom"/>
            <w:hideMark/>
          </w:tcPr>
          <w:p w:rsidR="00693DA4" w:rsidRPr="008865F6" w:rsidRDefault="00693DA4" w:rsidP="00693DA4">
            <w:pPr>
              <w:jc w:val="center"/>
              <w:rPr>
                <w:rFonts w:ascii="Times New Roman" w:eastAsia="Times New Roman" w:hAnsi="Times New Roman" w:cs="Times New Roman"/>
                <w:b/>
                <w:bCs/>
                <w:color w:val="000000"/>
                <w:sz w:val="24"/>
              </w:rPr>
            </w:pPr>
            <w:r w:rsidRPr="008865F6">
              <w:rPr>
                <w:rFonts w:ascii="Times New Roman" w:eastAsia="Times New Roman" w:hAnsi="Times New Roman" w:cs="Times New Roman"/>
                <w:b/>
                <w:bCs/>
                <w:color w:val="000000"/>
                <w:sz w:val="24"/>
              </w:rPr>
              <w:t xml:space="preserve">% </w:t>
            </w:r>
          </w:p>
        </w:tc>
      </w:tr>
      <w:tr w:rsidR="00693DA4" w:rsidRPr="00A17287" w:rsidTr="00693DA4">
        <w:trPr>
          <w:trHeight w:val="308"/>
        </w:trPr>
        <w:tc>
          <w:tcPr>
            <w:tcW w:w="14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химия</w:t>
            </w:r>
          </w:p>
        </w:tc>
        <w:tc>
          <w:tcPr>
            <w:tcW w:w="1018"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285</w:t>
            </w:r>
          </w:p>
        </w:tc>
        <w:tc>
          <w:tcPr>
            <w:tcW w:w="835"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w:t>
            </w:r>
          </w:p>
        </w:tc>
        <w:tc>
          <w:tcPr>
            <w:tcW w:w="816" w:type="dxa"/>
            <w:shd w:val="clear" w:color="auto" w:fill="D9D9D9" w:themeFill="background1" w:themeFillShade="D9"/>
            <w:noWrap/>
            <w:vAlign w:val="bottom"/>
            <w:hideMark/>
          </w:tcPr>
          <w:p w:rsidR="00693DA4" w:rsidRPr="008865F6" w:rsidRDefault="00693DA4" w:rsidP="00693DA4">
            <w:pPr>
              <w:jc w:val="center"/>
              <w:rPr>
                <w:rFonts w:ascii="Times New Roman" w:eastAsia="Times New Roman" w:hAnsi="Times New Roman" w:cs="Times New Roman"/>
                <w:color w:val="FF0000"/>
                <w:sz w:val="24"/>
              </w:rPr>
            </w:pPr>
            <w:r w:rsidRPr="008865F6">
              <w:rPr>
                <w:rFonts w:ascii="Times New Roman" w:eastAsia="Times New Roman" w:hAnsi="Times New Roman" w:cs="Times New Roman"/>
                <w:color w:val="FF0000"/>
                <w:sz w:val="24"/>
              </w:rPr>
              <w:t>1,40</w:t>
            </w:r>
          </w:p>
        </w:tc>
        <w:tc>
          <w:tcPr>
            <w:tcW w:w="802"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55</w:t>
            </w:r>
          </w:p>
        </w:tc>
        <w:tc>
          <w:tcPr>
            <w:tcW w:w="872"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19,3</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106</w:t>
            </w:r>
          </w:p>
        </w:tc>
        <w:tc>
          <w:tcPr>
            <w:tcW w:w="871"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37,2</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120</w:t>
            </w:r>
          </w:p>
        </w:tc>
        <w:tc>
          <w:tcPr>
            <w:tcW w:w="855"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42,1</w:t>
            </w:r>
          </w:p>
        </w:tc>
      </w:tr>
      <w:tr w:rsidR="00693DA4" w:rsidRPr="00A17287" w:rsidTr="00693DA4">
        <w:trPr>
          <w:trHeight w:val="387"/>
        </w:trPr>
        <w:tc>
          <w:tcPr>
            <w:tcW w:w="14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биология</w:t>
            </w:r>
          </w:p>
        </w:tc>
        <w:tc>
          <w:tcPr>
            <w:tcW w:w="1018"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594</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38</w:t>
            </w:r>
          </w:p>
        </w:tc>
        <w:tc>
          <w:tcPr>
            <w:tcW w:w="816"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6,4</w:t>
            </w:r>
          </w:p>
        </w:tc>
        <w:tc>
          <w:tcPr>
            <w:tcW w:w="802"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309</w:t>
            </w:r>
          </w:p>
        </w:tc>
        <w:tc>
          <w:tcPr>
            <w:tcW w:w="872"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52,0</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200</w:t>
            </w:r>
          </w:p>
        </w:tc>
        <w:tc>
          <w:tcPr>
            <w:tcW w:w="871"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33,7</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47</w:t>
            </w:r>
          </w:p>
        </w:tc>
        <w:tc>
          <w:tcPr>
            <w:tcW w:w="855"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7,9</w:t>
            </w:r>
          </w:p>
        </w:tc>
      </w:tr>
      <w:tr w:rsidR="00693DA4" w:rsidRPr="00A17287" w:rsidTr="00693DA4">
        <w:trPr>
          <w:trHeight w:val="308"/>
        </w:trPr>
        <w:tc>
          <w:tcPr>
            <w:tcW w:w="1453" w:type="dxa"/>
            <w:shd w:val="clear" w:color="auto" w:fill="auto"/>
            <w:noWrap/>
            <w:vAlign w:val="bottom"/>
            <w:hideMark/>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география</w:t>
            </w:r>
          </w:p>
        </w:tc>
        <w:tc>
          <w:tcPr>
            <w:tcW w:w="1018"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1255</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200</w:t>
            </w:r>
          </w:p>
        </w:tc>
        <w:tc>
          <w:tcPr>
            <w:tcW w:w="816"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16,0</w:t>
            </w:r>
          </w:p>
        </w:tc>
        <w:tc>
          <w:tcPr>
            <w:tcW w:w="802"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362</w:t>
            </w:r>
          </w:p>
        </w:tc>
        <w:tc>
          <w:tcPr>
            <w:tcW w:w="872"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29,0</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498</w:t>
            </w:r>
          </w:p>
        </w:tc>
        <w:tc>
          <w:tcPr>
            <w:tcW w:w="871"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40,0</w:t>
            </w:r>
          </w:p>
        </w:tc>
        <w:tc>
          <w:tcPr>
            <w:tcW w:w="835" w:type="dxa"/>
            <w:shd w:val="clear" w:color="auto" w:fill="auto"/>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195</w:t>
            </w:r>
          </w:p>
        </w:tc>
        <w:tc>
          <w:tcPr>
            <w:tcW w:w="855" w:type="dxa"/>
            <w:shd w:val="clear" w:color="auto" w:fill="D9D9D9" w:themeFill="background1" w:themeFillShade="D9"/>
            <w:noWrap/>
            <w:vAlign w:val="bottom"/>
          </w:tcPr>
          <w:p w:rsidR="00693DA4" w:rsidRPr="008865F6" w:rsidRDefault="00693DA4" w:rsidP="00693DA4">
            <w:pPr>
              <w:jc w:val="center"/>
              <w:rPr>
                <w:rFonts w:ascii="Times New Roman" w:eastAsia="Times New Roman" w:hAnsi="Times New Roman" w:cs="Times New Roman"/>
                <w:color w:val="000000"/>
                <w:sz w:val="24"/>
              </w:rPr>
            </w:pPr>
            <w:r w:rsidRPr="008865F6">
              <w:rPr>
                <w:rFonts w:ascii="Times New Roman" w:eastAsia="Times New Roman" w:hAnsi="Times New Roman" w:cs="Times New Roman"/>
                <w:color w:val="000000"/>
                <w:sz w:val="24"/>
              </w:rPr>
              <w:t>16,0</w:t>
            </w:r>
          </w:p>
        </w:tc>
      </w:tr>
    </w:tbl>
    <w:p w:rsidR="00693DA4" w:rsidRPr="00A17287" w:rsidRDefault="00693DA4" w:rsidP="00693DA4">
      <w:pPr>
        <w:jc w:val="both"/>
        <w:rPr>
          <w:sz w:val="28"/>
          <w:szCs w:val="28"/>
        </w:rPr>
      </w:pPr>
    </w:p>
    <w:p w:rsidR="00693DA4" w:rsidRPr="0054016E" w:rsidRDefault="00693DA4" w:rsidP="00A17287">
      <w:pPr>
        <w:jc w:val="center"/>
        <w:rPr>
          <w:rFonts w:ascii="Times New Roman" w:hAnsi="Times New Roman" w:cs="Times New Roman"/>
          <w:b/>
          <w:sz w:val="28"/>
          <w:szCs w:val="28"/>
        </w:rPr>
      </w:pPr>
      <w:r w:rsidRPr="0054016E">
        <w:rPr>
          <w:rFonts w:ascii="Times New Roman" w:hAnsi="Times New Roman" w:cs="Times New Roman"/>
          <w:b/>
          <w:sz w:val="28"/>
          <w:szCs w:val="28"/>
        </w:rPr>
        <w:t>Качество знаний и успеваемость по предметам (в 2019 - без пересдачи)</w:t>
      </w:r>
    </w:p>
    <w:p w:rsidR="00693DA4" w:rsidRDefault="00693DA4" w:rsidP="00693DA4">
      <w:pPr>
        <w:pStyle w:val="a3"/>
        <w:ind w:left="0"/>
        <w:jc w:val="right"/>
        <w:rPr>
          <w:rFonts w:ascii="Times New Roman" w:eastAsiaTheme="minorHAnsi" w:hAnsi="Times New Roman"/>
          <w:bCs/>
          <w:i/>
          <w:sz w:val="28"/>
          <w:szCs w:val="28"/>
          <w:lang w:eastAsia="ru-RU"/>
        </w:rPr>
      </w:pPr>
    </w:p>
    <w:p w:rsidR="00693DA4" w:rsidRDefault="00693DA4" w:rsidP="00693DA4">
      <w:pPr>
        <w:pStyle w:val="a3"/>
        <w:ind w:left="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 xml:space="preserve">Таблица </w:t>
      </w:r>
      <w:r>
        <w:rPr>
          <w:rFonts w:ascii="Times New Roman" w:eastAsiaTheme="minorHAnsi" w:hAnsi="Times New Roman"/>
          <w:bCs/>
          <w:i/>
          <w:sz w:val="28"/>
          <w:szCs w:val="28"/>
          <w:lang w:eastAsia="ru-RU"/>
        </w:rPr>
        <w:t>5</w:t>
      </w:r>
    </w:p>
    <w:tbl>
      <w:tblPr>
        <w:tblStyle w:val="af1"/>
        <w:tblW w:w="9608" w:type="dxa"/>
        <w:tblInd w:w="534" w:type="dxa"/>
        <w:tblLook w:val="04A0"/>
      </w:tblPr>
      <w:tblGrid>
        <w:gridCol w:w="799"/>
        <w:gridCol w:w="1752"/>
        <w:gridCol w:w="1816"/>
        <w:gridCol w:w="1842"/>
        <w:gridCol w:w="1741"/>
        <w:gridCol w:w="1658"/>
      </w:tblGrid>
      <w:tr w:rsidR="00693DA4" w:rsidRPr="008865F6" w:rsidTr="00A17287">
        <w:tc>
          <w:tcPr>
            <w:tcW w:w="2551" w:type="dxa"/>
            <w:gridSpan w:val="2"/>
          </w:tcPr>
          <w:p w:rsidR="00693DA4" w:rsidRPr="008865F6" w:rsidRDefault="00693DA4" w:rsidP="00693DA4">
            <w:pPr>
              <w:pStyle w:val="a3"/>
              <w:ind w:left="0"/>
              <w:jc w:val="center"/>
              <w:rPr>
                <w:rFonts w:ascii="Times New Roman" w:eastAsiaTheme="minorHAnsi" w:hAnsi="Times New Roman"/>
                <w:bCs/>
                <w:sz w:val="24"/>
                <w:szCs w:val="24"/>
                <w:lang w:eastAsia="ru-RU"/>
              </w:rPr>
            </w:pPr>
          </w:p>
        </w:tc>
        <w:tc>
          <w:tcPr>
            <w:tcW w:w="3658" w:type="dxa"/>
            <w:gridSpan w:val="2"/>
          </w:tcPr>
          <w:p w:rsidR="00693DA4" w:rsidRPr="008865F6" w:rsidRDefault="00693DA4" w:rsidP="00693DA4">
            <w:pPr>
              <w:pStyle w:val="a3"/>
              <w:ind w:left="0"/>
              <w:jc w:val="center"/>
              <w:rPr>
                <w:rFonts w:ascii="Times New Roman" w:hAnsi="Times New Roman"/>
                <w:sz w:val="24"/>
                <w:szCs w:val="24"/>
              </w:rPr>
            </w:pPr>
            <w:r w:rsidRPr="008865F6">
              <w:rPr>
                <w:rFonts w:ascii="Times New Roman" w:hAnsi="Times New Roman"/>
                <w:sz w:val="24"/>
                <w:szCs w:val="24"/>
              </w:rPr>
              <w:t>2018</w:t>
            </w:r>
          </w:p>
        </w:tc>
        <w:tc>
          <w:tcPr>
            <w:tcW w:w="3399" w:type="dxa"/>
            <w:gridSpan w:val="2"/>
          </w:tcPr>
          <w:p w:rsidR="00693DA4" w:rsidRPr="008865F6" w:rsidRDefault="00693DA4" w:rsidP="00693DA4">
            <w:pPr>
              <w:pStyle w:val="a3"/>
              <w:ind w:left="0"/>
              <w:jc w:val="center"/>
              <w:rPr>
                <w:rFonts w:ascii="Times New Roman" w:hAnsi="Times New Roman"/>
                <w:b/>
                <w:sz w:val="24"/>
                <w:szCs w:val="24"/>
              </w:rPr>
            </w:pPr>
            <w:r w:rsidRPr="008865F6">
              <w:rPr>
                <w:rFonts w:ascii="Times New Roman" w:hAnsi="Times New Roman"/>
                <w:b/>
                <w:sz w:val="24"/>
                <w:szCs w:val="24"/>
              </w:rPr>
              <w:t>2019</w:t>
            </w:r>
          </w:p>
        </w:tc>
      </w:tr>
      <w:tr w:rsidR="00693DA4" w:rsidRPr="008865F6" w:rsidTr="00A17287">
        <w:tc>
          <w:tcPr>
            <w:tcW w:w="799" w:type="dxa"/>
          </w:tcPr>
          <w:p w:rsidR="00693DA4" w:rsidRPr="008865F6" w:rsidRDefault="00693DA4" w:rsidP="00693DA4">
            <w:pPr>
              <w:rPr>
                <w:rFonts w:ascii="Times New Roman" w:hAnsi="Times New Roman" w:cs="Times New Roman"/>
                <w:sz w:val="24"/>
                <w:szCs w:val="24"/>
              </w:rPr>
            </w:pPr>
            <w:r w:rsidRPr="008865F6">
              <w:rPr>
                <w:rFonts w:ascii="Times New Roman" w:hAnsi="Times New Roman" w:cs="Times New Roman"/>
                <w:sz w:val="24"/>
                <w:szCs w:val="24"/>
              </w:rPr>
              <w:t xml:space="preserve">№ </w:t>
            </w:r>
            <w:proofErr w:type="spellStart"/>
            <w:proofErr w:type="gramStart"/>
            <w:r w:rsidRPr="008865F6">
              <w:rPr>
                <w:rFonts w:ascii="Times New Roman" w:hAnsi="Times New Roman" w:cs="Times New Roman"/>
                <w:sz w:val="24"/>
                <w:szCs w:val="24"/>
              </w:rPr>
              <w:t>п</w:t>
            </w:r>
            <w:proofErr w:type="spellEnd"/>
            <w:proofErr w:type="gramEnd"/>
            <w:r w:rsidRPr="008865F6">
              <w:rPr>
                <w:rFonts w:ascii="Times New Roman" w:hAnsi="Times New Roman" w:cs="Times New Roman"/>
                <w:sz w:val="24"/>
                <w:szCs w:val="24"/>
              </w:rPr>
              <w:t>/</w:t>
            </w:r>
            <w:proofErr w:type="spellStart"/>
            <w:r w:rsidRPr="008865F6">
              <w:rPr>
                <w:rFonts w:ascii="Times New Roman" w:hAnsi="Times New Roman" w:cs="Times New Roman"/>
                <w:sz w:val="24"/>
                <w:szCs w:val="24"/>
              </w:rPr>
              <w:t>п</w:t>
            </w:r>
            <w:proofErr w:type="spellEnd"/>
          </w:p>
        </w:tc>
        <w:tc>
          <w:tcPr>
            <w:tcW w:w="1752" w:type="dxa"/>
          </w:tcPr>
          <w:p w:rsidR="00693DA4" w:rsidRPr="008865F6" w:rsidRDefault="00693DA4" w:rsidP="00693DA4">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Предметы</w:t>
            </w:r>
          </w:p>
        </w:tc>
        <w:tc>
          <w:tcPr>
            <w:tcW w:w="1816" w:type="dxa"/>
          </w:tcPr>
          <w:p w:rsidR="00693DA4" w:rsidRPr="008865F6" w:rsidRDefault="00693DA4" w:rsidP="00693DA4">
            <w:pPr>
              <w:pStyle w:val="a3"/>
              <w:ind w:left="0"/>
              <w:jc w:val="center"/>
              <w:rPr>
                <w:rFonts w:ascii="Times New Roman" w:hAnsi="Times New Roman"/>
                <w:sz w:val="24"/>
                <w:szCs w:val="24"/>
              </w:rPr>
            </w:pPr>
            <w:r w:rsidRPr="008865F6">
              <w:rPr>
                <w:rFonts w:ascii="Times New Roman" w:hAnsi="Times New Roman"/>
                <w:sz w:val="24"/>
                <w:szCs w:val="24"/>
              </w:rPr>
              <w:t>"4" и "5" (качество обучения)</w:t>
            </w:r>
          </w:p>
        </w:tc>
        <w:tc>
          <w:tcPr>
            <w:tcW w:w="1842" w:type="dxa"/>
          </w:tcPr>
          <w:p w:rsidR="00693DA4" w:rsidRPr="008865F6" w:rsidRDefault="00693DA4" w:rsidP="00693DA4">
            <w:pPr>
              <w:pStyle w:val="a3"/>
              <w:ind w:left="0"/>
              <w:jc w:val="center"/>
              <w:rPr>
                <w:rFonts w:ascii="Times New Roman" w:hAnsi="Times New Roman"/>
                <w:sz w:val="24"/>
                <w:szCs w:val="24"/>
              </w:rPr>
            </w:pPr>
            <w:r w:rsidRPr="008865F6">
              <w:rPr>
                <w:rFonts w:ascii="Times New Roman" w:hAnsi="Times New Roman"/>
                <w:sz w:val="24"/>
                <w:szCs w:val="24"/>
              </w:rPr>
              <w:t xml:space="preserve">"3","4" и "5" (уровень </w:t>
            </w:r>
            <w:proofErr w:type="spellStart"/>
            <w:r w:rsidRPr="008865F6">
              <w:rPr>
                <w:rFonts w:ascii="Times New Roman" w:hAnsi="Times New Roman"/>
                <w:sz w:val="24"/>
                <w:szCs w:val="24"/>
              </w:rPr>
              <w:t>обученности</w:t>
            </w:r>
            <w:proofErr w:type="spellEnd"/>
            <w:r w:rsidRPr="008865F6">
              <w:rPr>
                <w:rFonts w:ascii="Times New Roman" w:hAnsi="Times New Roman"/>
                <w:sz w:val="24"/>
                <w:szCs w:val="24"/>
              </w:rPr>
              <w:t>)</w:t>
            </w:r>
          </w:p>
        </w:tc>
        <w:tc>
          <w:tcPr>
            <w:tcW w:w="1741" w:type="dxa"/>
          </w:tcPr>
          <w:p w:rsidR="00693DA4" w:rsidRPr="008865F6" w:rsidRDefault="00693DA4" w:rsidP="00693DA4">
            <w:pPr>
              <w:pStyle w:val="a3"/>
              <w:ind w:left="0"/>
              <w:jc w:val="center"/>
              <w:rPr>
                <w:rFonts w:ascii="Times New Roman" w:hAnsi="Times New Roman"/>
                <w:b/>
                <w:sz w:val="24"/>
                <w:szCs w:val="24"/>
              </w:rPr>
            </w:pPr>
            <w:r w:rsidRPr="008865F6">
              <w:rPr>
                <w:rFonts w:ascii="Times New Roman" w:hAnsi="Times New Roman"/>
                <w:b/>
                <w:sz w:val="24"/>
                <w:szCs w:val="24"/>
              </w:rPr>
              <w:t>"4" и "5" (качество обучения)</w:t>
            </w:r>
          </w:p>
        </w:tc>
        <w:tc>
          <w:tcPr>
            <w:tcW w:w="1658" w:type="dxa"/>
          </w:tcPr>
          <w:p w:rsidR="00693DA4" w:rsidRPr="008865F6" w:rsidRDefault="00693DA4" w:rsidP="00693DA4">
            <w:pPr>
              <w:pStyle w:val="a3"/>
              <w:ind w:left="0"/>
              <w:jc w:val="center"/>
              <w:rPr>
                <w:rFonts w:ascii="Times New Roman" w:hAnsi="Times New Roman"/>
                <w:b/>
                <w:sz w:val="24"/>
                <w:szCs w:val="24"/>
              </w:rPr>
            </w:pPr>
            <w:r w:rsidRPr="008865F6">
              <w:rPr>
                <w:rFonts w:ascii="Times New Roman" w:hAnsi="Times New Roman"/>
                <w:b/>
                <w:sz w:val="24"/>
                <w:szCs w:val="24"/>
              </w:rPr>
              <w:t xml:space="preserve">"3","4" и "5" (уровень </w:t>
            </w:r>
            <w:proofErr w:type="spellStart"/>
            <w:r w:rsidRPr="008865F6">
              <w:rPr>
                <w:rFonts w:ascii="Times New Roman" w:hAnsi="Times New Roman"/>
                <w:b/>
                <w:sz w:val="24"/>
                <w:szCs w:val="24"/>
              </w:rPr>
              <w:t>обученности</w:t>
            </w:r>
            <w:proofErr w:type="spellEnd"/>
            <w:r w:rsidRPr="008865F6">
              <w:rPr>
                <w:rFonts w:ascii="Times New Roman" w:hAnsi="Times New Roman"/>
                <w:b/>
                <w:sz w:val="24"/>
                <w:szCs w:val="24"/>
              </w:rPr>
              <w:t>)</w:t>
            </w:r>
          </w:p>
        </w:tc>
      </w:tr>
      <w:tr w:rsidR="00693DA4" w:rsidRPr="008865F6" w:rsidTr="00A17287">
        <w:trPr>
          <w:trHeight w:val="345"/>
        </w:trPr>
        <w:tc>
          <w:tcPr>
            <w:tcW w:w="799"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1.</w:t>
            </w:r>
          </w:p>
        </w:tc>
        <w:tc>
          <w:tcPr>
            <w:tcW w:w="1752"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химия</w:t>
            </w:r>
          </w:p>
        </w:tc>
        <w:tc>
          <w:tcPr>
            <w:tcW w:w="1816"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76,22</w:t>
            </w:r>
          </w:p>
        </w:tc>
        <w:tc>
          <w:tcPr>
            <w:tcW w:w="1842"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100</w:t>
            </w:r>
          </w:p>
        </w:tc>
        <w:tc>
          <w:tcPr>
            <w:tcW w:w="1741"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79,3</w:t>
            </w:r>
          </w:p>
        </w:tc>
        <w:tc>
          <w:tcPr>
            <w:tcW w:w="1658"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98,6</w:t>
            </w:r>
          </w:p>
        </w:tc>
      </w:tr>
      <w:tr w:rsidR="00693DA4" w:rsidRPr="008865F6" w:rsidTr="00A17287">
        <w:trPr>
          <w:trHeight w:val="345"/>
        </w:trPr>
        <w:tc>
          <w:tcPr>
            <w:tcW w:w="799"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2.</w:t>
            </w:r>
          </w:p>
        </w:tc>
        <w:tc>
          <w:tcPr>
            <w:tcW w:w="1752"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биология</w:t>
            </w:r>
          </w:p>
        </w:tc>
        <w:tc>
          <w:tcPr>
            <w:tcW w:w="1816"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40,3</w:t>
            </w:r>
          </w:p>
        </w:tc>
        <w:tc>
          <w:tcPr>
            <w:tcW w:w="1842"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100</w:t>
            </w:r>
          </w:p>
        </w:tc>
        <w:tc>
          <w:tcPr>
            <w:tcW w:w="1741"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41,6</w:t>
            </w:r>
          </w:p>
        </w:tc>
        <w:tc>
          <w:tcPr>
            <w:tcW w:w="1658"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93,6</w:t>
            </w:r>
          </w:p>
        </w:tc>
      </w:tr>
      <w:tr w:rsidR="00693DA4" w:rsidRPr="008865F6" w:rsidTr="00A17287">
        <w:trPr>
          <w:trHeight w:val="345"/>
        </w:trPr>
        <w:tc>
          <w:tcPr>
            <w:tcW w:w="799"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3.</w:t>
            </w:r>
          </w:p>
        </w:tc>
        <w:tc>
          <w:tcPr>
            <w:tcW w:w="1752"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география</w:t>
            </w:r>
          </w:p>
        </w:tc>
        <w:tc>
          <w:tcPr>
            <w:tcW w:w="1816"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56,72</w:t>
            </w:r>
          </w:p>
        </w:tc>
        <w:tc>
          <w:tcPr>
            <w:tcW w:w="1842"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99,5</w:t>
            </w:r>
          </w:p>
        </w:tc>
        <w:tc>
          <w:tcPr>
            <w:tcW w:w="1741"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56,0</w:t>
            </w:r>
          </w:p>
        </w:tc>
        <w:tc>
          <w:tcPr>
            <w:tcW w:w="1658"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84</w:t>
            </w:r>
          </w:p>
        </w:tc>
      </w:tr>
    </w:tbl>
    <w:p w:rsidR="00A17287" w:rsidRDefault="00A17287" w:rsidP="00693DA4">
      <w:pPr>
        <w:pStyle w:val="a3"/>
        <w:ind w:left="0"/>
        <w:jc w:val="right"/>
        <w:rPr>
          <w:rFonts w:ascii="Times New Roman" w:eastAsiaTheme="minorHAnsi" w:hAnsi="Times New Roman"/>
          <w:bCs/>
          <w:i/>
          <w:sz w:val="28"/>
          <w:szCs w:val="28"/>
          <w:lang w:eastAsia="ru-RU"/>
        </w:rPr>
      </w:pPr>
    </w:p>
    <w:p w:rsidR="00693DA4" w:rsidRPr="00A17287" w:rsidRDefault="00693DA4" w:rsidP="00A17287">
      <w:pPr>
        <w:jc w:val="center"/>
        <w:rPr>
          <w:rFonts w:ascii="Times New Roman" w:hAnsi="Times New Roman" w:cs="Times New Roman"/>
          <w:b/>
          <w:sz w:val="28"/>
          <w:szCs w:val="28"/>
        </w:rPr>
      </w:pPr>
      <w:r w:rsidRPr="00A17287">
        <w:rPr>
          <w:rFonts w:ascii="Times New Roman" w:hAnsi="Times New Roman" w:cs="Times New Roman"/>
          <w:b/>
          <w:sz w:val="28"/>
          <w:szCs w:val="28"/>
        </w:rPr>
        <w:t>Средний балл ОГЭ по предмету</w:t>
      </w:r>
    </w:p>
    <w:p w:rsidR="00693DA4" w:rsidRDefault="00693DA4" w:rsidP="00693DA4">
      <w:pPr>
        <w:pStyle w:val="a3"/>
        <w:ind w:left="0"/>
        <w:jc w:val="right"/>
        <w:rPr>
          <w:rFonts w:ascii="Times New Roman" w:eastAsiaTheme="minorHAnsi" w:hAnsi="Times New Roman"/>
          <w:bCs/>
          <w:i/>
          <w:sz w:val="28"/>
          <w:szCs w:val="28"/>
          <w:lang w:eastAsia="ru-RU"/>
        </w:rPr>
      </w:pPr>
      <w:r w:rsidRPr="0026766F">
        <w:rPr>
          <w:rFonts w:ascii="Times New Roman" w:eastAsiaTheme="minorHAnsi" w:hAnsi="Times New Roman"/>
          <w:bCs/>
          <w:i/>
          <w:sz w:val="28"/>
          <w:szCs w:val="28"/>
          <w:lang w:eastAsia="ru-RU"/>
        </w:rPr>
        <w:t>Таблица 6</w:t>
      </w:r>
    </w:p>
    <w:tbl>
      <w:tblPr>
        <w:tblStyle w:val="af1"/>
        <w:tblW w:w="9468" w:type="dxa"/>
        <w:tblInd w:w="534" w:type="dxa"/>
        <w:tblLook w:val="04A0"/>
      </w:tblPr>
      <w:tblGrid>
        <w:gridCol w:w="1134"/>
        <w:gridCol w:w="2080"/>
        <w:gridCol w:w="3127"/>
        <w:gridCol w:w="3127"/>
      </w:tblGrid>
      <w:tr w:rsidR="00693DA4" w:rsidRPr="008865F6" w:rsidTr="00A17287">
        <w:trPr>
          <w:trHeight w:val="397"/>
        </w:trPr>
        <w:tc>
          <w:tcPr>
            <w:tcW w:w="1134"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 xml:space="preserve">№ </w:t>
            </w:r>
            <w:proofErr w:type="spellStart"/>
            <w:proofErr w:type="gramStart"/>
            <w:r w:rsidRPr="008865F6">
              <w:rPr>
                <w:rFonts w:ascii="Times New Roman" w:hAnsi="Times New Roman" w:cs="Times New Roman"/>
                <w:sz w:val="24"/>
                <w:szCs w:val="24"/>
              </w:rPr>
              <w:t>п</w:t>
            </w:r>
            <w:proofErr w:type="spellEnd"/>
            <w:proofErr w:type="gramEnd"/>
            <w:r w:rsidRPr="008865F6">
              <w:rPr>
                <w:rFonts w:ascii="Times New Roman" w:hAnsi="Times New Roman" w:cs="Times New Roman"/>
                <w:sz w:val="24"/>
                <w:szCs w:val="24"/>
              </w:rPr>
              <w:t>/</w:t>
            </w:r>
            <w:proofErr w:type="spellStart"/>
            <w:r w:rsidRPr="008865F6">
              <w:rPr>
                <w:rFonts w:ascii="Times New Roman" w:hAnsi="Times New Roman" w:cs="Times New Roman"/>
                <w:sz w:val="24"/>
                <w:szCs w:val="24"/>
              </w:rPr>
              <w:t>п</w:t>
            </w:r>
            <w:proofErr w:type="spellEnd"/>
          </w:p>
        </w:tc>
        <w:tc>
          <w:tcPr>
            <w:tcW w:w="2080"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Предметы</w:t>
            </w:r>
          </w:p>
        </w:tc>
        <w:tc>
          <w:tcPr>
            <w:tcW w:w="3127" w:type="dxa"/>
            <w:vAlign w:val="center"/>
          </w:tcPr>
          <w:p w:rsidR="00693DA4" w:rsidRPr="008865F6" w:rsidRDefault="00693DA4" w:rsidP="0054016E">
            <w:pPr>
              <w:pStyle w:val="a3"/>
              <w:ind w:left="0"/>
              <w:jc w:val="center"/>
              <w:rPr>
                <w:rFonts w:ascii="Times New Roman" w:hAnsi="Times New Roman"/>
                <w:sz w:val="24"/>
                <w:szCs w:val="24"/>
              </w:rPr>
            </w:pPr>
            <w:r w:rsidRPr="008865F6">
              <w:rPr>
                <w:rFonts w:ascii="Times New Roman" w:hAnsi="Times New Roman"/>
                <w:sz w:val="24"/>
                <w:szCs w:val="24"/>
              </w:rPr>
              <w:t>2018</w:t>
            </w:r>
          </w:p>
        </w:tc>
        <w:tc>
          <w:tcPr>
            <w:tcW w:w="3127" w:type="dxa"/>
            <w:vAlign w:val="center"/>
          </w:tcPr>
          <w:p w:rsidR="00693DA4" w:rsidRPr="008865F6" w:rsidRDefault="00693DA4" w:rsidP="0054016E">
            <w:pPr>
              <w:pStyle w:val="a3"/>
              <w:ind w:left="0"/>
              <w:jc w:val="center"/>
              <w:rPr>
                <w:rFonts w:ascii="Times New Roman" w:hAnsi="Times New Roman"/>
                <w:b/>
                <w:sz w:val="24"/>
                <w:szCs w:val="24"/>
              </w:rPr>
            </w:pPr>
            <w:r w:rsidRPr="008865F6">
              <w:rPr>
                <w:rFonts w:ascii="Times New Roman" w:hAnsi="Times New Roman"/>
                <w:b/>
                <w:sz w:val="24"/>
                <w:szCs w:val="24"/>
              </w:rPr>
              <w:t>2019</w:t>
            </w:r>
          </w:p>
        </w:tc>
      </w:tr>
      <w:tr w:rsidR="00693DA4" w:rsidRPr="008865F6" w:rsidTr="00A17287">
        <w:trPr>
          <w:trHeight w:val="397"/>
        </w:trPr>
        <w:tc>
          <w:tcPr>
            <w:tcW w:w="1134"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1.</w:t>
            </w:r>
          </w:p>
        </w:tc>
        <w:tc>
          <w:tcPr>
            <w:tcW w:w="2080"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химия</w:t>
            </w:r>
          </w:p>
        </w:tc>
        <w:tc>
          <w:tcPr>
            <w:tcW w:w="3127"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4,2</w:t>
            </w:r>
          </w:p>
        </w:tc>
        <w:tc>
          <w:tcPr>
            <w:tcW w:w="3127"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4,2</w:t>
            </w:r>
          </w:p>
        </w:tc>
      </w:tr>
      <w:tr w:rsidR="00693DA4" w:rsidRPr="008865F6" w:rsidTr="00A17287">
        <w:trPr>
          <w:trHeight w:val="397"/>
        </w:trPr>
        <w:tc>
          <w:tcPr>
            <w:tcW w:w="1134"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2.</w:t>
            </w:r>
          </w:p>
        </w:tc>
        <w:tc>
          <w:tcPr>
            <w:tcW w:w="2080"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биология</w:t>
            </w:r>
          </w:p>
        </w:tc>
        <w:tc>
          <w:tcPr>
            <w:tcW w:w="3127"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3,5</w:t>
            </w:r>
          </w:p>
        </w:tc>
        <w:tc>
          <w:tcPr>
            <w:tcW w:w="3127"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3,4</w:t>
            </w:r>
          </w:p>
        </w:tc>
      </w:tr>
      <w:tr w:rsidR="00693DA4" w:rsidRPr="008865F6" w:rsidTr="00A17287">
        <w:trPr>
          <w:trHeight w:val="397"/>
        </w:trPr>
        <w:tc>
          <w:tcPr>
            <w:tcW w:w="1134" w:type="dxa"/>
            <w:vAlign w:val="center"/>
          </w:tcPr>
          <w:p w:rsidR="00693DA4" w:rsidRPr="008865F6" w:rsidRDefault="00693DA4" w:rsidP="0054016E">
            <w:pPr>
              <w:jc w:val="center"/>
              <w:rPr>
                <w:rFonts w:ascii="Times New Roman" w:hAnsi="Times New Roman" w:cs="Times New Roman"/>
                <w:sz w:val="24"/>
                <w:szCs w:val="24"/>
              </w:rPr>
            </w:pPr>
            <w:r w:rsidRPr="008865F6">
              <w:rPr>
                <w:rFonts w:ascii="Times New Roman" w:hAnsi="Times New Roman" w:cs="Times New Roman"/>
                <w:sz w:val="24"/>
                <w:szCs w:val="24"/>
              </w:rPr>
              <w:t>3.</w:t>
            </w:r>
          </w:p>
        </w:tc>
        <w:tc>
          <w:tcPr>
            <w:tcW w:w="2080" w:type="dxa"/>
            <w:vAlign w:val="center"/>
          </w:tcPr>
          <w:p w:rsidR="00693DA4" w:rsidRPr="008865F6" w:rsidRDefault="00693DA4" w:rsidP="0054016E">
            <w:pPr>
              <w:jc w:val="center"/>
              <w:rPr>
                <w:rFonts w:ascii="Times New Roman" w:eastAsia="Times New Roman" w:hAnsi="Times New Roman" w:cs="Times New Roman"/>
                <w:color w:val="000000"/>
                <w:sz w:val="24"/>
                <w:szCs w:val="24"/>
              </w:rPr>
            </w:pPr>
            <w:r w:rsidRPr="008865F6">
              <w:rPr>
                <w:rFonts w:ascii="Times New Roman" w:eastAsia="Times New Roman" w:hAnsi="Times New Roman" w:cs="Times New Roman"/>
                <w:color w:val="000000"/>
                <w:sz w:val="24"/>
                <w:szCs w:val="24"/>
              </w:rPr>
              <w:t>география</w:t>
            </w:r>
          </w:p>
        </w:tc>
        <w:tc>
          <w:tcPr>
            <w:tcW w:w="3127" w:type="dxa"/>
            <w:vAlign w:val="center"/>
          </w:tcPr>
          <w:p w:rsidR="00693DA4" w:rsidRPr="008865F6" w:rsidRDefault="00693DA4" w:rsidP="0054016E">
            <w:pPr>
              <w:pStyle w:val="a3"/>
              <w:ind w:left="0"/>
              <w:jc w:val="center"/>
              <w:rPr>
                <w:rFonts w:ascii="Times New Roman" w:eastAsiaTheme="minorHAnsi" w:hAnsi="Times New Roman"/>
                <w:bCs/>
                <w:sz w:val="24"/>
                <w:szCs w:val="24"/>
                <w:lang w:eastAsia="ru-RU"/>
              </w:rPr>
            </w:pPr>
            <w:r w:rsidRPr="008865F6">
              <w:rPr>
                <w:rFonts w:ascii="Times New Roman" w:eastAsiaTheme="minorHAnsi" w:hAnsi="Times New Roman"/>
                <w:bCs/>
                <w:sz w:val="24"/>
                <w:szCs w:val="24"/>
                <w:lang w:eastAsia="ru-RU"/>
              </w:rPr>
              <w:t>3,7</w:t>
            </w:r>
          </w:p>
        </w:tc>
        <w:tc>
          <w:tcPr>
            <w:tcW w:w="3127" w:type="dxa"/>
            <w:vAlign w:val="center"/>
          </w:tcPr>
          <w:p w:rsidR="00693DA4" w:rsidRPr="008865F6" w:rsidRDefault="00693DA4" w:rsidP="0054016E">
            <w:pPr>
              <w:pStyle w:val="a3"/>
              <w:ind w:left="0"/>
              <w:jc w:val="center"/>
              <w:rPr>
                <w:rFonts w:ascii="Times New Roman" w:eastAsiaTheme="minorHAnsi" w:hAnsi="Times New Roman"/>
                <w:b/>
                <w:bCs/>
                <w:sz w:val="24"/>
                <w:szCs w:val="24"/>
                <w:lang w:eastAsia="ru-RU"/>
              </w:rPr>
            </w:pPr>
            <w:r w:rsidRPr="008865F6">
              <w:rPr>
                <w:rFonts w:ascii="Times New Roman" w:eastAsiaTheme="minorHAnsi" w:hAnsi="Times New Roman"/>
                <w:b/>
                <w:bCs/>
                <w:sz w:val="24"/>
                <w:szCs w:val="24"/>
                <w:lang w:eastAsia="ru-RU"/>
              </w:rPr>
              <w:t>3,5</w:t>
            </w:r>
          </w:p>
        </w:tc>
      </w:tr>
    </w:tbl>
    <w:p w:rsidR="00693DA4" w:rsidRPr="0026766F" w:rsidRDefault="00693DA4" w:rsidP="00693DA4">
      <w:pPr>
        <w:pStyle w:val="a3"/>
        <w:ind w:left="0"/>
        <w:jc w:val="right"/>
        <w:rPr>
          <w:rFonts w:ascii="Times New Roman" w:eastAsiaTheme="minorHAnsi" w:hAnsi="Times New Roman"/>
          <w:bCs/>
          <w:i/>
          <w:sz w:val="28"/>
          <w:szCs w:val="28"/>
          <w:lang w:eastAsia="ru-RU"/>
        </w:rPr>
      </w:pPr>
    </w:p>
    <w:p w:rsidR="00693DA4" w:rsidRPr="00A17287" w:rsidRDefault="00693DA4" w:rsidP="00693DA4">
      <w:pPr>
        <w:jc w:val="center"/>
        <w:rPr>
          <w:rFonts w:ascii="Times New Roman" w:hAnsi="Times New Roman" w:cs="Times New Roman"/>
          <w:b/>
          <w:sz w:val="32"/>
          <w:szCs w:val="32"/>
        </w:rPr>
      </w:pPr>
      <w:proofErr w:type="gramStart"/>
      <w:r w:rsidRPr="00A17287">
        <w:rPr>
          <w:rFonts w:ascii="Times New Roman" w:hAnsi="Times New Roman" w:cs="Times New Roman"/>
          <w:b/>
          <w:sz w:val="32"/>
          <w:szCs w:val="32"/>
        </w:rPr>
        <w:t>Методический анализ</w:t>
      </w:r>
      <w:proofErr w:type="gramEnd"/>
      <w:r w:rsidRPr="00A17287">
        <w:rPr>
          <w:rFonts w:ascii="Times New Roman" w:hAnsi="Times New Roman" w:cs="Times New Roman"/>
          <w:b/>
          <w:sz w:val="32"/>
          <w:szCs w:val="32"/>
        </w:rPr>
        <w:t xml:space="preserve"> ОГЭ по химии</w:t>
      </w:r>
    </w:p>
    <w:p w:rsidR="00693DA4" w:rsidRPr="003251BC" w:rsidRDefault="00693DA4" w:rsidP="00693DA4">
      <w:pPr>
        <w:jc w:val="right"/>
        <w:rPr>
          <w:i/>
          <w:sz w:val="28"/>
          <w:szCs w:val="28"/>
        </w:rPr>
      </w:pPr>
      <w:r w:rsidRPr="003251BC">
        <w:rPr>
          <w:i/>
          <w:sz w:val="28"/>
          <w:szCs w:val="28"/>
        </w:rPr>
        <w:t>Диаграмма 1</w:t>
      </w:r>
    </w:p>
    <w:p w:rsidR="00693DA4" w:rsidRPr="00B27CB8" w:rsidRDefault="00693DA4" w:rsidP="00693DA4">
      <w:pPr>
        <w:jc w:val="center"/>
        <w:rPr>
          <w:b/>
          <w:sz w:val="32"/>
          <w:szCs w:val="32"/>
        </w:rPr>
      </w:pPr>
      <w:r w:rsidRPr="003251BC">
        <w:rPr>
          <w:b/>
          <w:noProof/>
          <w:sz w:val="32"/>
          <w:szCs w:val="32"/>
          <w:lang w:eastAsia="ru-RU"/>
        </w:rPr>
        <w:drawing>
          <wp:inline distT="0" distB="0" distL="0" distR="0">
            <wp:extent cx="5391150" cy="2924175"/>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3DA4" w:rsidRPr="00A17287" w:rsidRDefault="00A17287" w:rsidP="00A17287">
      <w:pPr>
        <w:jc w:val="both"/>
        <w:rPr>
          <w:rFonts w:ascii="Times New Roman" w:hAnsi="Times New Roman" w:cs="Times New Roman"/>
          <w:b/>
          <w:sz w:val="28"/>
          <w:szCs w:val="28"/>
        </w:rPr>
      </w:pPr>
      <w:r w:rsidRPr="00A17287">
        <w:rPr>
          <w:rFonts w:ascii="Times New Roman" w:hAnsi="Times New Roman" w:cs="Times New Roman"/>
          <w:b/>
          <w:sz w:val="28"/>
          <w:szCs w:val="28"/>
        </w:rPr>
        <w:lastRenderedPageBreak/>
        <w:t xml:space="preserve">2.1. </w:t>
      </w:r>
      <w:r w:rsidR="00693DA4" w:rsidRPr="00A17287">
        <w:rPr>
          <w:rFonts w:ascii="Times New Roman" w:hAnsi="Times New Roman" w:cs="Times New Roman"/>
          <w:b/>
          <w:sz w:val="28"/>
          <w:szCs w:val="28"/>
        </w:rPr>
        <w:t>Выделение перечня ОО, продемонстрировавших наиболее высокие результаты ОГЭ по предмету:</w:t>
      </w:r>
      <w:r w:rsidR="00693DA4" w:rsidRPr="00A17287">
        <w:rPr>
          <w:rFonts w:ascii="Times New Roman" w:hAnsi="Times New Roman" w:cs="Times New Roman"/>
          <w:sz w:val="28"/>
          <w:szCs w:val="28"/>
        </w:rPr>
        <w:t xml:space="preserve"> выбирается от 5 до 15% от общего числа ОО в субъекте РФ, в которых </w:t>
      </w:r>
    </w:p>
    <w:p w:rsidR="00693DA4" w:rsidRPr="00A17287" w:rsidRDefault="00693DA4" w:rsidP="009978A0">
      <w:pPr>
        <w:pStyle w:val="a3"/>
        <w:numPr>
          <w:ilvl w:val="0"/>
          <w:numId w:val="16"/>
        </w:numPr>
        <w:ind w:left="0" w:firstLine="0"/>
        <w:jc w:val="both"/>
        <w:rPr>
          <w:rFonts w:ascii="Times New Roman" w:eastAsia="Times New Roman" w:hAnsi="Times New Roman"/>
          <w:b/>
          <w:i/>
          <w:sz w:val="28"/>
          <w:szCs w:val="28"/>
          <w:lang w:eastAsia="ru-RU"/>
        </w:rPr>
      </w:pPr>
      <w:r w:rsidRPr="00A17287">
        <w:rPr>
          <w:rFonts w:ascii="Times New Roman" w:eastAsia="Times New Roman" w:hAnsi="Times New Roman"/>
          <w:bCs/>
          <w:sz w:val="28"/>
          <w:szCs w:val="28"/>
          <w:lang w:eastAsia="ru-RU"/>
        </w:rPr>
        <w:t>доля</w:t>
      </w:r>
      <w:r w:rsidRPr="00A17287">
        <w:rPr>
          <w:rFonts w:ascii="Times New Roman" w:eastAsia="Times New Roman" w:hAnsi="Times New Roman"/>
          <w:sz w:val="28"/>
          <w:szCs w:val="28"/>
          <w:lang w:eastAsia="ru-RU"/>
        </w:rPr>
        <w:t xml:space="preserve"> участников ОГЭ, </w:t>
      </w:r>
      <w:r w:rsidRPr="00A17287">
        <w:rPr>
          <w:rFonts w:ascii="Times New Roman" w:eastAsia="Times New Roman" w:hAnsi="Times New Roman"/>
          <w:b/>
          <w:sz w:val="28"/>
          <w:szCs w:val="28"/>
          <w:lang w:eastAsia="ru-RU"/>
        </w:rPr>
        <w:t>получивших отметки «4» и «5»,</w:t>
      </w:r>
      <w:r w:rsidRPr="00A17287">
        <w:rPr>
          <w:rFonts w:ascii="Times New Roman" w:eastAsia="Times New Roman" w:hAnsi="Times New Roman"/>
          <w:sz w:val="28"/>
          <w:szCs w:val="28"/>
          <w:lang w:eastAsia="ru-RU"/>
        </w:rPr>
        <w:t xml:space="preserve">имеет </w:t>
      </w:r>
      <w:r w:rsidRPr="00A17287">
        <w:rPr>
          <w:rFonts w:ascii="Times New Roman" w:eastAsia="Times New Roman" w:hAnsi="Times New Roman"/>
          <w:b/>
          <w:i/>
          <w:sz w:val="28"/>
          <w:szCs w:val="28"/>
          <w:lang w:eastAsia="ru-RU"/>
        </w:rPr>
        <w:t>максимальные значения</w:t>
      </w:r>
      <w:r w:rsidRPr="00A17287">
        <w:rPr>
          <w:rFonts w:ascii="Times New Roman" w:eastAsia="Times New Roman" w:hAnsi="Times New Roman"/>
          <w:sz w:val="28"/>
          <w:szCs w:val="28"/>
          <w:lang w:eastAsia="ru-RU"/>
        </w:rPr>
        <w:t xml:space="preserve"> (по сравнению с другими ОО субъекта РФ);</w:t>
      </w:r>
    </w:p>
    <w:p w:rsidR="00693DA4" w:rsidRPr="00A17287" w:rsidRDefault="00693DA4" w:rsidP="009978A0">
      <w:pPr>
        <w:pStyle w:val="a3"/>
        <w:numPr>
          <w:ilvl w:val="0"/>
          <w:numId w:val="16"/>
        </w:numPr>
        <w:ind w:left="0" w:firstLine="0"/>
        <w:jc w:val="both"/>
        <w:rPr>
          <w:rFonts w:ascii="Times New Roman" w:eastAsia="Times New Roman" w:hAnsi="Times New Roman"/>
          <w:b/>
          <w:i/>
          <w:sz w:val="28"/>
          <w:szCs w:val="28"/>
          <w:lang w:eastAsia="ru-RU"/>
        </w:rPr>
      </w:pPr>
      <w:r w:rsidRPr="00A17287">
        <w:rPr>
          <w:rFonts w:ascii="Times New Roman" w:eastAsia="Times New Roman" w:hAnsi="Times New Roman"/>
          <w:bCs/>
          <w:sz w:val="28"/>
          <w:szCs w:val="28"/>
          <w:lang w:eastAsia="ru-RU"/>
        </w:rPr>
        <w:t>доля</w:t>
      </w:r>
      <w:r w:rsidRPr="00A17287">
        <w:rPr>
          <w:rFonts w:ascii="Times New Roman" w:eastAsia="Times New Roman" w:hAnsi="Times New Roman"/>
          <w:sz w:val="28"/>
          <w:szCs w:val="28"/>
          <w:lang w:eastAsia="ru-RU"/>
        </w:rPr>
        <w:t xml:space="preserve"> участников ОГЭ, </w:t>
      </w:r>
      <w:r w:rsidRPr="00A17287">
        <w:rPr>
          <w:rFonts w:ascii="Times New Roman" w:eastAsia="Times New Roman" w:hAnsi="Times New Roman"/>
          <w:b/>
          <w:sz w:val="28"/>
          <w:szCs w:val="28"/>
          <w:lang w:eastAsia="ru-RU"/>
        </w:rPr>
        <w:t>получивших неудовлетворительную отметку</w:t>
      </w:r>
      <w:r w:rsidRPr="00A17287">
        <w:rPr>
          <w:rFonts w:ascii="Times New Roman" w:eastAsia="Times New Roman" w:hAnsi="Times New Roman"/>
          <w:sz w:val="28"/>
          <w:szCs w:val="28"/>
          <w:lang w:eastAsia="ru-RU"/>
        </w:rPr>
        <w:t xml:space="preserve">, имеет </w:t>
      </w:r>
      <w:r w:rsidRPr="00A17287">
        <w:rPr>
          <w:rFonts w:ascii="Times New Roman" w:eastAsia="Times New Roman" w:hAnsi="Times New Roman"/>
          <w:b/>
          <w:i/>
          <w:sz w:val="28"/>
          <w:szCs w:val="28"/>
          <w:lang w:eastAsia="ru-RU"/>
        </w:rPr>
        <w:t>минимальные значения</w:t>
      </w:r>
      <w:r w:rsidRPr="00A17287">
        <w:rPr>
          <w:rFonts w:ascii="Times New Roman" w:eastAsia="Times New Roman" w:hAnsi="Times New Roman"/>
          <w:sz w:val="28"/>
          <w:szCs w:val="28"/>
          <w:lang w:eastAsia="ru-RU"/>
        </w:rPr>
        <w:t xml:space="preserve"> (по сравнению с другими ОО субъекта РФ).</w:t>
      </w:r>
    </w:p>
    <w:p w:rsidR="00693DA4" w:rsidRPr="00C11A10" w:rsidRDefault="00693DA4" w:rsidP="00693DA4">
      <w:pPr>
        <w:pStyle w:val="a3"/>
        <w:ind w:left="0"/>
        <w:contextualSpacing w:val="0"/>
        <w:jc w:val="right"/>
        <w:rPr>
          <w:rFonts w:ascii="Times New Roman" w:eastAsia="Times New Roman" w:hAnsi="Times New Roman"/>
          <w:i/>
          <w:sz w:val="28"/>
          <w:szCs w:val="28"/>
          <w:lang w:eastAsia="ru-RU"/>
        </w:rPr>
      </w:pPr>
      <w:r w:rsidRPr="00C11A10">
        <w:rPr>
          <w:rFonts w:ascii="Times New Roman" w:eastAsia="Times New Roman" w:hAnsi="Times New Roman"/>
          <w:i/>
          <w:sz w:val="28"/>
          <w:szCs w:val="28"/>
          <w:lang w:eastAsia="ru-RU"/>
        </w:rPr>
        <w:t>Таблица 10</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19"/>
        <w:gridCol w:w="2912"/>
        <w:gridCol w:w="1698"/>
        <w:gridCol w:w="2271"/>
        <w:gridCol w:w="2076"/>
      </w:tblGrid>
      <w:tr w:rsidR="00693DA4" w:rsidRPr="002C301A" w:rsidTr="002C301A">
        <w:trPr>
          <w:tblHeader/>
        </w:trPr>
        <w:tc>
          <w:tcPr>
            <w:tcW w:w="580"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 xml:space="preserve">№ </w:t>
            </w:r>
            <w:proofErr w:type="spellStart"/>
            <w:proofErr w:type="gramStart"/>
            <w:r w:rsidRPr="002C301A">
              <w:rPr>
                <w:rFonts w:ascii="Times New Roman" w:eastAsia="Times New Roman" w:hAnsi="Times New Roman"/>
                <w:sz w:val="24"/>
                <w:szCs w:val="24"/>
                <w:lang w:eastAsia="ru-RU"/>
              </w:rPr>
              <w:t>п</w:t>
            </w:r>
            <w:proofErr w:type="spellEnd"/>
            <w:proofErr w:type="gramEnd"/>
            <w:r w:rsidRPr="002C301A">
              <w:rPr>
                <w:rFonts w:ascii="Times New Roman" w:eastAsia="Times New Roman" w:hAnsi="Times New Roman"/>
                <w:sz w:val="24"/>
                <w:szCs w:val="24"/>
                <w:lang w:eastAsia="ru-RU"/>
              </w:rPr>
              <w:t>/</w:t>
            </w:r>
            <w:proofErr w:type="spellStart"/>
            <w:r w:rsidRPr="002C301A">
              <w:rPr>
                <w:rFonts w:ascii="Times New Roman" w:eastAsia="Times New Roman" w:hAnsi="Times New Roman"/>
                <w:sz w:val="24"/>
                <w:szCs w:val="24"/>
                <w:lang w:eastAsia="ru-RU"/>
              </w:rPr>
              <w:t>п</w:t>
            </w:r>
            <w:proofErr w:type="spellEnd"/>
          </w:p>
        </w:tc>
        <w:tc>
          <w:tcPr>
            <w:tcW w:w="619"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Код ОО</w:t>
            </w:r>
          </w:p>
        </w:tc>
        <w:tc>
          <w:tcPr>
            <w:tcW w:w="2912"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Название ОО</w:t>
            </w:r>
          </w:p>
        </w:tc>
        <w:tc>
          <w:tcPr>
            <w:tcW w:w="1698"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Доля участников, получивших отметку «2»</w:t>
            </w:r>
          </w:p>
        </w:tc>
        <w:tc>
          <w:tcPr>
            <w:tcW w:w="2271"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Доля участников, получивших отметки «4» и «5» (Качество обучения)</w:t>
            </w:r>
          </w:p>
        </w:tc>
        <w:tc>
          <w:tcPr>
            <w:tcW w:w="2076" w:type="dxa"/>
            <w:vAlign w:val="center"/>
          </w:tcPr>
          <w:p w:rsidR="00693DA4" w:rsidRPr="002C301A" w:rsidRDefault="00693DA4" w:rsidP="00693DA4">
            <w:pPr>
              <w:pStyle w:val="a3"/>
              <w:ind w:left="0"/>
              <w:jc w:val="center"/>
              <w:rPr>
                <w:rFonts w:ascii="Times New Roman" w:eastAsia="Times New Roman" w:hAnsi="Times New Roman"/>
                <w:sz w:val="24"/>
                <w:szCs w:val="24"/>
                <w:lang w:eastAsia="ru-RU"/>
              </w:rPr>
            </w:pPr>
            <w:r w:rsidRPr="002C301A">
              <w:rPr>
                <w:rFonts w:ascii="Times New Roman" w:eastAsia="Times New Roman" w:hAnsi="Times New Roman"/>
                <w:sz w:val="24"/>
                <w:szCs w:val="24"/>
                <w:lang w:eastAsia="ru-RU"/>
              </w:rPr>
              <w:t xml:space="preserve">Доля участников, получивших отметки «3», «4» и «5» </w:t>
            </w:r>
            <w:r w:rsidRPr="002C301A">
              <w:rPr>
                <w:rFonts w:ascii="Times New Roman" w:eastAsia="MS Mincho" w:hAnsi="Times New Roman"/>
                <w:sz w:val="24"/>
                <w:szCs w:val="24"/>
              </w:rPr>
              <w:t>(</w:t>
            </w:r>
            <w:r w:rsidRPr="002C301A">
              <w:rPr>
                <w:rFonts w:ascii="Times New Roman" w:eastAsia="Times New Roman" w:hAnsi="Times New Roman"/>
                <w:sz w:val="24"/>
                <w:szCs w:val="24"/>
                <w:lang w:eastAsia="ru-RU"/>
              </w:rPr>
              <w:t xml:space="preserve">Уровень </w:t>
            </w:r>
            <w:proofErr w:type="spellStart"/>
            <w:r w:rsidRPr="002C301A">
              <w:rPr>
                <w:rFonts w:ascii="Times New Roman" w:eastAsia="Times New Roman" w:hAnsi="Times New Roman"/>
                <w:sz w:val="24"/>
                <w:szCs w:val="24"/>
                <w:lang w:eastAsia="ru-RU"/>
              </w:rPr>
              <w:t>обученности</w:t>
            </w:r>
            <w:proofErr w:type="spellEnd"/>
            <w:r w:rsidRPr="002C301A">
              <w:rPr>
                <w:rFonts w:ascii="Times New Roman" w:eastAsia="Times New Roman" w:hAnsi="Times New Roman"/>
                <w:sz w:val="24"/>
                <w:szCs w:val="24"/>
                <w:lang w:eastAsia="ru-RU"/>
              </w:rPr>
              <w:t>)</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437</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«Гимназия № 4»</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96,8</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439</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«СШ № 6»</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441</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«Гимназия №1 им. Н.М. Пржевальского»</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459</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«СШ № 25»</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467</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«СШ № 33»</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94,3</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r w:rsidR="00693DA4" w:rsidRPr="002C301A" w:rsidTr="002C301A">
        <w:tc>
          <w:tcPr>
            <w:tcW w:w="580" w:type="dxa"/>
            <w:vAlign w:val="center"/>
          </w:tcPr>
          <w:p w:rsidR="00693DA4" w:rsidRPr="002C301A" w:rsidRDefault="00693DA4" w:rsidP="009978A0">
            <w:pPr>
              <w:pStyle w:val="a3"/>
              <w:numPr>
                <w:ilvl w:val="0"/>
                <w:numId w:val="25"/>
              </w:numPr>
              <w:ind w:left="0" w:firstLine="0"/>
              <w:jc w:val="center"/>
              <w:rPr>
                <w:rFonts w:ascii="Times New Roman" w:eastAsia="Times New Roman" w:hAnsi="Times New Roman"/>
                <w:sz w:val="24"/>
                <w:szCs w:val="24"/>
                <w:lang w:eastAsia="ru-RU"/>
              </w:rPr>
            </w:pPr>
          </w:p>
        </w:tc>
        <w:tc>
          <w:tcPr>
            <w:tcW w:w="619"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474</w:t>
            </w:r>
          </w:p>
        </w:tc>
        <w:tc>
          <w:tcPr>
            <w:tcW w:w="2912" w:type="dxa"/>
          </w:tcPr>
          <w:p w:rsidR="00693DA4" w:rsidRPr="002C301A" w:rsidRDefault="00693DA4" w:rsidP="00693DA4">
            <w:pPr>
              <w:rPr>
                <w:rFonts w:ascii="Times New Roman" w:eastAsia="Times New Roman" w:hAnsi="Times New Roman" w:cs="Times New Roman"/>
                <w:color w:val="000000"/>
                <w:sz w:val="24"/>
                <w:szCs w:val="24"/>
              </w:rPr>
            </w:pPr>
            <w:r w:rsidRPr="002C301A">
              <w:rPr>
                <w:rFonts w:ascii="Times New Roman" w:eastAsia="Times New Roman" w:hAnsi="Times New Roman" w:cs="Times New Roman"/>
                <w:color w:val="000000"/>
                <w:sz w:val="24"/>
                <w:szCs w:val="24"/>
              </w:rPr>
              <w:t>МБОУ «СШ № 40»</w:t>
            </w:r>
          </w:p>
        </w:tc>
        <w:tc>
          <w:tcPr>
            <w:tcW w:w="1698"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0,0</w:t>
            </w:r>
          </w:p>
        </w:tc>
        <w:tc>
          <w:tcPr>
            <w:tcW w:w="2271"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c>
          <w:tcPr>
            <w:tcW w:w="2076" w:type="dxa"/>
          </w:tcPr>
          <w:p w:rsidR="00693DA4" w:rsidRPr="002C301A" w:rsidRDefault="00693DA4" w:rsidP="00693DA4">
            <w:pPr>
              <w:jc w:val="center"/>
              <w:rPr>
                <w:rFonts w:ascii="Times New Roman" w:hAnsi="Times New Roman" w:cs="Times New Roman"/>
                <w:color w:val="000000"/>
                <w:sz w:val="24"/>
                <w:szCs w:val="24"/>
              </w:rPr>
            </w:pPr>
            <w:r w:rsidRPr="002C301A">
              <w:rPr>
                <w:rFonts w:ascii="Times New Roman" w:hAnsi="Times New Roman" w:cs="Times New Roman"/>
                <w:color w:val="000000"/>
                <w:sz w:val="24"/>
                <w:szCs w:val="24"/>
              </w:rPr>
              <w:t>100,0</w:t>
            </w:r>
          </w:p>
        </w:tc>
      </w:tr>
    </w:tbl>
    <w:p w:rsidR="00693DA4" w:rsidRPr="00C11A10" w:rsidRDefault="00693DA4" w:rsidP="00693DA4">
      <w:pPr>
        <w:pStyle w:val="a3"/>
        <w:ind w:left="0"/>
        <w:rPr>
          <w:rFonts w:ascii="Times New Roman" w:eastAsia="Times New Roman" w:hAnsi="Times New Roman"/>
          <w:sz w:val="28"/>
          <w:szCs w:val="28"/>
          <w:lang w:eastAsia="ru-RU"/>
        </w:rPr>
      </w:pPr>
    </w:p>
    <w:p w:rsidR="00693DA4" w:rsidRPr="00C11A10" w:rsidRDefault="00A17287" w:rsidP="00693DA4">
      <w:pPr>
        <w:pStyle w:val="a3"/>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2</w:t>
      </w:r>
      <w:r w:rsidR="00693DA4">
        <w:rPr>
          <w:rFonts w:ascii="Times New Roman" w:eastAsia="Times New Roman" w:hAnsi="Times New Roman"/>
          <w:b/>
          <w:sz w:val="28"/>
          <w:szCs w:val="28"/>
          <w:lang w:eastAsia="ru-RU"/>
        </w:rPr>
        <w:t xml:space="preserve">.2. </w:t>
      </w:r>
      <w:r w:rsidR="00693DA4" w:rsidRPr="00C11A10">
        <w:rPr>
          <w:rFonts w:ascii="Times New Roman" w:eastAsia="Times New Roman" w:hAnsi="Times New Roman"/>
          <w:b/>
          <w:sz w:val="28"/>
          <w:szCs w:val="28"/>
          <w:lang w:eastAsia="ru-RU"/>
        </w:rPr>
        <w:t>Выделение перечня ОО, продемонстрировавших низкие результаты ОГЭ по предмету:</w:t>
      </w:r>
      <w:r w:rsidR="00693DA4" w:rsidRPr="00C11A10">
        <w:rPr>
          <w:rFonts w:ascii="Times New Roman" w:eastAsia="Times New Roman" w:hAnsi="Times New Roman"/>
          <w:sz w:val="28"/>
          <w:szCs w:val="28"/>
          <w:lang w:eastAsia="ru-RU"/>
        </w:rPr>
        <w:t xml:space="preserve"> выбирается от 5 до15% от общего числа ОО в субъекте РФ, в</w:t>
      </w:r>
      <w:r w:rsidR="00693DA4">
        <w:rPr>
          <w:rFonts w:ascii="Times New Roman" w:eastAsia="Times New Roman" w:hAnsi="Times New Roman"/>
          <w:sz w:val="28"/>
          <w:szCs w:val="28"/>
          <w:lang w:eastAsia="ru-RU"/>
        </w:rPr>
        <w:t xml:space="preserve"> </w:t>
      </w:r>
      <w:r w:rsidR="00693DA4" w:rsidRPr="00C11A10">
        <w:rPr>
          <w:rFonts w:ascii="Times New Roman" w:eastAsia="Times New Roman" w:hAnsi="Times New Roman"/>
          <w:sz w:val="28"/>
          <w:szCs w:val="28"/>
          <w:lang w:eastAsia="ru-RU"/>
        </w:rPr>
        <w:t xml:space="preserve">которых </w:t>
      </w:r>
    </w:p>
    <w:p w:rsidR="00693DA4" w:rsidRPr="00C11A10" w:rsidRDefault="00693DA4" w:rsidP="009978A0">
      <w:pPr>
        <w:pStyle w:val="a3"/>
        <w:numPr>
          <w:ilvl w:val="0"/>
          <w:numId w:val="16"/>
        </w:numPr>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отметку «2»</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693DA4" w:rsidRPr="00C11A10" w:rsidRDefault="00693DA4" w:rsidP="009978A0">
      <w:pPr>
        <w:pStyle w:val="a3"/>
        <w:numPr>
          <w:ilvl w:val="0"/>
          <w:numId w:val="16"/>
        </w:numPr>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ЕГЭ, </w:t>
      </w:r>
      <w:r w:rsidRPr="00C11A10">
        <w:rPr>
          <w:rFonts w:ascii="Times New Roman" w:eastAsia="Times New Roman" w:hAnsi="Times New Roman"/>
          <w:b/>
          <w:sz w:val="28"/>
          <w:szCs w:val="28"/>
          <w:lang w:eastAsia="ru-RU"/>
        </w:rPr>
        <w:t>получивших отметки«4» и «5»</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693DA4" w:rsidRPr="00C11A10" w:rsidRDefault="00693DA4" w:rsidP="00693DA4">
      <w:pPr>
        <w:pStyle w:val="a3"/>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11</w:t>
      </w:r>
    </w:p>
    <w:tbl>
      <w:tblPr>
        <w:tblW w:w="10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576"/>
        <w:gridCol w:w="2388"/>
        <w:gridCol w:w="2126"/>
        <w:gridCol w:w="2268"/>
        <w:gridCol w:w="2216"/>
      </w:tblGrid>
      <w:tr w:rsidR="00693DA4" w:rsidRPr="00A17287" w:rsidTr="002C301A">
        <w:trPr>
          <w:tblHeader/>
        </w:trPr>
        <w:tc>
          <w:tcPr>
            <w:tcW w:w="580"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 xml:space="preserve">№ </w:t>
            </w:r>
            <w:proofErr w:type="spellStart"/>
            <w:proofErr w:type="gramStart"/>
            <w:r w:rsidRPr="00A17287">
              <w:rPr>
                <w:rFonts w:ascii="Times New Roman" w:eastAsia="Times New Roman" w:hAnsi="Times New Roman"/>
                <w:sz w:val="20"/>
                <w:szCs w:val="20"/>
                <w:lang w:eastAsia="ru-RU"/>
              </w:rPr>
              <w:t>п</w:t>
            </w:r>
            <w:proofErr w:type="spellEnd"/>
            <w:proofErr w:type="gramEnd"/>
            <w:r w:rsidRPr="00A17287">
              <w:rPr>
                <w:rFonts w:ascii="Times New Roman" w:eastAsia="Times New Roman" w:hAnsi="Times New Roman"/>
                <w:sz w:val="20"/>
                <w:szCs w:val="20"/>
                <w:lang w:eastAsia="ru-RU"/>
              </w:rPr>
              <w:t>/</w:t>
            </w:r>
            <w:proofErr w:type="spellStart"/>
            <w:r w:rsidRPr="00A17287">
              <w:rPr>
                <w:rFonts w:ascii="Times New Roman" w:eastAsia="Times New Roman" w:hAnsi="Times New Roman"/>
                <w:sz w:val="20"/>
                <w:szCs w:val="20"/>
                <w:lang w:eastAsia="ru-RU"/>
              </w:rPr>
              <w:t>п</w:t>
            </w:r>
            <w:proofErr w:type="spellEnd"/>
          </w:p>
        </w:tc>
        <w:tc>
          <w:tcPr>
            <w:tcW w:w="576"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Код ОО</w:t>
            </w:r>
          </w:p>
        </w:tc>
        <w:tc>
          <w:tcPr>
            <w:tcW w:w="2388"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Название ОО</w:t>
            </w:r>
          </w:p>
        </w:tc>
        <w:tc>
          <w:tcPr>
            <w:tcW w:w="2126"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Доля участников, получивших отметку «2»</w:t>
            </w:r>
          </w:p>
        </w:tc>
        <w:tc>
          <w:tcPr>
            <w:tcW w:w="2268"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Доля участников, получивших отметки «4» и «5» (Качество обучения)</w:t>
            </w:r>
          </w:p>
        </w:tc>
        <w:tc>
          <w:tcPr>
            <w:tcW w:w="2216" w:type="dxa"/>
            <w:vAlign w:val="center"/>
          </w:tcPr>
          <w:p w:rsidR="00693DA4" w:rsidRPr="00A17287" w:rsidRDefault="00693DA4" w:rsidP="00A17287">
            <w:pPr>
              <w:pStyle w:val="a3"/>
              <w:ind w:left="0"/>
              <w:jc w:val="center"/>
              <w:rPr>
                <w:rFonts w:ascii="Times New Roman" w:eastAsia="Times New Roman" w:hAnsi="Times New Roman"/>
                <w:sz w:val="20"/>
                <w:szCs w:val="20"/>
                <w:lang w:eastAsia="ru-RU"/>
              </w:rPr>
            </w:pPr>
            <w:r w:rsidRPr="00A17287">
              <w:rPr>
                <w:rFonts w:ascii="Times New Roman" w:eastAsia="Times New Roman" w:hAnsi="Times New Roman"/>
                <w:sz w:val="20"/>
                <w:szCs w:val="20"/>
                <w:lang w:eastAsia="ru-RU"/>
              </w:rPr>
              <w:t xml:space="preserve">Доля участников, получивших отметки «3», «4» и «5» </w:t>
            </w:r>
            <w:r w:rsidRPr="00A17287">
              <w:rPr>
                <w:rFonts w:ascii="Times New Roman" w:eastAsia="MS Mincho" w:hAnsi="Times New Roman"/>
                <w:sz w:val="20"/>
                <w:szCs w:val="20"/>
              </w:rPr>
              <w:t>(</w:t>
            </w:r>
            <w:r w:rsidRPr="00A17287">
              <w:rPr>
                <w:rFonts w:ascii="Times New Roman" w:eastAsia="Times New Roman" w:hAnsi="Times New Roman"/>
                <w:sz w:val="20"/>
                <w:szCs w:val="20"/>
                <w:lang w:eastAsia="ru-RU"/>
              </w:rPr>
              <w:t xml:space="preserve">Уровень </w:t>
            </w:r>
            <w:proofErr w:type="spellStart"/>
            <w:r w:rsidRPr="00A17287">
              <w:rPr>
                <w:rFonts w:ascii="Times New Roman" w:eastAsia="Times New Roman" w:hAnsi="Times New Roman"/>
                <w:sz w:val="20"/>
                <w:szCs w:val="20"/>
                <w:lang w:eastAsia="ru-RU"/>
              </w:rPr>
              <w:t>обученности</w:t>
            </w:r>
            <w:proofErr w:type="spellEnd"/>
            <w:r w:rsidRPr="00A17287">
              <w:rPr>
                <w:rFonts w:ascii="Times New Roman" w:eastAsia="Times New Roman" w:hAnsi="Times New Roman"/>
                <w:sz w:val="20"/>
                <w:szCs w:val="20"/>
                <w:lang w:eastAsia="ru-RU"/>
              </w:rPr>
              <w:t>)</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435</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«СШ № 2»</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50,0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438</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«СШ № 5»</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57,1</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440</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«СШ № 7»</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456</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«СШ № 22»</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465</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«СШ № 31»</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904</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w:t>
            </w:r>
            <w:proofErr w:type="gramStart"/>
            <w:r w:rsidRPr="00A17287">
              <w:rPr>
                <w:rFonts w:ascii="Times New Roman" w:eastAsia="Times New Roman" w:hAnsi="Times New Roman" w:cs="Times New Roman"/>
                <w:color w:val="000000"/>
              </w:rPr>
              <w:t>О(</w:t>
            </w:r>
            <w:proofErr w:type="gramEnd"/>
            <w:r w:rsidRPr="00A17287">
              <w:rPr>
                <w:rFonts w:ascii="Times New Roman" w:eastAsia="Times New Roman" w:hAnsi="Times New Roman" w:cs="Times New Roman"/>
                <w:color w:val="000000"/>
              </w:rPr>
              <w:t>с)Ш № 1»</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r w:rsidR="00693DA4" w:rsidRPr="00A17287" w:rsidTr="002C301A">
        <w:trPr>
          <w:trHeight w:val="363"/>
        </w:trPr>
        <w:tc>
          <w:tcPr>
            <w:tcW w:w="580" w:type="dxa"/>
            <w:vAlign w:val="center"/>
          </w:tcPr>
          <w:p w:rsidR="00693DA4" w:rsidRPr="00A17287" w:rsidRDefault="00693DA4" w:rsidP="009978A0">
            <w:pPr>
              <w:pStyle w:val="a3"/>
              <w:numPr>
                <w:ilvl w:val="0"/>
                <w:numId w:val="17"/>
              </w:numPr>
              <w:tabs>
                <w:tab w:val="left" w:pos="176"/>
              </w:tabs>
              <w:ind w:left="0" w:firstLine="0"/>
              <w:jc w:val="center"/>
              <w:rPr>
                <w:rFonts w:ascii="Times New Roman" w:eastAsia="Times New Roman" w:hAnsi="Times New Roman"/>
                <w:sz w:val="28"/>
                <w:szCs w:val="28"/>
                <w:lang w:eastAsia="ru-RU"/>
              </w:rPr>
            </w:pPr>
          </w:p>
        </w:tc>
        <w:tc>
          <w:tcPr>
            <w:tcW w:w="576" w:type="dxa"/>
            <w:vAlign w:val="center"/>
          </w:tcPr>
          <w:p w:rsidR="00693DA4" w:rsidRPr="00A17287" w:rsidRDefault="00693DA4" w:rsidP="00A17287">
            <w:pPr>
              <w:jc w:val="center"/>
              <w:rPr>
                <w:rFonts w:ascii="Times New Roman" w:eastAsia="Times New Roman" w:hAnsi="Times New Roman" w:cs="Times New Roman"/>
                <w:color w:val="000000"/>
              </w:rPr>
            </w:pPr>
            <w:r w:rsidRPr="00A17287">
              <w:rPr>
                <w:rFonts w:ascii="Times New Roman" w:eastAsia="Times New Roman" w:hAnsi="Times New Roman" w:cs="Times New Roman"/>
                <w:color w:val="000000"/>
              </w:rPr>
              <w:t>905</w:t>
            </w:r>
          </w:p>
        </w:tc>
        <w:tc>
          <w:tcPr>
            <w:tcW w:w="2388" w:type="dxa"/>
            <w:vAlign w:val="center"/>
          </w:tcPr>
          <w:p w:rsidR="00693DA4" w:rsidRPr="00A17287" w:rsidRDefault="00693DA4" w:rsidP="002C301A">
            <w:pPr>
              <w:rPr>
                <w:rFonts w:ascii="Times New Roman" w:eastAsia="Times New Roman" w:hAnsi="Times New Roman" w:cs="Times New Roman"/>
                <w:color w:val="000000"/>
              </w:rPr>
            </w:pPr>
            <w:r w:rsidRPr="00A17287">
              <w:rPr>
                <w:rFonts w:ascii="Times New Roman" w:eastAsia="Times New Roman" w:hAnsi="Times New Roman" w:cs="Times New Roman"/>
                <w:color w:val="000000"/>
              </w:rPr>
              <w:t>МБОУ «</w:t>
            </w:r>
            <w:proofErr w:type="gramStart"/>
            <w:r w:rsidRPr="00A17287">
              <w:rPr>
                <w:rFonts w:ascii="Times New Roman" w:eastAsia="Times New Roman" w:hAnsi="Times New Roman" w:cs="Times New Roman"/>
                <w:color w:val="000000"/>
              </w:rPr>
              <w:t>О(</w:t>
            </w:r>
            <w:proofErr w:type="gramEnd"/>
            <w:r w:rsidRPr="00A17287">
              <w:rPr>
                <w:rFonts w:ascii="Times New Roman" w:eastAsia="Times New Roman" w:hAnsi="Times New Roman" w:cs="Times New Roman"/>
                <w:color w:val="000000"/>
              </w:rPr>
              <w:t>с)Ш № 2»</w:t>
            </w:r>
          </w:p>
        </w:tc>
        <w:tc>
          <w:tcPr>
            <w:tcW w:w="212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68"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w:t>
            </w:r>
          </w:p>
        </w:tc>
        <w:tc>
          <w:tcPr>
            <w:tcW w:w="2216" w:type="dxa"/>
            <w:vAlign w:val="center"/>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100,0</w:t>
            </w:r>
          </w:p>
        </w:tc>
      </w:tr>
    </w:tbl>
    <w:p w:rsidR="00693DA4" w:rsidRPr="00C11A10" w:rsidRDefault="00693DA4" w:rsidP="00693DA4">
      <w:pPr>
        <w:pStyle w:val="a3"/>
        <w:ind w:left="0"/>
        <w:jc w:val="both"/>
        <w:rPr>
          <w:rFonts w:ascii="Times New Roman" w:eastAsia="Times New Roman" w:hAnsi="Times New Roman"/>
          <w:b/>
          <w:sz w:val="28"/>
          <w:szCs w:val="28"/>
          <w:lang w:eastAsia="ru-RU"/>
        </w:rPr>
      </w:pPr>
    </w:p>
    <w:p w:rsidR="00693DA4" w:rsidRPr="00A17287" w:rsidRDefault="00A17287" w:rsidP="008B4775">
      <w:pPr>
        <w:rPr>
          <w:rFonts w:ascii="Times New Roman" w:hAnsi="Times New Roman" w:cs="Times New Roman"/>
          <w:b/>
          <w:sz w:val="28"/>
          <w:szCs w:val="28"/>
        </w:rPr>
      </w:pPr>
      <w:r>
        <w:rPr>
          <w:rFonts w:ascii="Times New Roman" w:hAnsi="Times New Roman" w:cs="Times New Roman"/>
          <w:b/>
          <w:sz w:val="28"/>
          <w:szCs w:val="28"/>
        </w:rPr>
        <w:t>2</w:t>
      </w:r>
      <w:r w:rsidR="00693DA4" w:rsidRPr="00A17287">
        <w:rPr>
          <w:rFonts w:ascii="Times New Roman" w:hAnsi="Times New Roman" w:cs="Times New Roman"/>
          <w:b/>
          <w:sz w:val="28"/>
          <w:szCs w:val="28"/>
        </w:rPr>
        <w:t>.3. ВЫВОДЫ</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 xml:space="preserve">Приведенные выше результаты ГИА–9 2019 года свидетельствуют об общем достаточно высоком уровне подготовки выпускников, выбравших экзамен по химии в качестве экзамена по выбору. Качество обучения – 79,3%, что выше, чем в 2018 году более 3%. Подавляющее большинство выпускников, выбравших данный экзамен, правильно понимают его значение не только как выпускного экзамена по </w:t>
      </w:r>
      <w:r w:rsidRPr="00A17287">
        <w:rPr>
          <w:rFonts w:ascii="Times New Roman" w:hAnsi="Times New Roman" w:cs="Times New Roman"/>
          <w:sz w:val="28"/>
          <w:szCs w:val="28"/>
        </w:rPr>
        <w:lastRenderedPageBreak/>
        <w:t>программам основного общего образования, но и как своеобразного ориентира для определения готовности к обучению в профильных классах.</w:t>
      </w:r>
    </w:p>
    <w:p w:rsidR="00693DA4" w:rsidRDefault="00693DA4" w:rsidP="00693DA4">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В 2019 году 4 выпускника с первого раза не подтвердили освоение программы основной общей школы по химии, набрали минимальное количество баллов, что составило 1,4% от всех экзаменующихся в ОО г</w:t>
      </w:r>
      <w:proofErr w:type="gramStart"/>
      <w:r w:rsidRPr="00A17287">
        <w:rPr>
          <w:rFonts w:ascii="Times New Roman" w:hAnsi="Times New Roman" w:cs="Times New Roman"/>
          <w:sz w:val="28"/>
          <w:szCs w:val="28"/>
        </w:rPr>
        <w:t>.С</w:t>
      </w:r>
      <w:proofErr w:type="gramEnd"/>
      <w:r w:rsidRPr="00A17287">
        <w:rPr>
          <w:rFonts w:ascii="Times New Roman" w:hAnsi="Times New Roman" w:cs="Times New Roman"/>
          <w:sz w:val="28"/>
          <w:szCs w:val="28"/>
        </w:rPr>
        <w:t>моленска, но успешно пересдали ОГЭ по химии.</w:t>
      </w:r>
    </w:p>
    <w:p w:rsidR="000C0FA9" w:rsidRPr="00A17287" w:rsidRDefault="000C0FA9" w:rsidP="00693DA4">
      <w:pPr>
        <w:autoSpaceDE w:val="0"/>
        <w:autoSpaceDN w:val="0"/>
        <w:adjustRightInd w:val="0"/>
        <w:ind w:firstLine="709"/>
        <w:jc w:val="both"/>
        <w:rPr>
          <w:rFonts w:ascii="Times New Roman" w:hAnsi="Times New Roman" w:cs="Times New Roman"/>
          <w:sz w:val="28"/>
          <w:szCs w:val="28"/>
        </w:rPr>
      </w:pPr>
    </w:p>
    <w:p w:rsidR="00693DA4" w:rsidRPr="00A17287" w:rsidRDefault="00A17287" w:rsidP="00A17287">
      <w:pPr>
        <w:jc w:val="center"/>
        <w:rPr>
          <w:rFonts w:ascii="Times New Roman" w:hAnsi="Times New Roman" w:cs="Times New Roman"/>
          <w:b/>
          <w:sz w:val="28"/>
          <w:szCs w:val="28"/>
        </w:rPr>
      </w:pPr>
      <w:r>
        <w:rPr>
          <w:rFonts w:ascii="Times New Roman" w:eastAsia="Times New Roman" w:hAnsi="Times New Roman" w:cs="Times New Roman"/>
          <w:b/>
          <w:sz w:val="28"/>
          <w:szCs w:val="28"/>
        </w:rPr>
        <w:t>2</w:t>
      </w:r>
      <w:r w:rsidR="00693DA4" w:rsidRPr="00A17287">
        <w:rPr>
          <w:rFonts w:ascii="Times New Roman" w:eastAsia="Times New Roman" w:hAnsi="Times New Roman" w:cs="Times New Roman"/>
          <w:b/>
          <w:sz w:val="28"/>
          <w:szCs w:val="28"/>
        </w:rPr>
        <w:t>.4. Анализ результатов выполнения отдельных заданий или групп заданий по предмету</w:t>
      </w:r>
    </w:p>
    <w:p w:rsidR="00693DA4" w:rsidRPr="00A17287" w:rsidRDefault="00693DA4" w:rsidP="00693DA4">
      <w:pPr>
        <w:pStyle w:val="a3"/>
        <w:ind w:left="0"/>
        <w:jc w:val="both"/>
        <w:rPr>
          <w:rFonts w:ascii="Times New Roman" w:eastAsia="Times New Roman" w:hAnsi="Times New Roman"/>
          <w:b/>
          <w:sz w:val="28"/>
          <w:szCs w:val="28"/>
          <w:lang w:eastAsia="ru-RU"/>
        </w:rPr>
      </w:pPr>
    </w:p>
    <w:p w:rsidR="00693DA4" w:rsidRDefault="00A17287" w:rsidP="00A17287">
      <w:pPr>
        <w:pStyle w:val="a3"/>
        <w:spacing w:after="240"/>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93DA4" w:rsidRPr="00A17287">
        <w:rPr>
          <w:rFonts w:ascii="Times New Roman" w:eastAsia="Times New Roman" w:hAnsi="Times New Roman"/>
          <w:b/>
          <w:sz w:val="28"/>
          <w:szCs w:val="28"/>
          <w:lang w:eastAsia="ru-RU"/>
        </w:rPr>
        <w:t>.4.1.</w:t>
      </w:r>
      <w:r>
        <w:rPr>
          <w:rFonts w:ascii="Times New Roman" w:eastAsia="Times New Roman" w:hAnsi="Times New Roman"/>
          <w:b/>
          <w:sz w:val="28"/>
          <w:szCs w:val="28"/>
          <w:lang w:eastAsia="ru-RU"/>
        </w:rPr>
        <w:t xml:space="preserve"> </w:t>
      </w:r>
      <w:r w:rsidR="00693DA4" w:rsidRPr="00A17287">
        <w:rPr>
          <w:rFonts w:ascii="Times New Roman" w:eastAsia="Times New Roman" w:hAnsi="Times New Roman"/>
          <w:b/>
          <w:sz w:val="28"/>
          <w:szCs w:val="28"/>
          <w:lang w:eastAsia="ru-RU"/>
        </w:rPr>
        <w:t>Краткая характеристика КИМ по предмету</w:t>
      </w:r>
    </w:p>
    <w:p w:rsidR="00A17287" w:rsidRPr="00A17287" w:rsidRDefault="00A17287" w:rsidP="00A17287">
      <w:pPr>
        <w:pStyle w:val="a3"/>
        <w:spacing w:after="240"/>
        <w:ind w:left="0"/>
        <w:jc w:val="both"/>
        <w:rPr>
          <w:rFonts w:ascii="Times New Roman" w:eastAsia="Times New Roman" w:hAnsi="Times New Roman"/>
          <w:b/>
          <w:sz w:val="28"/>
          <w:szCs w:val="28"/>
          <w:lang w:eastAsia="ru-RU"/>
        </w:rPr>
      </w:pP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В 2019 г. на выбор органов исполнительной власти субъектов РФ, осуществляющих управление в сфере образования, предлагалось две модели экзаменационной работы. В Смоленской области была выбрана 1 модель.</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Каждый вариант экзаменационной работы состоит из двух частей.</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i/>
          <w:iCs/>
          <w:sz w:val="28"/>
          <w:szCs w:val="28"/>
        </w:rPr>
        <w:t xml:space="preserve">Часть 1 </w:t>
      </w:r>
      <w:r w:rsidRPr="00A17287">
        <w:rPr>
          <w:rFonts w:ascii="Times New Roman" w:hAnsi="Times New Roman" w:cs="Times New Roman"/>
          <w:sz w:val="28"/>
          <w:szCs w:val="28"/>
        </w:rPr>
        <w:t xml:space="preserve">содержит 19 заданий </w:t>
      </w:r>
      <w:r w:rsidRPr="00A17287">
        <w:rPr>
          <w:rFonts w:ascii="Times New Roman" w:hAnsi="Times New Roman" w:cs="Times New Roman"/>
          <w:i/>
          <w:iCs/>
          <w:sz w:val="28"/>
          <w:szCs w:val="28"/>
        </w:rPr>
        <w:t>с кратким ответом</w:t>
      </w:r>
      <w:r w:rsidRPr="00A17287">
        <w:rPr>
          <w:rFonts w:ascii="Times New Roman" w:hAnsi="Times New Roman" w:cs="Times New Roman"/>
          <w:sz w:val="28"/>
          <w:szCs w:val="28"/>
        </w:rPr>
        <w:t xml:space="preserve">, в их числе 15 заданий </w:t>
      </w:r>
      <w:r w:rsidRPr="00A17287">
        <w:rPr>
          <w:rFonts w:ascii="Times New Roman" w:hAnsi="Times New Roman" w:cs="Times New Roman"/>
          <w:i/>
          <w:iCs/>
          <w:sz w:val="28"/>
          <w:szCs w:val="28"/>
        </w:rPr>
        <w:t xml:space="preserve">базового уровня </w:t>
      </w:r>
      <w:r w:rsidRPr="00A17287">
        <w:rPr>
          <w:rFonts w:ascii="Times New Roman" w:hAnsi="Times New Roman" w:cs="Times New Roman"/>
          <w:sz w:val="28"/>
          <w:szCs w:val="28"/>
        </w:rPr>
        <w:t xml:space="preserve">сложности (порядковые номера этих заданий: 1, 2, 3, 4, …15) и 4 задания </w:t>
      </w:r>
      <w:r w:rsidRPr="00A17287">
        <w:rPr>
          <w:rFonts w:ascii="Times New Roman" w:hAnsi="Times New Roman" w:cs="Times New Roman"/>
          <w:i/>
          <w:iCs/>
          <w:sz w:val="28"/>
          <w:szCs w:val="28"/>
        </w:rPr>
        <w:t xml:space="preserve">повышенного уровня </w:t>
      </w:r>
      <w:r w:rsidRPr="00A17287">
        <w:rPr>
          <w:rFonts w:ascii="Times New Roman" w:hAnsi="Times New Roman" w:cs="Times New Roman"/>
          <w:sz w:val="28"/>
          <w:szCs w:val="28"/>
        </w:rPr>
        <w:t>сложности (порядковые номера этих заданий: 16, 17, 18, 19). При всем своем различии задания этой части сходны в том, что ответ к каждому из них записывается кратко в виде одной цифры или последовательности цифр (двух или трех). Последовательность цифр записывается в бланк ответов №1 без пробелов и других дополнительных символов.</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i/>
          <w:iCs/>
          <w:sz w:val="28"/>
          <w:szCs w:val="28"/>
        </w:rPr>
        <w:t xml:space="preserve">Часть 2 </w:t>
      </w:r>
      <w:r w:rsidRPr="00A17287">
        <w:rPr>
          <w:rFonts w:ascii="Times New Roman" w:hAnsi="Times New Roman" w:cs="Times New Roman"/>
          <w:sz w:val="28"/>
          <w:szCs w:val="28"/>
        </w:rPr>
        <w:t xml:space="preserve">в зависимости от модели КИМ содержит 3 или 4 задания </w:t>
      </w:r>
      <w:r w:rsidRPr="00A17287">
        <w:rPr>
          <w:rFonts w:ascii="Times New Roman" w:hAnsi="Times New Roman" w:cs="Times New Roman"/>
          <w:i/>
          <w:iCs/>
          <w:sz w:val="28"/>
          <w:szCs w:val="28"/>
        </w:rPr>
        <w:t>высокого уровня сложности, с развернутым ответом</w:t>
      </w:r>
      <w:r w:rsidRPr="00A17287">
        <w:rPr>
          <w:rFonts w:ascii="Times New Roman" w:hAnsi="Times New Roman" w:cs="Times New Roman"/>
          <w:sz w:val="28"/>
          <w:szCs w:val="28"/>
        </w:rPr>
        <w:t>. Различие экзаменационных моделей 1 и 2 состоит в содержании и подходах к выполнению последних заданий экзаменационных вариантов:</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i/>
          <w:iCs/>
          <w:sz w:val="28"/>
          <w:szCs w:val="28"/>
        </w:rPr>
        <w:t xml:space="preserve">экзаменационная модель 1 </w:t>
      </w:r>
      <w:r w:rsidRPr="00A17287">
        <w:rPr>
          <w:rFonts w:ascii="Times New Roman" w:hAnsi="Times New Roman" w:cs="Times New Roman"/>
          <w:sz w:val="28"/>
          <w:szCs w:val="28"/>
        </w:rPr>
        <w:t>содержит задание 22, предусматривающее выполнение «мысленного эксперимента»;</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i/>
          <w:iCs/>
          <w:sz w:val="28"/>
          <w:szCs w:val="28"/>
        </w:rPr>
        <w:t xml:space="preserve">экзаменационная модель 2 </w:t>
      </w:r>
      <w:r w:rsidRPr="00A17287">
        <w:rPr>
          <w:rFonts w:ascii="Times New Roman" w:hAnsi="Times New Roman" w:cs="Times New Roman"/>
          <w:sz w:val="28"/>
          <w:szCs w:val="28"/>
        </w:rPr>
        <w:t>содержит задания 22 и 23, предусматривающие выполнение лабораторной работы (реального химического эксперимента).</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Задания расположены по принципу постепенного нарастания уровня их сложности. Доля заданий базового, повышенного и высокого уровней сложности составила в работе 68, 18 и 14% соответственно.</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Каждая группа заданий экзаменационной работы имеет свое назначение.</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proofErr w:type="gramStart"/>
      <w:r w:rsidRPr="00A17287">
        <w:rPr>
          <w:rFonts w:ascii="Times New Roman" w:hAnsi="Times New Roman" w:cs="Times New Roman"/>
          <w:sz w:val="28"/>
          <w:szCs w:val="28"/>
        </w:rPr>
        <w:t>Задания части 1 в совокупности позволяют проверить усвоение значительного количества элементов содержания, предусмотренных Федеральным компонентом государственного образовательного стандарта: знание языка науки и основ химической номенклатуры, химических законов и понятий, закономерностей изменения свойств химических элементов и веществ по группам и периодам, общих свойств металлов и неметаллов, основных классов неорганических веществ, признаков и условий протекания химических реакций, особенностей протекания реакций ионного обмена</w:t>
      </w:r>
      <w:proofErr w:type="gramEnd"/>
      <w:r w:rsidRPr="00A17287">
        <w:rPr>
          <w:rFonts w:ascii="Times New Roman" w:hAnsi="Times New Roman" w:cs="Times New Roman"/>
          <w:sz w:val="28"/>
          <w:szCs w:val="28"/>
        </w:rPr>
        <w:t xml:space="preserve"> и окислительно</w:t>
      </w:r>
      <w:r w:rsidR="008B4775">
        <w:rPr>
          <w:rFonts w:ascii="Times New Roman" w:hAnsi="Times New Roman" w:cs="Times New Roman"/>
          <w:sz w:val="28"/>
          <w:szCs w:val="28"/>
        </w:rPr>
        <w:t>-</w:t>
      </w:r>
      <w:r w:rsidRPr="00A17287">
        <w:rPr>
          <w:rFonts w:ascii="Times New Roman" w:hAnsi="Times New Roman" w:cs="Times New Roman"/>
          <w:sz w:val="28"/>
          <w:szCs w:val="28"/>
        </w:rPr>
        <w:t xml:space="preserve">восстановительных реакций, правил </w:t>
      </w:r>
      <w:r w:rsidRPr="00A17287">
        <w:rPr>
          <w:rFonts w:ascii="Times New Roman" w:hAnsi="Times New Roman" w:cs="Times New Roman"/>
          <w:sz w:val="28"/>
          <w:szCs w:val="28"/>
        </w:rPr>
        <w:lastRenderedPageBreak/>
        <w:t>обращения с веществами и техники безопасности при работе с лабораторным оборудованием и др.</w:t>
      </w:r>
    </w:p>
    <w:p w:rsidR="00693DA4" w:rsidRPr="00A17287" w:rsidRDefault="00693DA4" w:rsidP="00A17287">
      <w:pPr>
        <w:autoSpaceDE w:val="0"/>
        <w:autoSpaceDN w:val="0"/>
        <w:adjustRightInd w:val="0"/>
        <w:ind w:firstLine="709"/>
        <w:jc w:val="both"/>
        <w:rPr>
          <w:rFonts w:ascii="Times New Roman" w:hAnsi="Times New Roman" w:cs="Times New Roman"/>
          <w:sz w:val="28"/>
          <w:szCs w:val="28"/>
        </w:rPr>
      </w:pPr>
      <w:r w:rsidRPr="00A17287">
        <w:rPr>
          <w:rFonts w:ascii="Times New Roman" w:hAnsi="Times New Roman" w:cs="Times New Roman"/>
          <w:sz w:val="28"/>
          <w:szCs w:val="28"/>
        </w:rPr>
        <w:t xml:space="preserve">В части 2 задания </w:t>
      </w:r>
      <w:r w:rsidRPr="00A17287">
        <w:rPr>
          <w:rFonts w:ascii="Times New Roman" w:hAnsi="Times New Roman" w:cs="Times New Roman"/>
          <w:i/>
          <w:iCs/>
          <w:sz w:val="28"/>
          <w:szCs w:val="28"/>
        </w:rPr>
        <w:t xml:space="preserve">с развернутым ответом </w:t>
      </w:r>
      <w:r w:rsidRPr="00A17287">
        <w:rPr>
          <w:rFonts w:ascii="Times New Roman" w:hAnsi="Times New Roman" w:cs="Times New Roman"/>
          <w:sz w:val="28"/>
          <w:szCs w:val="28"/>
        </w:rPr>
        <w:t xml:space="preserve">наиболее сложные в экзаменационной работе. </w:t>
      </w:r>
      <w:proofErr w:type="gramStart"/>
      <w:r w:rsidRPr="00A17287">
        <w:rPr>
          <w:rFonts w:ascii="Times New Roman" w:hAnsi="Times New Roman" w:cs="Times New Roman"/>
          <w:sz w:val="28"/>
          <w:szCs w:val="28"/>
        </w:rPr>
        <w:t>Эти задания проверяют усвоение следующих элементов содержания: способы получения и химические свойства различных классов неорганических соединений, реакции ионного обмена, окислительно</w:t>
      </w:r>
      <w:r w:rsidR="008B4775">
        <w:rPr>
          <w:rFonts w:ascii="Times New Roman" w:hAnsi="Times New Roman" w:cs="Times New Roman"/>
          <w:sz w:val="28"/>
          <w:szCs w:val="28"/>
        </w:rPr>
        <w:t>-</w:t>
      </w:r>
      <w:r w:rsidRPr="00A17287">
        <w:rPr>
          <w:rFonts w:ascii="Times New Roman" w:hAnsi="Times New Roman" w:cs="Times New Roman"/>
          <w:sz w:val="28"/>
          <w:szCs w:val="28"/>
        </w:rPr>
        <w:t>восстановительные реакции, взаимосвязь веществ различных классов, количество вещества, молярный объем и молярная масса вещества, массовая доля растворенного вещества.</w:t>
      </w:r>
      <w:proofErr w:type="gramEnd"/>
    </w:p>
    <w:p w:rsidR="00693DA4" w:rsidRPr="00A17287" w:rsidRDefault="00693DA4" w:rsidP="00693DA4">
      <w:pPr>
        <w:jc w:val="center"/>
        <w:rPr>
          <w:rFonts w:ascii="Times New Roman" w:hAnsi="Times New Roman" w:cs="Times New Roman"/>
          <w:b/>
          <w:sz w:val="28"/>
          <w:szCs w:val="28"/>
        </w:rPr>
      </w:pPr>
    </w:p>
    <w:p w:rsidR="00693DA4" w:rsidRPr="00A17287" w:rsidRDefault="00A17287" w:rsidP="00693DA4">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93DA4" w:rsidRPr="00A17287">
        <w:rPr>
          <w:rFonts w:ascii="Times New Roman" w:eastAsia="Times New Roman" w:hAnsi="Times New Roman"/>
          <w:b/>
          <w:sz w:val="28"/>
          <w:szCs w:val="28"/>
          <w:lang w:eastAsia="ru-RU"/>
        </w:rPr>
        <w:t>.4.2. Статистический анализ выполняемости заданий и групп заданий КИМ ОГЭ в 2019 году</w:t>
      </w:r>
    </w:p>
    <w:p w:rsidR="00693DA4" w:rsidRPr="00C11A10" w:rsidRDefault="00693DA4" w:rsidP="00693DA4">
      <w:pPr>
        <w:pStyle w:val="a3"/>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12</w:t>
      </w:r>
    </w:p>
    <w:tbl>
      <w:tblPr>
        <w:tblW w:w="5000" w:type="pct"/>
        <w:tblInd w:w="-85" w:type="dxa"/>
        <w:tblLayout w:type="fixed"/>
        <w:tblCellMar>
          <w:left w:w="57" w:type="dxa"/>
          <w:right w:w="57" w:type="dxa"/>
        </w:tblCellMar>
        <w:tblLook w:val="0000"/>
      </w:tblPr>
      <w:tblGrid>
        <w:gridCol w:w="984"/>
        <w:gridCol w:w="3676"/>
        <w:gridCol w:w="1050"/>
        <w:gridCol w:w="1253"/>
        <w:gridCol w:w="803"/>
        <w:gridCol w:w="844"/>
        <w:gridCol w:w="844"/>
        <w:gridCol w:w="865"/>
      </w:tblGrid>
      <w:tr w:rsidR="00693DA4" w:rsidRPr="00A17287" w:rsidTr="009978A0">
        <w:trPr>
          <w:trHeight w:val="649"/>
          <w:tblHeader/>
        </w:trPr>
        <w:tc>
          <w:tcPr>
            <w:tcW w:w="477" w:type="pct"/>
            <w:vMerge w:val="restart"/>
            <w:tcBorders>
              <w:top w:val="single" w:sz="8" w:space="0" w:color="000000"/>
              <w:left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sz w:val="20"/>
                <w:szCs w:val="20"/>
              </w:rPr>
            </w:pPr>
            <w:proofErr w:type="spellStart"/>
            <w:r w:rsidRPr="00A17287">
              <w:rPr>
                <w:rFonts w:ascii="Times New Roman" w:hAnsi="Times New Roman" w:cs="Times New Roman"/>
                <w:bCs/>
                <w:sz w:val="20"/>
                <w:szCs w:val="20"/>
              </w:rPr>
              <w:t>Обознач</w:t>
            </w:r>
            <w:proofErr w:type="spellEnd"/>
            <w:r w:rsidRPr="00A17287">
              <w:rPr>
                <w:rFonts w:ascii="Times New Roman" w:hAnsi="Times New Roman" w:cs="Times New Roman"/>
                <w:bCs/>
                <w:sz w:val="20"/>
                <w:szCs w:val="20"/>
              </w:rPr>
              <w:t>.</w:t>
            </w:r>
          </w:p>
          <w:p w:rsidR="00693DA4" w:rsidRPr="00A17287" w:rsidRDefault="00693DA4" w:rsidP="000C0FA9">
            <w:pPr>
              <w:autoSpaceDE w:val="0"/>
              <w:autoSpaceDN w:val="0"/>
              <w:adjustRightInd w:val="0"/>
              <w:jc w:val="center"/>
              <w:rPr>
                <w:rFonts w:ascii="Times New Roman" w:hAnsi="Times New Roman" w:cs="Times New Roman"/>
                <w:sz w:val="20"/>
                <w:szCs w:val="20"/>
              </w:rPr>
            </w:pPr>
            <w:r w:rsidRPr="00A17287">
              <w:rPr>
                <w:rFonts w:ascii="Times New Roman" w:hAnsi="Times New Roman" w:cs="Times New Roman"/>
                <w:bCs/>
                <w:sz w:val="20"/>
                <w:szCs w:val="20"/>
              </w:rPr>
              <w:t>задания в работе</w:t>
            </w:r>
          </w:p>
        </w:tc>
        <w:tc>
          <w:tcPr>
            <w:tcW w:w="1781" w:type="pct"/>
            <w:vMerge w:val="restart"/>
            <w:tcBorders>
              <w:top w:val="single" w:sz="8" w:space="0" w:color="000000"/>
              <w:left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sz w:val="20"/>
                <w:szCs w:val="20"/>
              </w:rPr>
            </w:pPr>
            <w:r w:rsidRPr="00A17287">
              <w:rPr>
                <w:rFonts w:ascii="Times New Roman" w:hAnsi="Times New Roman" w:cs="Times New Roman"/>
                <w:bCs/>
                <w:sz w:val="20"/>
                <w:szCs w:val="20"/>
              </w:rPr>
              <w:t>Проверяемые элементы содержания / умения</w:t>
            </w:r>
          </w:p>
        </w:tc>
        <w:tc>
          <w:tcPr>
            <w:tcW w:w="509" w:type="pct"/>
            <w:vMerge w:val="restart"/>
            <w:tcBorders>
              <w:top w:val="single" w:sz="8" w:space="0" w:color="000000"/>
              <w:left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sz w:val="20"/>
                <w:szCs w:val="20"/>
              </w:rPr>
            </w:pPr>
            <w:r w:rsidRPr="00A17287">
              <w:rPr>
                <w:rFonts w:ascii="Times New Roman" w:hAnsi="Times New Roman" w:cs="Times New Roman"/>
                <w:bCs/>
                <w:sz w:val="20"/>
                <w:szCs w:val="20"/>
              </w:rPr>
              <w:t>Уровень сложности задания</w:t>
            </w:r>
          </w:p>
        </w:tc>
        <w:tc>
          <w:tcPr>
            <w:tcW w:w="607" w:type="pct"/>
            <w:vMerge w:val="restart"/>
            <w:tcBorders>
              <w:top w:val="single" w:sz="8" w:space="0" w:color="000000"/>
              <w:left w:val="single" w:sz="8" w:space="0" w:color="000000"/>
              <w:right w:val="single" w:sz="4" w:space="0" w:color="auto"/>
            </w:tcBorders>
            <w:vAlign w:val="center"/>
          </w:tcPr>
          <w:p w:rsidR="00693DA4" w:rsidRPr="00A17287" w:rsidRDefault="00693DA4" w:rsidP="008B4775">
            <w:pPr>
              <w:jc w:val="center"/>
              <w:rPr>
                <w:rFonts w:ascii="Times New Roman" w:hAnsi="Times New Roman" w:cs="Times New Roman"/>
                <w:bCs/>
                <w:sz w:val="20"/>
                <w:szCs w:val="20"/>
              </w:rPr>
            </w:pPr>
            <w:r w:rsidRPr="00A17287">
              <w:rPr>
                <w:rFonts w:ascii="Times New Roman" w:hAnsi="Times New Roman" w:cs="Times New Roman"/>
                <w:bCs/>
                <w:sz w:val="20"/>
                <w:szCs w:val="20"/>
              </w:rPr>
              <w:t>Средний процент выполнения</w:t>
            </w:r>
            <w:r w:rsidRPr="00A17287">
              <w:rPr>
                <w:rStyle w:val="ae"/>
                <w:rFonts w:ascii="Times New Roman" w:hAnsi="Times New Roman" w:cs="Times New Roman"/>
                <w:bCs/>
                <w:sz w:val="20"/>
                <w:szCs w:val="20"/>
              </w:rPr>
              <w:footnoteReference w:id="3"/>
            </w:r>
            <w:r w:rsidRPr="00A17287">
              <w:rPr>
                <w:rFonts w:ascii="Times New Roman" w:hAnsi="Times New Roman" w:cs="Times New Roman"/>
                <w:bCs/>
                <w:sz w:val="20"/>
                <w:szCs w:val="20"/>
              </w:rPr>
              <w:t xml:space="preserve"> в р</w:t>
            </w:r>
            <w:r w:rsidR="008B4775">
              <w:rPr>
                <w:rFonts w:ascii="Times New Roman" w:hAnsi="Times New Roman" w:cs="Times New Roman"/>
                <w:bCs/>
                <w:sz w:val="20"/>
                <w:szCs w:val="20"/>
              </w:rPr>
              <w:t>е</w:t>
            </w:r>
            <w:r w:rsidRPr="00A17287">
              <w:rPr>
                <w:rFonts w:ascii="Times New Roman" w:hAnsi="Times New Roman" w:cs="Times New Roman"/>
                <w:bCs/>
                <w:sz w:val="20"/>
                <w:szCs w:val="20"/>
              </w:rPr>
              <w:t>гионе</w:t>
            </w:r>
            <w:r w:rsidRPr="00A17287">
              <w:rPr>
                <w:rFonts w:ascii="Times New Roman" w:hAnsi="Times New Roman" w:cs="Times New Roman"/>
                <w:b/>
                <w:bCs/>
                <w:sz w:val="20"/>
                <w:szCs w:val="20"/>
              </w:rPr>
              <w:t>/в Смоленске</w:t>
            </w:r>
          </w:p>
        </w:tc>
        <w:tc>
          <w:tcPr>
            <w:tcW w:w="1625" w:type="pct"/>
            <w:gridSpan w:val="4"/>
            <w:tcBorders>
              <w:top w:val="single" w:sz="8" w:space="0" w:color="000000"/>
              <w:left w:val="single" w:sz="4" w:space="0" w:color="auto"/>
              <w:bottom w:val="single" w:sz="8" w:space="0" w:color="000000"/>
              <w:right w:val="single" w:sz="8" w:space="0" w:color="000000"/>
            </w:tcBorders>
            <w:vAlign w:val="center"/>
          </w:tcPr>
          <w:p w:rsidR="00693DA4" w:rsidRPr="00A17287" w:rsidRDefault="00693DA4" w:rsidP="00A17287">
            <w:pPr>
              <w:jc w:val="center"/>
              <w:rPr>
                <w:rFonts w:ascii="Times New Roman" w:hAnsi="Times New Roman" w:cs="Times New Roman"/>
                <w:sz w:val="20"/>
                <w:szCs w:val="20"/>
              </w:rPr>
            </w:pPr>
            <w:r w:rsidRPr="00A17287">
              <w:rPr>
                <w:rFonts w:ascii="Times New Roman" w:hAnsi="Times New Roman" w:cs="Times New Roman"/>
                <w:sz w:val="20"/>
                <w:szCs w:val="20"/>
              </w:rPr>
              <w:t>Процент</w:t>
            </w:r>
          </w:p>
          <w:p w:rsidR="00693DA4" w:rsidRPr="00A17287" w:rsidRDefault="00693DA4" w:rsidP="00A17287">
            <w:pPr>
              <w:autoSpaceDE w:val="0"/>
              <w:autoSpaceDN w:val="0"/>
              <w:adjustRightInd w:val="0"/>
              <w:jc w:val="center"/>
              <w:rPr>
                <w:rFonts w:ascii="Times New Roman" w:hAnsi="Times New Roman" w:cs="Times New Roman"/>
                <w:bCs/>
                <w:sz w:val="20"/>
                <w:szCs w:val="20"/>
              </w:rPr>
            </w:pPr>
            <w:r w:rsidRPr="00A17287">
              <w:rPr>
                <w:rFonts w:ascii="Times New Roman" w:hAnsi="Times New Roman" w:cs="Times New Roman"/>
                <w:sz w:val="20"/>
                <w:szCs w:val="20"/>
              </w:rPr>
              <w:t>выполнения по региону в группах, получивших отметку</w:t>
            </w:r>
          </w:p>
        </w:tc>
      </w:tr>
      <w:tr w:rsidR="00693DA4" w:rsidRPr="00A17287" w:rsidTr="009978A0">
        <w:trPr>
          <w:trHeight w:val="481"/>
          <w:tblHeader/>
        </w:trPr>
        <w:tc>
          <w:tcPr>
            <w:tcW w:w="477" w:type="pct"/>
            <w:vMerge/>
            <w:tcBorders>
              <w:left w:val="single" w:sz="8" w:space="0" w:color="000000"/>
              <w:bottom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bCs/>
              </w:rPr>
            </w:pPr>
          </w:p>
        </w:tc>
        <w:tc>
          <w:tcPr>
            <w:tcW w:w="1781" w:type="pct"/>
            <w:vMerge/>
            <w:tcBorders>
              <w:left w:val="single" w:sz="8" w:space="0" w:color="000000"/>
              <w:bottom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bCs/>
              </w:rPr>
            </w:pPr>
          </w:p>
        </w:tc>
        <w:tc>
          <w:tcPr>
            <w:tcW w:w="509" w:type="pct"/>
            <w:vMerge/>
            <w:tcBorders>
              <w:left w:val="single" w:sz="8" w:space="0" w:color="000000"/>
              <w:bottom w:val="single" w:sz="8" w:space="0" w:color="000000"/>
              <w:right w:val="single" w:sz="8" w:space="0" w:color="000000"/>
            </w:tcBorders>
            <w:shd w:val="clear" w:color="auto" w:fill="auto"/>
            <w:vAlign w:val="center"/>
          </w:tcPr>
          <w:p w:rsidR="00693DA4" w:rsidRPr="00A17287" w:rsidRDefault="00693DA4" w:rsidP="00A17287">
            <w:pPr>
              <w:autoSpaceDE w:val="0"/>
              <w:autoSpaceDN w:val="0"/>
              <w:adjustRightInd w:val="0"/>
              <w:jc w:val="center"/>
              <w:rPr>
                <w:rFonts w:ascii="Times New Roman" w:hAnsi="Times New Roman" w:cs="Times New Roman"/>
                <w:bCs/>
              </w:rPr>
            </w:pPr>
          </w:p>
        </w:tc>
        <w:tc>
          <w:tcPr>
            <w:tcW w:w="607" w:type="pct"/>
            <w:vMerge/>
            <w:tcBorders>
              <w:left w:val="single" w:sz="8" w:space="0" w:color="000000"/>
              <w:bottom w:val="single" w:sz="8" w:space="0" w:color="000000"/>
              <w:right w:val="single" w:sz="4" w:space="0" w:color="auto"/>
            </w:tcBorders>
            <w:vAlign w:val="center"/>
          </w:tcPr>
          <w:p w:rsidR="00693DA4" w:rsidRPr="00A17287" w:rsidRDefault="00693DA4" w:rsidP="00A17287">
            <w:pPr>
              <w:jc w:val="center"/>
              <w:rPr>
                <w:rFonts w:ascii="Times New Roman" w:hAnsi="Times New Roman" w:cs="Times New Roman"/>
              </w:rPr>
            </w:pPr>
          </w:p>
        </w:tc>
        <w:tc>
          <w:tcPr>
            <w:tcW w:w="389" w:type="pct"/>
            <w:tcBorders>
              <w:top w:val="single" w:sz="8" w:space="0" w:color="000000"/>
              <w:left w:val="single" w:sz="4" w:space="0" w:color="auto"/>
              <w:bottom w:val="single" w:sz="8" w:space="0" w:color="000000"/>
              <w:right w:val="single" w:sz="8" w:space="0" w:color="000000"/>
            </w:tcBorders>
            <w:vAlign w:val="center"/>
          </w:tcPr>
          <w:p w:rsidR="00693DA4" w:rsidRPr="00A17287" w:rsidRDefault="00693DA4" w:rsidP="00A17287">
            <w:pPr>
              <w:jc w:val="center"/>
              <w:rPr>
                <w:rFonts w:ascii="Times New Roman" w:hAnsi="Times New Roman" w:cs="Times New Roman"/>
                <w:bCs/>
              </w:rPr>
            </w:pPr>
            <w:r w:rsidRPr="00A17287">
              <w:rPr>
                <w:rFonts w:ascii="Times New Roman" w:hAnsi="Times New Roman" w:cs="Times New Roman"/>
                <w:bCs/>
              </w:rPr>
              <w:t>«2»</w:t>
            </w:r>
          </w:p>
        </w:tc>
        <w:tc>
          <w:tcPr>
            <w:tcW w:w="409" w:type="pct"/>
            <w:tcBorders>
              <w:top w:val="single" w:sz="8" w:space="0" w:color="000000"/>
              <w:left w:val="single" w:sz="8" w:space="0" w:color="000000"/>
              <w:bottom w:val="single" w:sz="8" w:space="0" w:color="000000"/>
              <w:right w:val="single" w:sz="8" w:space="0" w:color="000000"/>
            </w:tcBorders>
            <w:vAlign w:val="center"/>
          </w:tcPr>
          <w:p w:rsidR="00693DA4" w:rsidRPr="00A17287" w:rsidRDefault="00693DA4" w:rsidP="00A17287">
            <w:pPr>
              <w:jc w:val="center"/>
              <w:rPr>
                <w:rFonts w:ascii="Times New Roman" w:hAnsi="Times New Roman" w:cs="Times New Roman"/>
                <w:bCs/>
              </w:rPr>
            </w:pPr>
            <w:r w:rsidRPr="00A17287">
              <w:rPr>
                <w:rFonts w:ascii="Times New Roman" w:hAnsi="Times New Roman" w:cs="Times New Roman"/>
                <w:bCs/>
              </w:rPr>
              <w:t>«3»</w:t>
            </w:r>
          </w:p>
        </w:tc>
        <w:tc>
          <w:tcPr>
            <w:tcW w:w="409" w:type="pct"/>
            <w:tcBorders>
              <w:top w:val="single" w:sz="8" w:space="0" w:color="000000"/>
              <w:left w:val="single" w:sz="8" w:space="0" w:color="000000"/>
              <w:bottom w:val="single" w:sz="8" w:space="0" w:color="000000"/>
              <w:right w:val="single" w:sz="4" w:space="0" w:color="auto"/>
            </w:tcBorders>
            <w:vAlign w:val="center"/>
          </w:tcPr>
          <w:p w:rsidR="00693DA4" w:rsidRPr="00A17287" w:rsidRDefault="00693DA4" w:rsidP="00A17287">
            <w:pPr>
              <w:jc w:val="center"/>
              <w:rPr>
                <w:rFonts w:ascii="Times New Roman" w:hAnsi="Times New Roman" w:cs="Times New Roman"/>
                <w:bCs/>
              </w:rPr>
            </w:pPr>
            <w:r w:rsidRPr="00A17287">
              <w:rPr>
                <w:rFonts w:ascii="Times New Roman" w:hAnsi="Times New Roman" w:cs="Times New Roman"/>
                <w:bCs/>
              </w:rPr>
              <w:t>«4»</w:t>
            </w:r>
          </w:p>
        </w:tc>
        <w:tc>
          <w:tcPr>
            <w:tcW w:w="418" w:type="pct"/>
            <w:tcBorders>
              <w:top w:val="single" w:sz="8" w:space="0" w:color="000000"/>
              <w:left w:val="single" w:sz="4" w:space="0" w:color="auto"/>
              <w:bottom w:val="single" w:sz="8" w:space="0" w:color="000000"/>
              <w:right w:val="single" w:sz="8" w:space="0" w:color="000000"/>
            </w:tcBorders>
            <w:vAlign w:val="center"/>
          </w:tcPr>
          <w:p w:rsidR="00693DA4" w:rsidRPr="00A17287" w:rsidRDefault="00693DA4" w:rsidP="00A17287">
            <w:pPr>
              <w:jc w:val="center"/>
              <w:rPr>
                <w:rFonts w:ascii="Times New Roman" w:hAnsi="Times New Roman" w:cs="Times New Roman"/>
                <w:bCs/>
              </w:rPr>
            </w:pPr>
            <w:r w:rsidRPr="00A17287">
              <w:rPr>
                <w:rFonts w:ascii="Times New Roman" w:hAnsi="Times New Roman" w:cs="Times New Roman"/>
                <w:bCs/>
              </w:rPr>
              <w:t>«5»</w:t>
            </w:r>
          </w:p>
        </w:tc>
      </w:tr>
      <w:tr w:rsidR="00693DA4" w:rsidRPr="00A17287" w:rsidTr="009978A0">
        <w:trPr>
          <w:trHeight w:val="4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b/>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b/>
              </w:rPr>
            </w:pPr>
            <w:r w:rsidRPr="00A17287">
              <w:rPr>
                <w:rFonts w:ascii="Times New Roman" w:hAnsi="Times New Roman" w:cs="Times New Roman"/>
                <w:b/>
              </w:rPr>
              <w:t>Часть 1</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b/>
              </w:rPr>
            </w:pP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b/>
              </w:rPr>
            </w:pP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b/>
              </w:rPr>
            </w:pP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b/>
              </w:rPr>
            </w:pP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b/>
              </w:rPr>
            </w:pP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b/>
              </w:rPr>
            </w:pP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Строение атома. Строение электронных оболочек атомов первых 20 элементов Периодической системы Д.И. Менделеева</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95,47/</w:t>
            </w:r>
          </w:p>
          <w:p w:rsidR="00693DA4" w:rsidRPr="00A17287" w:rsidRDefault="00693DA4" w:rsidP="000C0FA9">
            <w:pPr>
              <w:jc w:val="center"/>
              <w:rPr>
                <w:rFonts w:ascii="Times New Roman" w:hAnsi="Times New Roman" w:cs="Times New Roman"/>
              </w:rPr>
            </w:pPr>
            <w:r w:rsidRPr="00A17287">
              <w:rPr>
                <w:rFonts w:ascii="Times New Roman" w:hAnsi="Times New Roman" w:cs="Times New Roman"/>
              </w:rPr>
              <w:t>95</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89,25</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96,88</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98,72</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Периодический закон и Периодическая система химических элементов Д.И. Менделеева</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92,19/</w:t>
            </w:r>
          </w:p>
          <w:p w:rsidR="00693DA4" w:rsidRPr="00A17287" w:rsidRDefault="00693DA4" w:rsidP="000C0FA9">
            <w:pPr>
              <w:jc w:val="center"/>
              <w:rPr>
                <w:rFonts w:ascii="Times New Roman" w:hAnsi="Times New Roman" w:cs="Times New Roman"/>
              </w:rPr>
            </w:pPr>
            <w:r w:rsidRPr="00A17287">
              <w:rPr>
                <w:rFonts w:ascii="Times New Roman" w:hAnsi="Times New Roman" w:cs="Times New Roman"/>
              </w:rPr>
              <w:t>86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82,24</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93,75</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98,08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Строение молекул. Химическая связь: ковалентная (полярная и неполярная), ионная, металлическая</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87,88/</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67,76</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91,48</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98,72</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Валентность химических элементов. Степень окисления химических элементов</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90,03/</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90</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75,23</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95,45</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94,57</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Простые и сложные вещества. Основные классы неорганических веществ. Номенклатура неорганических соединений</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91,39/</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94</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78,50</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92,61</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99,68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Химическая реакция. Условия и признаки протекания химических реакций. Химические уравнения. Сохранение массы веще</w:t>
            </w:r>
            <w:proofErr w:type="gramStart"/>
            <w:r w:rsidRPr="00A17287">
              <w:rPr>
                <w:rFonts w:ascii="Times New Roman" w:hAnsi="Times New Roman" w:cs="Times New Roman"/>
              </w:rPr>
              <w:t>ств пр</w:t>
            </w:r>
            <w:proofErr w:type="gramEnd"/>
            <w:r w:rsidRPr="00A17287">
              <w:rPr>
                <w:rFonts w:ascii="Times New Roman" w:hAnsi="Times New Roman" w:cs="Times New Roman"/>
              </w:rPr>
              <w:t>и химических реакциях. Классификация химических реакций по различным признакам: количеству и составу исходных и полученных веществ, изменению степеней окисления химических элементов, поглощению и выделению энергии</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81,20/</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95</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67,76</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78,98</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93,93</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Электролиты и </w:t>
            </w:r>
            <w:proofErr w:type="spellStart"/>
            <w:r w:rsidRPr="00A17287">
              <w:rPr>
                <w:rFonts w:ascii="Times New Roman" w:hAnsi="Times New Roman" w:cs="Times New Roman"/>
              </w:rPr>
              <w:t>неэлектролиты</w:t>
            </w:r>
            <w:proofErr w:type="spellEnd"/>
            <w:r w:rsidRPr="00A17287">
              <w:rPr>
                <w:rFonts w:ascii="Times New Roman" w:hAnsi="Times New Roman" w:cs="Times New Roman"/>
              </w:rPr>
              <w:t xml:space="preserve">. Катионы и анионы. Электролитическая диссоциация </w:t>
            </w:r>
            <w:r w:rsidRPr="00A17287">
              <w:rPr>
                <w:rFonts w:ascii="Times New Roman" w:hAnsi="Times New Roman" w:cs="Times New Roman"/>
              </w:rPr>
              <w:lastRenderedPageBreak/>
              <w:t>кислот, щелочей и солей (средних)</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lastRenderedPageBreak/>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78,94/</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50,47</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84,94</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92,33</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Реакц</w:t>
            </w:r>
            <w:proofErr w:type="gramStart"/>
            <w:r w:rsidRPr="00A17287">
              <w:rPr>
                <w:rFonts w:ascii="Times New Roman" w:hAnsi="Times New Roman" w:cs="Times New Roman"/>
              </w:rPr>
              <w:t>ии ио</w:t>
            </w:r>
            <w:proofErr w:type="gramEnd"/>
            <w:r w:rsidRPr="00A17287">
              <w:rPr>
                <w:rFonts w:ascii="Times New Roman" w:hAnsi="Times New Roman" w:cs="Times New Roman"/>
              </w:rPr>
              <w:t>нного обмена и условия их осуществления</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78,71/</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55,61</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80,11</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93,61</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Химические свойства простых веществ: металлов и неметаллов</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47,57/</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38</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27,57</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45,74</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63,58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Химические свойства оксидов: оснόвных, </w:t>
            </w:r>
            <w:proofErr w:type="spellStart"/>
            <w:r w:rsidRPr="00A17287">
              <w:rPr>
                <w:rFonts w:ascii="Times New Roman" w:hAnsi="Times New Roman" w:cs="Times New Roman"/>
              </w:rPr>
              <w:t>амфотерных</w:t>
            </w:r>
            <w:proofErr w:type="spellEnd"/>
            <w:r w:rsidRPr="00A17287">
              <w:rPr>
                <w:rFonts w:ascii="Times New Roman" w:hAnsi="Times New Roman" w:cs="Times New Roman"/>
              </w:rPr>
              <w:t>, кислотных</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67,04/</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64</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35,51</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65,91</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90,73</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Химические свойства оснований. Химические свойства кислот</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80,41/</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80</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56,54</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83,24</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94,57</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Химические свойства солей (средних) </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73,84/</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74</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50,93</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71,88</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92,65</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53,68/</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54</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38,79</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46,59</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71,57</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Степень окисления химических элементов. Окислитель и восстановитель. </w:t>
            </w:r>
            <w:proofErr w:type="spellStart"/>
            <w:r w:rsidRPr="00A17287">
              <w:rPr>
                <w:rFonts w:ascii="Times New Roman" w:hAnsi="Times New Roman" w:cs="Times New Roman"/>
              </w:rPr>
              <w:t>Окислительно</w:t>
            </w:r>
            <w:proofErr w:type="spellEnd"/>
            <w:r w:rsidRPr="00A17287">
              <w:rPr>
                <w:rFonts w:ascii="Times New Roman" w:hAnsi="Times New Roman" w:cs="Times New Roman"/>
              </w:rPr>
              <w:t>–восстановительные реакции</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85,16/</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60,75</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89,49</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97,76</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Вычисление массовой доли химического элемента в веществе</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Б</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87,20/</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88</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64,95</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91,76</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98,08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Периодический закон Д.И. Менделеева. Закономерности изменения свойств элементов и их соединений в связи с положением в Периодической системе химических элементов</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roofErr w:type="gramStart"/>
            <w:r w:rsidRPr="00A17287">
              <w:rPr>
                <w:rFonts w:ascii="Times New Roman" w:hAnsi="Times New Roman" w:cs="Times New Roman"/>
              </w:rPr>
              <w:t>П</w:t>
            </w:r>
            <w:proofErr w:type="gramEnd"/>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98,98/</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98</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100,0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97,66</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99,15</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99,68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proofErr w:type="gramStart"/>
            <w:r w:rsidRPr="00A17287">
              <w:rPr>
                <w:rFonts w:ascii="Times New Roman" w:hAnsi="Times New Roman" w:cs="Times New Roman"/>
              </w:rPr>
              <w:t>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w:t>
            </w:r>
            <w:proofErr w:type="gramEnd"/>
            <w:r w:rsidRPr="00A17287">
              <w:rPr>
                <w:rFonts w:ascii="Times New Roman" w:hAnsi="Times New Roman" w:cs="Times New Roman"/>
              </w:rPr>
              <w:t xml:space="preserve"> Биологически важные вещества: белки, жиры, углеводы</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roofErr w:type="gramStart"/>
            <w:r w:rsidRPr="00A17287">
              <w:rPr>
                <w:rFonts w:ascii="Times New Roman" w:hAnsi="Times New Roman" w:cs="Times New Roman"/>
              </w:rPr>
              <w:t>П</w:t>
            </w:r>
            <w:proofErr w:type="gramEnd"/>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85,96/</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66,82</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88,64</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96,49</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Определение характера среды раствора кислот и щелочей с помощью индикаторов. Качественные реакции на ионы в растворе (хлорид–, </w:t>
            </w:r>
            <w:proofErr w:type="gramStart"/>
            <w:r w:rsidRPr="00A17287">
              <w:rPr>
                <w:rFonts w:ascii="Times New Roman" w:hAnsi="Times New Roman" w:cs="Times New Roman"/>
              </w:rPr>
              <w:t>су</w:t>
            </w:r>
            <w:proofErr w:type="gramEnd"/>
            <w:r w:rsidRPr="00A17287">
              <w:rPr>
                <w:rFonts w:ascii="Times New Roman" w:hAnsi="Times New Roman" w:cs="Times New Roman"/>
              </w:rPr>
              <w:t xml:space="preserve">льфат–, </w:t>
            </w:r>
            <w:r w:rsidRPr="00A17287">
              <w:rPr>
                <w:rFonts w:ascii="Times New Roman" w:hAnsi="Times New Roman" w:cs="Times New Roman"/>
              </w:rPr>
              <w:lastRenderedPageBreak/>
              <w:t>карбонат–ионы, ион аммония). Получение газообразных веществ. Качественные реакции на газообразные вещества (кислород, водород, углекислый газ, аммиак)</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roofErr w:type="gramStart"/>
            <w:r w:rsidRPr="00A17287">
              <w:rPr>
                <w:rFonts w:ascii="Times New Roman" w:hAnsi="Times New Roman" w:cs="Times New Roman"/>
              </w:rPr>
              <w:lastRenderedPageBreak/>
              <w:t>П</w:t>
            </w:r>
            <w:proofErr w:type="gramEnd"/>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69,54/</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76</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35,98</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71,02</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91,69</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Химические свойства простых веществ. Химические свойства сложных веществ</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roofErr w:type="gramStart"/>
            <w:r w:rsidRPr="00A17287">
              <w:rPr>
                <w:rFonts w:ascii="Times New Roman" w:hAnsi="Times New Roman" w:cs="Times New Roman"/>
              </w:rPr>
              <w:t>П</w:t>
            </w:r>
            <w:proofErr w:type="gramEnd"/>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62,40/</w:t>
            </w:r>
          </w:p>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68</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25,00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26,17</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56,25</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r w:rsidRPr="00A17287">
              <w:rPr>
                <w:rFonts w:ascii="Times New Roman" w:hAnsi="Times New Roman" w:cs="Times New Roman"/>
              </w:rPr>
              <w:t>94,57</w:t>
            </w:r>
          </w:p>
        </w:tc>
      </w:tr>
      <w:tr w:rsidR="00693DA4" w:rsidRPr="00A17287" w:rsidTr="009978A0">
        <w:trPr>
          <w:trHeight w:val="60"/>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b/>
              </w:rPr>
            </w:pPr>
            <w:r w:rsidRPr="00A17287">
              <w:rPr>
                <w:rFonts w:ascii="Times New Roman" w:hAnsi="Times New Roman" w:cs="Times New Roman"/>
                <w:b/>
              </w:rPr>
              <w:t>Часть 2</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rPr>
            </w:pP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rPr>
            </w:pP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Степень окисления химических элементов. Окислитель и восстановитель. </w:t>
            </w:r>
            <w:proofErr w:type="spellStart"/>
            <w:r w:rsidRPr="00A17287">
              <w:rPr>
                <w:rFonts w:ascii="Times New Roman" w:hAnsi="Times New Roman" w:cs="Times New Roman"/>
              </w:rPr>
              <w:t>Окислительно</w:t>
            </w:r>
            <w:proofErr w:type="spellEnd"/>
            <w:r w:rsidRPr="00A17287">
              <w:rPr>
                <w:rFonts w:ascii="Times New Roman" w:hAnsi="Times New Roman" w:cs="Times New Roman"/>
              </w:rPr>
              <w:t>–восстановительные реакции</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В</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85,62/</w:t>
            </w:r>
          </w:p>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93</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55,61</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92,33</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99,68</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Вычисление массовой доли растворенного вещества в </w:t>
            </w:r>
            <w:proofErr w:type="gramStart"/>
            <w:r w:rsidRPr="00A17287">
              <w:rPr>
                <w:rFonts w:ascii="Times New Roman" w:hAnsi="Times New Roman" w:cs="Times New Roman"/>
              </w:rPr>
              <w:t>-р</w:t>
            </w:r>
            <w:proofErr w:type="gramEnd"/>
            <w:r w:rsidRPr="00A17287">
              <w:rPr>
                <w:rFonts w:ascii="Times New Roman" w:hAnsi="Times New Roman" w:cs="Times New Roman"/>
              </w:rPr>
              <w:t>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В</w:t>
            </w:r>
          </w:p>
        </w:tc>
        <w:tc>
          <w:tcPr>
            <w:tcW w:w="607"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73,84/</w:t>
            </w:r>
          </w:p>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82</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28,04</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80,40</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98,72</w:t>
            </w:r>
          </w:p>
        </w:tc>
      </w:tr>
      <w:tr w:rsidR="00693DA4" w:rsidRPr="00A17287" w:rsidTr="009978A0">
        <w:trPr>
          <w:trHeight w:val="481"/>
        </w:trPr>
        <w:tc>
          <w:tcPr>
            <w:tcW w:w="477" w:type="pct"/>
            <w:tcBorders>
              <w:top w:val="single" w:sz="8" w:space="0" w:color="000000"/>
              <w:left w:val="single" w:sz="8" w:space="0" w:color="000000"/>
              <w:bottom w:val="single" w:sz="8" w:space="0" w:color="000000"/>
              <w:right w:val="single" w:sz="8" w:space="0" w:color="000000"/>
            </w:tcBorders>
          </w:tcPr>
          <w:p w:rsidR="00693DA4" w:rsidRPr="00A17287" w:rsidRDefault="00693DA4" w:rsidP="009978A0">
            <w:pPr>
              <w:pStyle w:val="a3"/>
              <w:numPr>
                <w:ilvl w:val="0"/>
                <w:numId w:val="18"/>
              </w:numPr>
              <w:autoSpaceDE w:val="0"/>
              <w:autoSpaceDN w:val="0"/>
              <w:adjustRightInd w:val="0"/>
              <w:ind w:left="0" w:firstLine="0"/>
              <w:rPr>
                <w:rFonts w:ascii="Times New Roman" w:hAnsi="Times New Roman"/>
                <w:sz w:val="24"/>
                <w:szCs w:val="24"/>
              </w:rPr>
            </w:pPr>
          </w:p>
        </w:tc>
        <w:tc>
          <w:tcPr>
            <w:tcW w:w="1781"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Химические свойства простых веществ. Химические свойства сложных веществ. Взаимосвязь различных классов неорганических веществ. Реакц</w:t>
            </w:r>
            <w:proofErr w:type="gramStart"/>
            <w:r w:rsidRPr="00A17287">
              <w:rPr>
                <w:rFonts w:ascii="Times New Roman" w:hAnsi="Times New Roman" w:cs="Times New Roman"/>
              </w:rPr>
              <w:t>ии ио</w:t>
            </w:r>
            <w:proofErr w:type="gramEnd"/>
            <w:r w:rsidRPr="00A17287">
              <w:rPr>
                <w:rFonts w:ascii="Times New Roman" w:hAnsi="Times New Roman" w:cs="Times New Roman"/>
              </w:rPr>
              <w:t>нного обмена и условия их осуществления</w:t>
            </w:r>
          </w:p>
        </w:tc>
        <w:tc>
          <w:tcPr>
            <w:tcW w:w="5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jc w:val="center"/>
              <w:rPr>
                <w:rFonts w:ascii="Times New Roman" w:hAnsi="Times New Roman" w:cs="Times New Roman"/>
              </w:rPr>
            </w:pPr>
            <w:r w:rsidRPr="00A17287">
              <w:rPr>
                <w:rFonts w:ascii="Times New Roman" w:hAnsi="Times New Roman" w:cs="Times New Roman"/>
              </w:rPr>
              <w:t>В</w:t>
            </w:r>
          </w:p>
        </w:tc>
        <w:tc>
          <w:tcPr>
            <w:tcW w:w="60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43,26/</w:t>
            </w:r>
          </w:p>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47</w:t>
            </w:r>
          </w:p>
        </w:tc>
        <w:tc>
          <w:tcPr>
            <w:tcW w:w="38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0,00</w:t>
            </w:r>
          </w:p>
        </w:tc>
        <w:tc>
          <w:tcPr>
            <w:tcW w:w="409" w:type="pct"/>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9,35</w:t>
            </w:r>
          </w:p>
        </w:tc>
        <w:tc>
          <w:tcPr>
            <w:tcW w:w="409" w:type="pct"/>
            <w:tcBorders>
              <w:top w:val="single" w:sz="8" w:space="0" w:color="000000"/>
              <w:left w:val="single" w:sz="8" w:space="0" w:color="000000"/>
              <w:bottom w:val="single" w:sz="8" w:space="0" w:color="000000"/>
              <w:right w:val="single" w:sz="4" w:space="0" w:color="auto"/>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23,30</w:t>
            </w:r>
          </w:p>
        </w:tc>
        <w:tc>
          <w:tcPr>
            <w:tcW w:w="418" w:type="pct"/>
            <w:tcBorders>
              <w:top w:val="single" w:sz="8" w:space="0" w:color="000000"/>
              <w:left w:val="single" w:sz="4" w:space="0" w:color="auto"/>
              <w:bottom w:val="single" w:sz="8" w:space="0" w:color="000000"/>
              <w:right w:val="single" w:sz="8" w:space="0" w:color="000000"/>
            </w:tcBorders>
          </w:tcPr>
          <w:p w:rsidR="00693DA4" w:rsidRPr="00A17287" w:rsidRDefault="00693DA4" w:rsidP="00A17287">
            <w:pPr>
              <w:jc w:val="center"/>
              <w:rPr>
                <w:rFonts w:ascii="Times New Roman" w:hAnsi="Times New Roman" w:cs="Times New Roman"/>
                <w:color w:val="000000"/>
              </w:rPr>
            </w:pPr>
            <w:r w:rsidRPr="00A17287">
              <w:rPr>
                <w:rFonts w:ascii="Times New Roman" w:hAnsi="Times New Roman" w:cs="Times New Roman"/>
                <w:color w:val="000000"/>
              </w:rPr>
              <w:t>89,46</w:t>
            </w:r>
          </w:p>
        </w:tc>
      </w:tr>
      <w:tr w:rsidR="00693DA4" w:rsidRPr="00A17287" w:rsidTr="009978A0">
        <w:trPr>
          <w:trHeight w:val="481"/>
        </w:trPr>
        <w:tc>
          <w:tcPr>
            <w:tcW w:w="5000" w:type="pct"/>
            <w:gridSpan w:val="8"/>
            <w:tcBorders>
              <w:top w:val="single" w:sz="8" w:space="0" w:color="000000"/>
              <w:left w:val="single" w:sz="8" w:space="0" w:color="000000"/>
              <w:bottom w:val="single" w:sz="8" w:space="0" w:color="000000"/>
              <w:right w:val="single" w:sz="8" w:space="0" w:color="000000"/>
            </w:tcBorders>
          </w:tcPr>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Всего заданий – </w:t>
            </w:r>
            <w:r w:rsidRPr="00A17287">
              <w:rPr>
                <w:rFonts w:ascii="Times New Roman" w:hAnsi="Times New Roman" w:cs="Times New Roman"/>
                <w:b/>
                <w:bCs/>
              </w:rPr>
              <w:t>22</w:t>
            </w:r>
            <w:r w:rsidRPr="00A17287">
              <w:rPr>
                <w:rFonts w:ascii="Times New Roman" w:hAnsi="Times New Roman" w:cs="Times New Roman"/>
              </w:rPr>
              <w:t>; из них</w:t>
            </w:r>
          </w:p>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по типу: с кратким ответом – </w:t>
            </w:r>
            <w:r w:rsidRPr="00A17287">
              <w:rPr>
                <w:rFonts w:ascii="Times New Roman" w:hAnsi="Times New Roman" w:cs="Times New Roman"/>
                <w:b/>
                <w:bCs/>
              </w:rPr>
              <w:t>19</w:t>
            </w:r>
            <w:r w:rsidRPr="00A17287">
              <w:rPr>
                <w:rFonts w:ascii="Times New Roman" w:hAnsi="Times New Roman" w:cs="Times New Roman"/>
              </w:rPr>
              <w:t xml:space="preserve">; с развернутым ответом – </w:t>
            </w:r>
            <w:r w:rsidRPr="00A17287">
              <w:rPr>
                <w:rFonts w:ascii="Times New Roman" w:hAnsi="Times New Roman" w:cs="Times New Roman"/>
                <w:b/>
                <w:bCs/>
              </w:rPr>
              <w:t>3</w:t>
            </w:r>
            <w:r w:rsidRPr="00A17287">
              <w:rPr>
                <w:rFonts w:ascii="Times New Roman" w:hAnsi="Times New Roman" w:cs="Times New Roman"/>
              </w:rPr>
              <w:t>;</w:t>
            </w:r>
          </w:p>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по уровню сложности: Б – </w:t>
            </w:r>
            <w:r w:rsidRPr="00A17287">
              <w:rPr>
                <w:rFonts w:ascii="Times New Roman" w:hAnsi="Times New Roman" w:cs="Times New Roman"/>
                <w:b/>
                <w:bCs/>
              </w:rPr>
              <w:t>15</w:t>
            </w:r>
            <w:r w:rsidRPr="00A17287">
              <w:rPr>
                <w:rFonts w:ascii="Times New Roman" w:hAnsi="Times New Roman" w:cs="Times New Roman"/>
              </w:rPr>
              <w:t xml:space="preserve">; </w:t>
            </w:r>
            <w:proofErr w:type="gramStart"/>
            <w:r w:rsidRPr="00A17287">
              <w:rPr>
                <w:rFonts w:ascii="Times New Roman" w:hAnsi="Times New Roman" w:cs="Times New Roman"/>
              </w:rPr>
              <w:t>П</w:t>
            </w:r>
            <w:proofErr w:type="gramEnd"/>
            <w:r w:rsidRPr="00A17287">
              <w:rPr>
                <w:rFonts w:ascii="Times New Roman" w:hAnsi="Times New Roman" w:cs="Times New Roman"/>
              </w:rPr>
              <w:t xml:space="preserve"> – </w:t>
            </w:r>
            <w:r w:rsidRPr="00A17287">
              <w:rPr>
                <w:rFonts w:ascii="Times New Roman" w:hAnsi="Times New Roman" w:cs="Times New Roman"/>
                <w:b/>
                <w:bCs/>
              </w:rPr>
              <w:t>4</w:t>
            </w:r>
            <w:r w:rsidRPr="00A17287">
              <w:rPr>
                <w:rFonts w:ascii="Times New Roman" w:hAnsi="Times New Roman" w:cs="Times New Roman"/>
              </w:rPr>
              <w:t xml:space="preserve">; В – </w:t>
            </w:r>
            <w:r w:rsidRPr="00A17287">
              <w:rPr>
                <w:rFonts w:ascii="Times New Roman" w:hAnsi="Times New Roman" w:cs="Times New Roman"/>
                <w:b/>
                <w:bCs/>
              </w:rPr>
              <w:t>3</w:t>
            </w:r>
            <w:r w:rsidRPr="00A17287">
              <w:rPr>
                <w:rFonts w:ascii="Times New Roman" w:hAnsi="Times New Roman" w:cs="Times New Roman"/>
              </w:rPr>
              <w:t>.</w:t>
            </w:r>
          </w:p>
          <w:p w:rsidR="00693DA4" w:rsidRPr="00A17287" w:rsidRDefault="00693DA4" w:rsidP="00A17287">
            <w:pPr>
              <w:autoSpaceDE w:val="0"/>
              <w:autoSpaceDN w:val="0"/>
              <w:adjustRightInd w:val="0"/>
              <w:rPr>
                <w:rFonts w:ascii="Times New Roman" w:hAnsi="Times New Roman" w:cs="Times New Roman"/>
              </w:rPr>
            </w:pPr>
            <w:r w:rsidRPr="00A17287">
              <w:rPr>
                <w:rFonts w:ascii="Times New Roman" w:hAnsi="Times New Roman" w:cs="Times New Roman"/>
              </w:rPr>
              <w:t xml:space="preserve">Максимальный первичный балл – </w:t>
            </w:r>
            <w:r w:rsidRPr="00A17287">
              <w:rPr>
                <w:rFonts w:ascii="Times New Roman" w:hAnsi="Times New Roman" w:cs="Times New Roman"/>
                <w:b/>
                <w:bCs/>
              </w:rPr>
              <w:t>34</w:t>
            </w:r>
            <w:r w:rsidRPr="00A17287">
              <w:rPr>
                <w:rFonts w:ascii="Times New Roman" w:hAnsi="Times New Roman" w:cs="Times New Roman"/>
              </w:rPr>
              <w:t>.</w:t>
            </w:r>
          </w:p>
          <w:p w:rsidR="00693DA4" w:rsidRPr="00A17287" w:rsidRDefault="00693DA4" w:rsidP="00A17287">
            <w:pPr>
              <w:rPr>
                <w:rFonts w:ascii="Times New Roman" w:hAnsi="Times New Roman" w:cs="Times New Roman"/>
              </w:rPr>
            </w:pPr>
            <w:r w:rsidRPr="00A17287">
              <w:rPr>
                <w:rFonts w:ascii="Times New Roman" w:hAnsi="Times New Roman" w:cs="Times New Roman"/>
              </w:rPr>
              <w:t xml:space="preserve">Общее время выполнения работы – </w:t>
            </w:r>
            <w:r w:rsidRPr="00A17287">
              <w:rPr>
                <w:rFonts w:ascii="Times New Roman" w:hAnsi="Times New Roman" w:cs="Times New Roman"/>
                <w:b/>
                <w:bCs/>
              </w:rPr>
              <w:t>120 минут</w:t>
            </w:r>
            <w:r w:rsidRPr="00A17287">
              <w:rPr>
                <w:rFonts w:ascii="Times New Roman" w:hAnsi="Times New Roman" w:cs="Times New Roman"/>
              </w:rPr>
              <w:t>.</w:t>
            </w:r>
          </w:p>
        </w:tc>
      </w:tr>
    </w:tbl>
    <w:p w:rsidR="00693DA4" w:rsidRPr="00C11A10" w:rsidRDefault="00693DA4" w:rsidP="00693DA4">
      <w:pPr>
        <w:jc w:val="both"/>
        <w:rPr>
          <w:sz w:val="28"/>
          <w:szCs w:val="28"/>
        </w:rPr>
      </w:pPr>
    </w:p>
    <w:p w:rsidR="00693DA4" w:rsidRPr="009978A0" w:rsidRDefault="009978A0" w:rsidP="00693DA4">
      <w:pPr>
        <w:pStyle w:val="a3"/>
        <w:ind w:left="0"/>
        <w:jc w:val="both"/>
        <w:rPr>
          <w:rFonts w:ascii="Times New Roman" w:eastAsia="Times New Roman" w:hAnsi="Times New Roman"/>
          <w:b/>
          <w:sz w:val="28"/>
          <w:szCs w:val="28"/>
          <w:lang w:eastAsia="ru-RU"/>
        </w:rPr>
      </w:pPr>
      <w:r w:rsidRPr="009978A0">
        <w:rPr>
          <w:rFonts w:ascii="Times New Roman" w:eastAsia="Times New Roman" w:hAnsi="Times New Roman"/>
          <w:b/>
          <w:sz w:val="28"/>
          <w:szCs w:val="28"/>
          <w:lang w:eastAsia="ru-RU"/>
        </w:rPr>
        <w:t>2</w:t>
      </w:r>
      <w:r w:rsidR="00693DA4" w:rsidRPr="009978A0">
        <w:rPr>
          <w:rFonts w:ascii="Times New Roman" w:eastAsia="Times New Roman" w:hAnsi="Times New Roman"/>
          <w:b/>
          <w:sz w:val="28"/>
          <w:szCs w:val="28"/>
          <w:lang w:eastAsia="ru-RU"/>
        </w:rPr>
        <w:t>.4.3. Содержательный анализ выполнения заданий КИМ ОГЭ</w:t>
      </w:r>
    </w:p>
    <w:p w:rsidR="009978A0" w:rsidRPr="009978A0" w:rsidRDefault="009978A0" w:rsidP="00693DA4">
      <w:pPr>
        <w:pStyle w:val="a3"/>
        <w:ind w:left="0"/>
        <w:jc w:val="both"/>
        <w:rPr>
          <w:rFonts w:ascii="Times New Roman" w:eastAsia="Times New Roman" w:hAnsi="Times New Roman"/>
          <w:b/>
          <w:sz w:val="28"/>
          <w:szCs w:val="28"/>
          <w:lang w:eastAsia="ru-RU"/>
        </w:rPr>
      </w:pP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proofErr w:type="gramStart"/>
      <w:r w:rsidRPr="009978A0">
        <w:rPr>
          <w:rFonts w:ascii="Times New Roman" w:hAnsi="Times New Roman" w:cs="Times New Roman"/>
          <w:sz w:val="28"/>
          <w:szCs w:val="28"/>
        </w:rPr>
        <w:t xml:space="preserve">При анализе выполнения работы по качеству усвоения контролируемых элементов содержания (вида деятельности) было принято во внимание положение о том, что усвоенными можно считать элементы содержания, проверяемые заданиями </w:t>
      </w:r>
      <w:r w:rsidRPr="009978A0">
        <w:rPr>
          <w:rFonts w:ascii="Times New Roman" w:hAnsi="Times New Roman" w:cs="Times New Roman"/>
          <w:b/>
          <w:sz w:val="28"/>
          <w:szCs w:val="28"/>
          <w:u w:val="single"/>
        </w:rPr>
        <w:t>базового уровня</w:t>
      </w:r>
      <w:r w:rsidRPr="009978A0">
        <w:rPr>
          <w:rFonts w:ascii="Times New Roman" w:hAnsi="Times New Roman" w:cs="Times New Roman"/>
          <w:sz w:val="28"/>
          <w:szCs w:val="28"/>
        </w:rPr>
        <w:t xml:space="preserve">, процент выполнения которых </w:t>
      </w:r>
      <w:r w:rsidRPr="009978A0">
        <w:rPr>
          <w:rFonts w:ascii="Times New Roman" w:hAnsi="Times New Roman" w:cs="Times New Roman"/>
          <w:b/>
          <w:sz w:val="28"/>
          <w:szCs w:val="28"/>
          <w:u w:val="single"/>
        </w:rPr>
        <w:t>больше 65</w:t>
      </w:r>
      <w:r w:rsidRPr="009978A0">
        <w:rPr>
          <w:rFonts w:ascii="Times New Roman" w:hAnsi="Times New Roman" w:cs="Times New Roman"/>
          <w:sz w:val="28"/>
          <w:szCs w:val="28"/>
        </w:rPr>
        <w:t xml:space="preserve">, и задания </w:t>
      </w:r>
      <w:r w:rsidRPr="009978A0">
        <w:rPr>
          <w:rFonts w:ascii="Times New Roman" w:hAnsi="Times New Roman" w:cs="Times New Roman"/>
          <w:b/>
          <w:sz w:val="28"/>
          <w:szCs w:val="28"/>
          <w:u w:val="single"/>
        </w:rPr>
        <w:t>повышенного и высокого уровней сложности</w:t>
      </w:r>
      <w:r w:rsidRPr="009978A0">
        <w:rPr>
          <w:rFonts w:ascii="Times New Roman" w:hAnsi="Times New Roman" w:cs="Times New Roman"/>
          <w:sz w:val="28"/>
          <w:szCs w:val="28"/>
        </w:rPr>
        <w:t xml:space="preserve">, процент выполнения которых </w:t>
      </w:r>
      <w:r w:rsidRPr="009978A0">
        <w:rPr>
          <w:rFonts w:ascii="Times New Roman" w:hAnsi="Times New Roman" w:cs="Times New Roman"/>
          <w:b/>
          <w:sz w:val="28"/>
          <w:szCs w:val="28"/>
          <w:u w:val="single"/>
        </w:rPr>
        <w:t>превышает 50</w:t>
      </w:r>
      <w:r w:rsidRPr="009978A0">
        <w:rPr>
          <w:rFonts w:ascii="Times New Roman" w:hAnsi="Times New Roman" w:cs="Times New Roman"/>
          <w:sz w:val="28"/>
          <w:szCs w:val="28"/>
        </w:rPr>
        <w:t xml:space="preserve"> (такие показатели ранее использовались на федеральном уровне).</w:t>
      </w:r>
      <w:proofErr w:type="gramEnd"/>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В 2019 г. к заданиям, процент выполнения которых не превысил вышеуказанные уровни, относятся № 9, №10, № 13 и № 22. В таблице 12 приведен перечень элементов содержания, проверяемых этими заданиями, и средний процент их выполнения. Причем, по ОО г.</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Смоленска процент выполнения по заданиям №2,</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№3, №8, №9,</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№10 ниже, чем в целом по области.</w:t>
      </w:r>
    </w:p>
    <w:p w:rsidR="00693DA4" w:rsidRPr="009978A0" w:rsidRDefault="00693DA4" w:rsidP="00693DA4">
      <w:pPr>
        <w:ind w:firstLine="709"/>
        <w:jc w:val="both"/>
        <w:rPr>
          <w:rFonts w:ascii="Times New Roman" w:hAnsi="Times New Roman" w:cs="Times New Roman"/>
          <w:bCs/>
          <w:iCs/>
          <w:sz w:val="28"/>
          <w:szCs w:val="28"/>
        </w:rPr>
      </w:pPr>
      <w:r w:rsidRPr="009978A0">
        <w:rPr>
          <w:rFonts w:ascii="Times New Roman" w:hAnsi="Times New Roman" w:cs="Times New Roman"/>
          <w:sz w:val="28"/>
          <w:szCs w:val="28"/>
        </w:rPr>
        <w:t xml:space="preserve">Проведем анализ результатов выполнения выпускниками заданий </w:t>
      </w:r>
      <w:r w:rsidRPr="009978A0">
        <w:rPr>
          <w:rFonts w:ascii="Times New Roman" w:hAnsi="Times New Roman" w:cs="Times New Roman"/>
          <w:b/>
          <w:bCs/>
          <w:i/>
          <w:iCs/>
          <w:sz w:val="28"/>
          <w:szCs w:val="28"/>
        </w:rPr>
        <w:t xml:space="preserve">базового уровня </w:t>
      </w:r>
      <w:r w:rsidRPr="009978A0">
        <w:rPr>
          <w:rFonts w:ascii="Times New Roman" w:hAnsi="Times New Roman" w:cs="Times New Roman"/>
          <w:bCs/>
          <w:iCs/>
          <w:sz w:val="28"/>
          <w:szCs w:val="28"/>
        </w:rPr>
        <w:t>(№1 – №15) сложности.</w:t>
      </w:r>
    </w:p>
    <w:p w:rsidR="00693DA4" w:rsidRPr="000C0FA9" w:rsidRDefault="00693DA4" w:rsidP="00693DA4">
      <w:pPr>
        <w:ind w:firstLine="709"/>
        <w:jc w:val="right"/>
        <w:rPr>
          <w:rFonts w:ascii="Times New Roman" w:hAnsi="Times New Roman" w:cs="Times New Roman"/>
          <w:bCs/>
          <w:i/>
          <w:iCs/>
          <w:sz w:val="28"/>
          <w:szCs w:val="28"/>
        </w:rPr>
      </w:pPr>
      <w:r w:rsidRPr="000C0FA9">
        <w:rPr>
          <w:rFonts w:ascii="Times New Roman" w:hAnsi="Times New Roman" w:cs="Times New Roman"/>
          <w:bCs/>
          <w:i/>
          <w:iCs/>
          <w:sz w:val="28"/>
          <w:szCs w:val="28"/>
        </w:rPr>
        <w:t>Диаграмма 2</w:t>
      </w:r>
    </w:p>
    <w:p w:rsidR="00693DA4" w:rsidRPr="00C11A10" w:rsidRDefault="00693DA4" w:rsidP="00693DA4">
      <w:pPr>
        <w:jc w:val="center"/>
        <w:rPr>
          <w:sz w:val="28"/>
          <w:szCs w:val="28"/>
        </w:rPr>
      </w:pPr>
      <w:r>
        <w:rPr>
          <w:noProof/>
          <w:lang w:eastAsia="ru-RU"/>
        </w:rPr>
        <w:lastRenderedPageBreak/>
        <w:drawing>
          <wp:inline distT="0" distB="0" distL="0" distR="0">
            <wp:extent cx="5591175" cy="27432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65F6" w:rsidRDefault="008865F6" w:rsidP="009978A0">
      <w:pPr>
        <w:ind w:firstLine="709"/>
        <w:jc w:val="both"/>
        <w:rPr>
          <w:rFonts w:ascii="Times New Roman" w:hAnsi="Times New Roman" w:cs="Times New Roman"/>
          <w:sz w:val="28"/>
          <w:szCs w:val="28"/>
        </w:rPr>
      </w:pP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Наиболее успешно участники продемонстрировали знания по следующим вопросам базового уровня сложности: </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«Строение атома. Строение электронных оболочек атомов первых 20 элементов Периодической системы Д.И. Менделеева;</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4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«Валентность химических элементов. Степень окисления химических элементов»;</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5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«Простые и сложные вещества. Основные классы неорганических веществ. Номенклатура неорганических соединений»;</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6 – «Химическая реакция. Условия и признаки протекания химических реакций. Химические уравнения»;</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2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«Периодический закон и Периодическая система химических элементов Д.И. Менделеева»;</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3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«Строение молекул. Химическая связь: ковалентная (полярная и неполярная), ионная, металлическая»;</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14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«Степень окисления химических элементов. Окислитель и восстановитель. Окислительно</w:t>
      </w:r>
      <w:r w:rsidR="008B4775">
        <w:rPr>
          <w:rFonts w:ascii="Times New Roman" w:hAnsi="Times New Roman" w:cs="Times New Roman"/>
          <w:sz w:val="28"/>
          <w:szCs w:val="28"/>
        </w:rPr>
        <w:t>-</w:t>
      </w:r>
      <w:r w:rsidRPr="009978A0">
        <w:rPr>
          <w:rFonts w:ascii="Times New Roman" w:hAnsi="Times New Roman" w:cs="Times New Roman"/>
          <w:sz w:val="28"/>
          <w:szCs w:val="28"/>
        </w:rPr>
        <w:t>восстановительные реакции»;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15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«Вычисление массовой доли химического элемента в веществе».</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Однако на общем фоне </w:t>
      </w:r>
      <w:proofErr w:type="gramStart"/>
      <w:r w:rsidRPr="009978A0">
        <w:rPr>
          <w:rFonts w:ascii="Times New Roman" w:hAnsi="Times New Roman" w:cs="Times New Roman"/>
          <w:sz w:val="28"/>
          <w:szCs w:val="28"/>
        </w:rPr>
        <w:t>успешности</w:t>
      </w:r>
      <w:proofErr w:type="gramEnd"/>
      <w:r w:rsidRPr="009978A0">
        <w:rPr>
          <w:rFonts w:ascii="Times New Roman" w:hAnsi="Times New Roman" w:cs="Times New Roman"/>
          <w:sz w:val="28"/>
          <w:szCs w:val="28"/>
        </w:rPr>
        <w:t xml:space="preserve"> на высоком уровне с этими заданиями справились только выпускники групп, получивших «4» и «5». Школьники, получившие неудовлетворительные отметки, с этими заданиями не справились или справились с низкими результатами (от 0 до 50%). </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С заданиями №1,4,5.6,7,11,12.13,14,15 базового уровня выпускники ОО г. Смоленска (даже без пересдачи) справились лучше, чем в целом по области. Показатели ниже </w:t>
      </w:r>
      <w:proofErr w:type="gramStart"/>
      <w:r w:rsidRPr="009978A0">
        <w:rPr>
          <w:rFonts w:ascii="Times New Roman" w:hAnsi="Times New Roman" w:cs="Times New Roman"/>
          <w:sz w:val="28"/>
          <w:szCs w:val="28"/>
        </w:rPr>
        <w:t>областных</w:t>
      </w:r>
      <w:proofErr w:type="gramEnd"/>
      <w:r w:rsidRPr="009978A0">
        <w:rPr>
          <w:rFonts w:ascii="Times New Roman" w:hAnsi="Times New Roman" w:cs="Times New Roman"/>
          <w:sz w:val="28"/>
          <w:szCs w:val="28"/>
        </w:rPr>
        <w:t xml:space="preserve"> по заданиям №2,3,8,9,10.</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Вызывает тревогу низкий уровень успешности выполнения задания № 9 (выполнение </w:t>
      </w:r>
      <w:r w:rsidR="000C0FA9">
        <w:rPr>
          <w:rFonts w:ascii="Times New Roman" w:hAnsi="Times New Roman" w:cs="Times New Roman"/>
          <w:sz w:val="28"/>
          <w:szCs w:val="28"/>
        </w:rPr>
        <w:t>–</w:t>
      </w:r>
      <w:r w:rsidRPr="009978A0">
        <w:rPr>
          <w:rFonts w:ascii="Times New Roman" w:hAnsi="Times New Roman" w:cs="Times New Roman"/>
          <w:sz w:val="28"/>
          <w:szCs w:val="28"/>
        </w:rPr>
        <w:t xml:space="preserve"> 38%) «Химические свойства простых веществ: металлов и неметаллов». Материал основной школы, контролируемый этим заданием, является одним из определяющих успешность освоения школьниками 8–9 классов многих фундаментальных базовых тем не только основной, но и старшей школы. </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Также нельзя признать достаточным результат выполнения задания № 13 (54%) «Чистые вещества и смеси. Правила безопасной работы в школьной </w:t>
      </w:r>
      <w:r w:rsidRPr="009978A0">
        <w:rPr>
          <w:rFonts w:ascii="Times New Roman" w:hAnsi="Times New Roman" w:cs="Times New Roman"/>
          <w:sz w:val="28"/>
          <w:szCs w:val="28"/>
        </w:rPr>
        <w:lastRenderedPageBreak/>
        <w:t>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p w:rsidR="00693DA4" w:rsidRPr="009978A0" w:rsidRDefault="00693DA4" w:rsidP="009978A0">
      <w:pPr>
        <w:ind w:firstLine="709"/>
        <w:jc w:val="both"/>
        <w:rPr>
          <w:rFonts w:ascii="Times New Roman" w:hAnsi="Times New Roman" w:cs="Times New Roman"/>
          <w:bCs/>
          <w:iCs/>
          <w:sz w:val="28"/>
          <w:szCs w:val="28"/>
        </w:rPr>
      </w:pPr>
      <w:r w:rsidRPr="009978A0">
        <w:rPr>
          <w:rFonts w:ascii="Times New Roman" w:hAnsi="Times New Roman" w:cs="Times New Roman"/>
          <w:sz w:val="28"/>
          <w:szCs w:val="28"/>
        </w:rPr>
        <w:t xml:space="preserve">Проведем анализ результатов выполнения выпускниками заданий </w:t>
      </w:r>
      <w:r w:rsidRPr="009978A0">
        <w:rPr>
          <w:rFonts w:ascii="Times New Roman" w:hAnsi="Times New Roman" w:cs="Times New Roman"/>
          <w:b/>
          <w:bCs/>
          <w:i/>
          <w:iCs/>
          <w:sz w:val="28"/>
          <w:szCs w:val="28"/>
        </w:rPr>
        <w:t>повышенного уровня</w:t>
      </w:r>
      <w:r w:rsidRPr="009978A0">
        <w:rPr>
          <w:rFonts w:ascii="Times New Roman" w:hAnsi="Times New Roman" w:cs="Times New Roman"/>
          <w:bCs/>
          <w:iCs/>
          <w:sz w:val="28"/>
          <w:szCs w:val="28"/>
        </w:rPr>
        <w:t xml:space="preserve"> сложности (№ 16 – № 19).</w:t>
      </w:r>
    </w:p>
    <w:p w:rsidR="00693DA4" w:rsidRPr="000C0FA9" w:rsidRDefault="00693DA4" w:rsidP="009978A0">
      <w:pPr>
        <w:jc w:val="right"/>
        <w:rPr>
          <w:rFonts w:ascii="Times New Roman" w:hAnsi="Times New Roman" w:cs="Times New Roman"/>
          <w:i/>
          <w:sz w:val="28"/>
          <w:szCs w:val="28"/>
        </w:rPr>
      </w:pPr>
      <w:r w:rsidRPr="000C0FA9">
        <w:rPr>
          <w:rFonts w:ascii="Times New Roman" w:hAnsi="Times New Roman" w:cs="Times New Roman"/>
          <w:i/>
          <w:sz w:val="28"/>
          <w:szCs w:val="28"/>
        </w:rPr>
        <w:t xml:space="preserve">Диаграмма 3 </w:t>
      </w:r>
    </w:p>
    <w:p w:rsidR="00693DA4" w:rsidRPr="00C11A10" w:rsidRDefault="00693DA4" w:rsidP="00693DA4">
      <w:pPr>
        <w:jc w:val="center"/>
        <w:rPr>
          <w:sz w:val="28"/>
          <w:szCs w:val="28"/>
        </w:rPr>
      </w:pPr>
      <w:r w:rsidRPr="003251BC">
        <w:rPr>
          <w:i/>
          <w:noProof/>
          <w:sz w:val="28"/>
          <w:szCs w:val="28"/>
          <w:lang w:eastAsia="ru-RU"/>
        </w:rPr>
        <w:drawing>
          <wp:inline distT="0" distB="0" distL="0" distR="0">
            <wp:extent cx="4842175" cy="2341305"/>
            <wp:effectExtent l="19050" t="0" r="15575" b="1845"/>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Несмотря на то, что выпускники ОО г</w:t>
      </w:r>
      <w:proofErr w:type="gramStart"/>
      <w:r w:rsidRPr="009978A0">
        <w:rPr>
          <w:rFonts w:ascii="Times New Roman" w:hAnsi="Times New Roman" w:cs="Times New Roman"/>
          <w:sz w:val="28"/>
          <w:szCs w:val="28"/>
        </w:rPr>
        <w:t>.С</w:t>
      </w:r>
      <w:proofErr w:type="gramEnd"/>
      <w:r w:rsidRPr="009978A0">
        <w:rPr>
          <w:rFonts w:ascii="Times New Roman" w:hAnsi="Times New Roman" w:cs="Times New Roman"/>
          <w:sz w:val="28"/>
          <w:szCs w:val="28"/>
        </w:rPr>
        <w:t xml:space="preserve">моленска некоторые задания выполнили хуже, чем в целом по области, можно утверждать, что все задания повышенного и высокого уровней они выполнили лучше. То есть,  </w:t>
      </w:r>
      <w:proofErr w:type="gramStart"/>
      <w:r w:rsidRPr="009978A0">
        <w:rPr>
          <w:rFonts w:ascii="Times New Roman" w:hAnsi="Times New Roman" w:cs="Times New Roman"/>
          <w:sz w:val="28"/>
          <w:szCs w:val="28"/>
        </w:rPr>
        <w:t>обучающиеся</w:t>
      </w:r>
      <w:proofErr w:type="gramEnd"/>
      <w:r w:rsidRPr="009978A0">
        <w:rPr>
          <w:rFonts w:ascii="Times New Roman" w:hAnsi="Times New Roman" w:cs="Times New Roman"/>
          <w:sz w:val="28"/>
          <w:szCs w:val="28"/>
        </w:rPr>
        <w:t xml:space="preserve"> готовятся к ОГЭ на профильном уровне, уделяют большое внимание сложным заданиям. </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Наибольшее усвоение продемонстрировано по следующим вопросам повышенного уровня сложности: </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16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«Периодический закон Д.И. Менделеева. Закономерности изменения свойств элементов и их соединений в связи с положением в Периодической системе химических элементов» (98%);</w:t>
      </w:r>
    </w:p>
    <w:p w:rsidR="00693DA4" w:rsidRPr="009978A0" w:rsidRDefault="00693DA4" w:rsidP="009978A0">
      <w:pPr>
        <w:ind w:firstLine="709"/>
        <w:jc w:val="both"/>
        <w:rPr>
          <w:rFonts w:ascii="Times New Roman" w:hAnsi="Times New Roman" w:cs="Times New Roman"/>
          <w:sz w:val="28"/>
          <w:szCs w:val="28"/>
        </w:rPr>
      </w:pPr>
      <w:proofErr w:type="gramStart"/>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17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w:t>
      </w:r>
      <w:proofErr w:type="gramEnd"/>
      <w:r w:rsidRPr="009978A0">
        <w:rPr>
          <w:rFonts w:ascii="Times New Roman" w:hAnsi="Times New Roman" w:cs="Times New Roman"/>
          <w:sz w:val="28"/>
          <w:szCs w:val="28"/>
        </w:rPr>
        <w:t xml:space="preserve"> Биологически важные вещества: белки, жиры, углеводы» (86%).</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w:t>
      </w:r>
      <w:r w:rsidR="008B4775">
        <w:rPr>
          <w:rFonts w:ascii="Times New Roman" w:hAnsi="Times New Roman" w:cs="Times New Roman"/>
          <w:sz w:val="28"/>
          <w:szCs w:val="28"/>
        </w:rPr>
        <w:t xml:space="preserve"> </w:t>
      </w:r>
      <w:r w:rsidRPr="009978A0">
        <w:rPr>
          <w:rFonts w:ascii="Times New Roman" w:hAnsi="Times New Roman" w:cs="Times New Roman"/>
          <w:sz w:val="28"/>
          <w:szCs w:val="28"/>
        </w:rPr>
        <w:t xml:space="preserve">18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«Определение характера среды раствора кислот и щелочей с помощью индикаторов. Качественные реакции на ионы в растворе (хлорид–, </w:t>
      </w:r>
      <w:proofErr w:type="gramStart"/>
      <w:r w:rsidRPr="009978A0">
        <w:rPr>
          <w:rFonts w:ascii="Times New Roman" w:hAnsi="Times New Roman" w:cs="Times New Roman"/>
          <w:sz w:val="28"/>
          <w:szCs w:val="28"/>
        </w:rPr>
        <w:t>су</w:t>
      </w:r>
      <w:proofErr w:type="gramEnd"/>
      <w:r w:rsidRPr="009978A0">
        <w:rPr>
          <w:rFonts w:ascii="Times New Roman" w:hAnsi="Times New Roman" w:cs="Times New Roman"/>
          <w:sz w:val="28"/>
          <w:szCs w:val="28"/>
        </w:rPr>
        <w:t>льфат–, карбонат–ионы, ион аммония). Получение газообразных веществ. Качественные реакции на газообразные вещества (кислород, водород, углекислый газ, аммиак)» (76%).</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 19 </w:t>
      </w:r>
      <w:r w:rsidR="008B4775">
        <w:rPr>
          <w:rFonts w:ascii="Times New Roman" w:hAnsi="Times New Roman" w:cs="Times New Roman"/>
          <w:sz w:val="28"/>
          <w:szCs w:val="28"/>
        </w:rPr>
        <w:t>–</w:t>
      </w:r>
      <w:r w:rsidRPr="009978A0">
        <w:rPr>
          <w:rFonts w:ascii="Times New Roman" w:hAnsi="Times New Roman" w:cs="Times New Roman"/>
          <w:sz w:val="28"/>
          <w:szCs w:val="28"/>
        </w:rPr>
        <w:t xml:space="preserve"> «Химические свойства простых веществ. Химические свойства сложных веществ». Большую роль в улучшении показателей решаемости этого задания может сыграть более тщательная отработка алгоритма решения подобных заданий. (68%).</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Проведем анализ ответов обучающихся на задания с развернутым ответом (</w:t>
      </w:r>
      <w:r w:rsidRPr="009978A0">
        <w:rPr>
          <w:rFonts w:ascii="Times New Roman" w:hAnsi="Times New Roman" w:cs="Times New Roman"/>
          <w:b/>
          <w:i/>
          <w:sz w:val="28"/>
          <w:szCs w:val="28"/>
        </w:rPr>
        <w:t>высокий уровень</w:t>
      </w:r>
      <w:r w:rsidRPr="009978A0">
        <w:rPr>
          <w:rFonts w:ascii="Times New Roman" w:hAnsi="Times New Roman" w:cs="Times New Roman"/>
          <w:sz w:val="28"/>
          <w:szCs w:val="28"/>
        </w:rPr>
        <w:t xml:space="preserve"> сложности – № 20–22). </w:t>
      </w:r>
    </w:p>
    <w:p w:rsidR="00693DA4" w:rsidRPr="000C0FA9" w:rsidRDefault="00693DA4" w:rsidP="009978A0">
      <w:pPr>
        <w:jc w:val="right"/>
        <w:rPr>
          <w:rFonts w:ascii="Times New Roman" w:hAnsi="Times New Roman" w:cs="Times New Roman"/>
          <w:i/>
          <w:sz w:val="28"/>
          <w:szCs w:val="28"/>
        </w:rPr>
      </w:pPr>
      <w:r w:rsidRPr="000C0FA9">
        <w:rPr>
          <w:rFonts w:ascii="Times New Roman" w:hAnsi="Times New Roman" w:cs="Times New Roman"/>
          <w:i/>
          <w:sz w:val="28"/>
          <w:szCs w:val="28"/>
        </w:rPr>
        <w:lastRenderedPageBreak/>
        <w:t>Диаграмма 4</w:t>
      </w:r>
    </w:p>
    <w:p w:rsidR="00693DA4" w:rsidRPr="00C11A10" w:rsidRDefault="00693DA4" w:rsidP="00693DA4">
      <w:pPr>
        <w:jc w:val="center"/>
        <w:rPr>
          <w:sz w:val="28"/>
          <w:szCs w:val="28"/>
        </w:rPr>
      </w:pPr>
      <w:r>
        <w:rPr>
          <w:noProof/>
          <w:lang w:eastAsia="ru-RU"/>
        </w:rPr>
        <w:drawing>
          <wp:inline distT="0" distB="0" distL="0" distR="0">
            <wp:extent cx="4639586" cy="2769079"/>
            <wp:effectExtent l="19050" t="0" r="27664"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3DA4" w:rsidRPr="009978A0" w:rsidRDefault="00693DA4" w:rsidP="009978A0">
      <w:pPr>
        <w:ind w:firstLine="709"/>
        <w:jc w:val="both"/>
        <w:rPr>
          <w:rFonts w:ascii="Times New Roman" w:hAnsi="Times New Roman" w:cs="Times New Roman"/>
          <w:sz w:val="28"/>
          <w:szCs w:val="28"/>
        </w:rPr>
      </w:pPr>
      <w:proofErr w:type="gramStart"/>
      <w:r w:rsidRPr="009978A0">
        <w:rPr>
          <w:rFonts w:ascii="Times New Roman" w:hAnsi="Times New Roman" w:cs="Times New Roman"/>
          <w:sz w:val="28"/>
          <w:szCs w:val="28"/>
        </w:rPr>
        <w:t>Абсолютно все задания характеризуются высокой дифференцирующей способностью: в группе участников, получивших неудовлетворительные результаты, показатели выполнения низкие (процент выполнения 0%), т.е. либо не приступали, либо не справились, в группе получивших «3» – средние (от 10 до 55%), в группе получивших «4» или «5» – высокие (80–99,68%).</w:t>
      </w:r>
      <w:proofErr w:type="gramEnd"/>
      <w:r w:rsidRPr="009978A0">
        <w:rPr>
          <w:rFonts w:ascii="Times New Roman" w:hAnsi="Times New Roman" w:cs="Times New Roman"/>
          <w:sz w:val="28"/>
          <w:szCs w:val="28"/>
        </w:rPr>
        <w:t xml:space="preserve"> Однако традиционно очень плохо выпускники решают задание № 22, так называемый «мысленный эксперимент».</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При выполнении заданий с развернутым ответом обучающиеся могут показать свой уровень подготовки к экзамену. Данные задания ориентированы на проверку достаточно сложных элементов содержания по курсу неорганической химии. Содержание этих заданий предполагает использование выпускниками различных способов их выполнения. Школьники могут выполнять данные задания любыми возможными правильными способами решения.</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Рассмотрим степень выполнения заданий высокого уровня сложности.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i/>
          <w:sz w:val="28"/>
          <w:szCs w:val="28"/>
          <w:u w:val="single"/>
        </w:rPr>
        <w:t>Задание № 20</w:t>
      </w:r>
      <w:r w:rsidRPr="009978A0">
        <w:rPr>
          <w:rFonts w:ascii="Times New Roman" w:hAnsi="Times New Roman" w:cs="Times New Roman"/>
          <w:sz w:val="28"/>
          <w:szCs w:val="28"/>
        </w:rPr>
        <w:t xml:space="preserve">–необходимо на основании схемы реакции, представленной в его условии, составить электронный баланс и уравнение </w:t>
      </w:r>
      <w:proofErr w:type="spellStart"/>
      <w:r w:rsidRPr="009978A0">
        <w:rPr>
          <w:rFonts w:ascii="Times New Roman" w:hAnsi="Times New Roman" w:cs="Times New Roman"/>
          <w:sz w:val="28"/>
          <w:szCs w:val="28"/>
        </w:rPr>
        <w:t>окислительно</w:t>
      </w:r>
      <w:proofErr w:type="spellEnd"/>
      <w:r w:rsidRPr="009978A0">
        <w:rPr>
          <w:rFonts w:ascii="Times New Roman" w:hAnsi="Times New Roman" w:cs="Times New Roman"/>
          <w:sz w:val="28"/>
          <w:szCs w:val="28"/>
        </w:rPr>
        <w:t>–восстановительной реакции, определить окислитель и восстановитель.</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Так как заданием предусмотрена запись трёх элементов ответа, то и шкала оценивания предполагает получение одного балла за каждую верно выполненную запись уравнения реакции. Таким образом, максимальная оценка за задание 20 – 3 балла. </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bCs/>
          <w:sz w:val="28"/>
          <w:szCs w:val="28"/>
        </w:rPr>
        <w:t xml:space="preserve">Уровень выполнения </w:t>
      </w:r>
      <w:r w:rsidRPr="009978A0">
        <w:rPr>
          <w:rFonts w:ascii="Times New Roman" w:hAnsi="Times New Roman" w:cs="Times New Roman"/>
          <w:b/>
          <w:bCs/>
          <w:sz w:val="28"/>
          <w:szCs w:val="28"/>
        </w:rPr>
        <w:t xml:space="preserve">– 93% (в регионе - </w:t>
      </w:r>
      <w:r w:rsidRPr="009978A0">
        <w:rPr>
          <w:rFonts w:ascii="Times New Roman" w:hAnsi="Times New Roman" w:cs="Times New Roman"/>
          <w:sz w:val="28"/>
          <w:szCs w:val="28"/>
        </w:rPr>
        <w:t>85,62%) - это достаточно высокий результат для данного вида задания.</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Данные высокие показатели объясняются несложными схемами реакций </w:t>
      </w:r>
      <w:proofErr w:type="gramStart"/>
      <w:r w:rsidRPr="009978A0">
        <w:rPr>
          <w:rFonts w:ascii="Times New Roman" w:hAnsi="Times New Roman" w:cs="Times New Roman"/>
          <w:sz w:val="28"/>
          <w:szCs w:val="28"/>
        </w:rPr>
        <w:t>для</w:t>
      </w:r>
      <w:proofErr w:type="gramEnd"/>
      <w:r w:rsidRPr="009978A0">
        <w:rPr>
          <w:rFonts w:ascii="Times New Roman" w:hAnsi="Times New Roman" w:cs="Times New Roman"/>
          <w:sz w:val="28"/>
          <w:szCs w:val="28"/>
        </w:rPr>
        <w:t xml:space="preserve"> обучающихся. Однако следует заметить, что, к сожалению, схемы реакций в различных вариантах очень неравноценны. </w:t>
      </w:r>
    </w:p>
    <w:p w:rsidR="00693DA4" w:rsidRPr="009978A0" w:rsidRDefault="00693DA4" w:rsidP="009978A0">
      <w:pPr>
        <w:autoSpaceDE w:val="0"/>
        <w:autoSpaceDN w:val="0"/>
        <w:adjustRightInd w:val="0"/>
        <w:ind w:firstLine="709"/>
        <w:jc w:val="both"/>
        <w:rPr>
          <w:rFonts w:ascii="Times New Roman" w:hAnsi="Times New Roman" w:cs="Times New Roman"/>
          <w:i/>
          <w:sz w:val="28"/>
          <w:szCs w:val="28"/>
        </w:rPr>
      </w:pPr>
      <w:r w:rsidRPr="009978A0">
        <w:rPr>
          <w:rFonts w:ascii="Times New Roman" w:hAnsi="Times New Roman" w:cs="Times New Roman"/>
          <w:i/>
          <w:sz w:val="28"/>
          <w:szCs w:val="28"/>
        </w:rPr>
        <w:t>Типичные ошибки:</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bCs/>
          <w:sz w:val="28"/>
          <w:szCs w:val="28"/>
        </w:rPr>
        <w:t>1) неверно составляли электронный баланс:</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bCs/>
          <w:sz w:val="28"/>
          <w:szCs w:val="28"/>
        </w:rPr>
        <w:t xml:space="preserve">– неправильно указывали </w:t>
      </w:r>
      <w:proofErr w:type="gramStart"/>
      <w:r w:rsidRPr="009978A0">
        <w:rPr>
          <w:rFonts w:ascii="Times New Roman" w:hAnsi="Times New Roman" w:cs="Times New Roman"/>
          <w:bCs/>
          <w:sz w:val="28"/>
          <w:szCs w:val="28"/>
        </w:rPr>
        <w:t>СО</w:t>
      </w:r>
      <w:proofErr w:type="gramEnd"/>
      <w:r w:rsidRPr="009978A0">
        <w:rPr>
          <w:rFonts w:ascii="Times New Roman" w:hAnsi="Times New Roman" w:cs="Times New Roman"/>
          <w:bCs/>
          <w:sz w:val="28"/>
          <w:szCs w:val="28"/>
        </w:rPr>
        <w:t xml:space="preserve"> элемента (</w:t>
      </w:r>
      <w:proofErr w:type="spellStart"/>
      <w:r w:rsidRPr="009978A0">
        <w:rPr>
          <w:rFonts w:ascii="Times New Roman" w:hAnsi="Times New Roman" w:cs="Times New Roman"/>
          <w:bCs/>
          <w:sz w:val="28"/>
          <w:szCs w:val="28"/>
        </w:rPr>
        <w:t>н</w:t>
      </w:r>
      <w:proofErr w:type="spellEnd"/>
      <w:r w:rsidRPr="009978A0">
        <w:rPr>
          <w:rFonts w:ascii="Times New Roman" w:hAnsi="Times New Roman" w:cs="Times New Roman"/>
          <w:bCs/>
          <w:sz w:val="28"/>
          <w:szCs w:val="28"/>
        </w:rPr>
        <w:t>–</w:t>
      </w:r>
      <w:proofErr w:type="spellStart"/>
      <w:r w:rsidRPr="009978A0">
        <w:rPr>
          <w:rFonts w:ascii="Times New Roman" w:hAnsi="Times New Roman" w:cs="Times New Roman"/>
          <w:bCs/>
          <w:sz w:val="28"/>
          <w:szCs w:val="28"/>
        </w:rPr>
        <w:t>р</w:t>
      </w:r>
      <w:proofErr w:type="spellEnd"/>
      <w:r w:rsidRPr="009978A0">
        <w:rPr>
          <w:rFonts w:ascii="Times New Roman" w:hAnsi="Times New Roman" w:cs="Times New Roman"/>
          <w:bCs/>
          <w:sz w:val="28"/>
          <w:szCs w:val="28"/>
        </w:rPr>
        <w:t xml:space="preserve">, </w:t>
      </w:r>
      <w:r w:rsidRPr="009978A0">
        <w:rPr>
          <w:rFonts w:ascii="Times New Roman" w:hAnsi="Times New Roman" w:cs="Times New Roman"/>
          <w:bCs/>
          <w:sz w:val="28"/>
          <w:szCs w:val="28"/>
          <w:lang w:val="en-US"/>
        </w:rPr>
        <w:t>NH</w:t>
      </w:r>
      <w:r w:rsidRPr="009978A0">
        <w:rPr>
          <w:rFonts w:ascii="Times New Roman" w:hAnsi="Times New Roman" w:cs="Times New Roman"/>
          <w:bCs/>
          <w:sz w:val="28"/>
          <w:szCs w:val="28"/>
          <w:vertAlign w:val="subscript"/>
        </w:rPr>
        <w:t>4</w:t>
      </w:r>
      <w:proofErr w:type="spellStart"/>
      <w:r w:rsidRPr="009978A0">
        <w:rPr>
          <w:rFonts w:ascii="Times New Roman" w:hAnsi="Times New Roman" w:cs="Times New Roman"/>
          <w:bCs/>
          <w:sz w:val="28"/>
          <w:szCs w:val="28"/>
          <w:lang w:val="en-US"/>
        </w:rPr>
        <w:t>Cl</w:t>
      </w:r>
      <w:proofErr w:type="spellEnd"/>
      <w:r w:rsidRPr="009978A0">
        <w:rPr>
          <w:rFonts w:ascii="Times New Roman" w:hAnsi="Times New Roman" w:cs="Times New Roman"/>
          <w:bCs/>
          <w:sz w:val="28"/>
          <w:szCs w:val="28"/>
        </w:rPr>
        <w:t xml:space="preserve">, </w:t>
      </w:r>
      <w:r w:rsidRPr="009978A0">
        <w:rPr>
          <w:rFonts w:ascii="Times New Roman" w:hAnsi="Times New Roman" w:cs="Times New Roman"/>
          <w:bCs/>
          <w:sz w:val="28"/>
          <w:szCs w:val="28"/>
          <w:lang w:val="en-US"/>
        </w:rPr>
        <w:t>N</w:t>
      </w:r>
      <w:r w:rsidRPr="009978A0">
        <w:rPr>
          <w:rFonts w:ascii="Times New Roman" w:hAnsi="Times New Roman" w:cs="Times New Roman"/>
          <w:bCs/>
          <w:sz w:val="28"/>
          <w:szCs w:val="28"/>
        </w:rPr>
        <w:t xml:space="preserve">: –4, +3, +4); </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bCs/>
          <w:sz w:val="28"/>
          <w:szCs w:val="28"/>
        </w:rPr>
        <w:t>– имели ошибки в расчете числа электронов при участии простых веществ (</w:t>
      </w:r>
      <w:proofErr w:type="spellStart"/>
      <w:r w:rsidRPr="009978A0">
        <w:rPr>
          <w:rFonts w:ascii="Times New Roman" w:hAnsi="Times New Roman" w:cs="Times New Roman"/>
          <w:bCs/>
          <w:sz w:val="28"/>
          <w:szCs w:val="28"/>
        </w:rPr>
        <w:t>н</w:t>
      </w:r>
      <w:proofErr w:type="spellEnd"/>
      <w:r w:rsidRPr="009978A0">
        <w:rPr>
          <w:rFonts w:ascii="Times New Roman" w:hAnsi="Times New Roman" w:cs="Times New Roman"/>
          <w:bCs/>
          <w:sz w:val="28"/>
          <w:szCs w:val="28"/>
        </w:rPr>
        <w:t>–</w:t>
      </w:r>
      <w:proofErr w:type="spellStart"/>
      <w:r w:rsidRPr="009978A0">
        <w:rPr>
          <w:rFonts w:ascii="Times New Roman" w:hAnsi="Times New Roman" w:cs="Times New Roman"/>
          <w:bCs/>
          <w:sz w:val="28"/>
          <w:szCs w:val="28"/>
        </w:rPr>
        <w:t>р</w:t>
      </w:r>
      <w:proofErr w:type="spellEnd"/>
      <w:r w:rsidRPr="009978A0">
        <w:rPr>
          <w:rFonts w:ascii="Times New Roman" w:hAnsi="Times New Roman" w:cs="Times New Roman"/>
          <w:bCs/>
          <w:sz w:val="28"/>
          <w:szCs w:val="28"/>
        </w:rPr>
        <w:t>, Н</w:t>
      </w:r>
      <w:proofErr w:type="gramStart"/>
      <w:r w:rsidRPr="009978A0">
        <w:rPr>
          <w:rFonts w:ascii="Times New Roman" w:hAnsi="Times New Roman" w:cs="Times New Roman"/>
          <w:bCs/>
          <w:sz w:val="28"/>
          <w:szCs w:val="28"/>
          <w:vertAlign w:val="subscript"/>
        </w:rPr>
        <w:t>4</w:t>
      </w:r>
      <w:proofErr w:type="gramEnd"/>
      <w:r w:rsidRPr="009978A0">
        <w:rPr>
          <w:rFonts w:ascii="Times New Roman" w:hAnsi="Times New Roman" w:cs="Times New Roman"/>
          <w:bCs/>
          <w:sz w:val="28"/>
          <w:szCs w:val="28"/>
          <w:vertAlign w:val="superscript"/>
        </w:rPr>
        <w:t>+</w:t>
      </w:r>
      <w:r w:rsidRPr="009978A0">
        <w:rPr>
          <w:rFonts w:ascii="Times New Roman" w:hAnsi="Times New Roman" w:cs="Times New Roman"/>
          <w:bCs/>
          <w:sz w:val="28"/>
          <w:szCs w:val="28"/>
        </w:rPr>
        <w:t xml:space="preserve"> + 4ē = 2Н</w:t>
      </w:r>
      <w:r w:rsidRPr="009978A0">
        <w:rPr>
          <w:rFonts w:ascii="Times New Roman" w:hAnsi="Times New Roman" w:cs="Times New Roman"/>
          <w:bCs/>
          <w:sz w:val="28"/>
          <w:szCs w:val="28"/>
          <w:vertAlign w:val="subscript"/>
        </w:rPr>
        <w:t>2</w:t>
      </w:r>
      <w:r w:rsidRPr="009978A0">
        <w:rPr>
          <w:rFonts w:ascii="Times New Roman" w:hAnsi="Times New Roman" w:cs="Times New Roman"/>
          <w:bCs/>
          <w:sz w:val="28"/>
          <w:szCs w:val="28"/>
          <w:vertAlign w:val="superscript"/>
        </w:rPr>
        <w:t>0</w:t>
      </w:r>
      <w:r w:rsidRPr="009978A0">
        <w:rPr>
          <w:rFonts w:ascii="Times New Roman" w:hAnsi="Times New Roman" w:cs="Times New Roman"/>
          <w:bCs/>
          <w:sz w:val="28"/>
          <w:szCs w:val="28"/>
        </w:rPr>
        <w:t xml:space="preserve">); </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bCs/>
          <w:sz w:val="28"/>
          <w:szCs w:val="28"/>
        </w:rPr>
      </w:pPr>
      <w:r w:rsidRPr="009978A0">
        <w:rPr>
          <w:rFonts w:ascii="Times New Roman" w:hAnsi="Times New Roman" w:cs="Times New Roman"/>
          <w:sz w:val="28"/>
          <w:szCs w:val="28"/>
        </w:rPr>
        <w:lastRenderedPageBreak/>
        <w:t>–</w:t>
      </w:r>
      <w:r w:rsidRPr="009978A0">
        <w:rPr>
          <w:rFonts w:ascii="Times New Roman" w:hAnsi="Times New Roman" w:cs="Times New Roman"/>
          <w:bCs/>
          <w:sz w:val="28"/>
          <w:szCs w:val="28"/>
        </w:rPr>
        <w:t>допускали ошибки при определении процесса «отдачи» или «присоединения» электронов – «+» или</w:t>
      </w:r>
      <w:proofErr w:type="gramStart"/>
      <w:r w:rsidRPr="009978A0">
        <w:rPr>
          <w:rFonts w:ascii="Times New Roman" w:hAnsi="Times New Roman" w:cs="Times New Roman"/>
          <w:bCs/>
          <w:sz w:val="28"/>
          <w:szCs w:val="28"/>
        </w:rPr>
        <w:t xml:space="preserve"> «–»,</w:t>
      </w:r>
      <w:proofErr w:type="gramEnd"/>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bCs/>
          <w:sz w:val="28"/>
          <w:szCs w:val="28"/>
        </w:rPr>
      </w:pPr>
      <w:r w:rsidRPr="009978A0">
        <w:rPr>
          <w:rFonts w:ascii="Times New Roman" w:hAnsi="Times New Roman" w:cs="Times New Roman"/>
          <w:bCs/>
          <w:sz w:val="28"/>
          <w:szCs w:val="28"/>
        </w:rPr>
        <w:t>2)</w:t>
      </w:r>
      <w:r w:rsidR="009978A0">
        <w:rPr>
          <w:rFonts w:ascii="Times New Roman" w:hAnsi="Times New Roman" w:cs="Times New Roman"/>
          <w:bCs/>
          <w:sz w:val="28"/>
          <w:szCs w:val="28"/>
        </w:rPr>
        <w:t xml:space="preserve"> </w:t>
      </w:r>
      <w:r w:rsidRPr="009978A0">
        <w:rPr>
          <w:rFonts w:ascii="Times New Roman" w:hAnsi="Times New Roman" w:cs="Times New Roman"/>
          <w:bCs/>
          <w:sz w:val="28"/>
          <w:szCs w:val="28"/>
        </w:rPr>
        <w:t xml:space="preserve">неверно указывали окислитель и восстановитель в предложенном процессе (иногда не в той СО, либо вообще не указывают </w:t>
      </w:r>
      <w:proofErr w:type="gramStart"/>
      <w:r w:rsidRPr="009978A0">
        <w:rPr>
          <w:rFonts w:ascii="Times New Roman" w:hAnsi="Times New Roman" w:cs="Times New Roman"/>
          <w:bCs/>
          <w:sz w:val="28"/>
          <w:szCs w:val="28"/>
        </w:rPr>
        <w:t>СО</w:t>
      </w:r>
      <w:proofErr w:type="gramEnd"/>
      <w:r w:rsidRPr="009978A0">
        <w:rPr>
          <w:rFonts w:ascii="Times New Roman" w:hAnsi="Times New Roman" w:cs="Times New Roman"/>
          <w:bCs/>
          <w:sz w:val="28"/>
          <w:szCs w:val="28"/>
        </w:rPr>
        <w:t>)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bCs/>
          <w:sz w:val="28"/>
          <w:szCs w:val="28"/>
        </w:rPr>
      </w:pPr>
      <w:r w:rsidRPr="009978A0">
        <w:rPr>
          <w:rFonts w:ascii="Times New Roman" w:hAnsi="Times New Roman" w:cs="Times New Roman"/>
          <w:sz w:val="28"/>
          <w:szCs w:val="28"/>
        </w:rPr>
        <w:t xml:space="preserve">3) </w:t>
      </w:r>
      <w:r w:rsidRPr="009978A0">
        <w:rPr>
          <w:rFonts w:ascii="Times New Roman" w:hAnsi="Times New Roman" w:cs="Times New Roman"/>
          <w:bCs/>
          <w:sz w:val="28"/>
          <w:szCs w:val="28"/>
        </w:rPr>
        <w:t>не расставляли коэффициенты в уравнении реакции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4) </w:t>
      </w:r>
      <w:r w:rsidRPr="009978A0">
        <w:rPr>
          <w:rFonts w:ascii="Times New Roman" w:hAnsi="Times New Roman" w:cs="Times New Roman"/>
          <w:bCs/>
          <w:sz w:val="28"/>
          <w:szCs w:val="28"/>
        </w:rPr>
        <w:t>коэффициенты в уравнении в 2, 4, 6 раз больше,</w:t>
      </w:r>
    </w:p>
    <w:p w:rsidR="00693DA4" w:rsidRPr="009978A0" w:rsidRDefault="00693DA4" w:rsidP="009978A0">
      <w:pPr>
        <w:tabs>
          <w:tab w:val="left" w:pos="0"/>
        </w:tabs>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5) </w:t>
      </w:r>
      <w:r w:rsidRPr="009978A0">
        <w:rPr>
          <w:rFonts w:ascii="Times New Roman" w:hAnsi="Times New Roman" w:cs="Times New Roman"/>
          <w:bCs/>
          <w:sz w:val="28"/>
          <w:szCs w:val="28"/>
        </w:rPr>
        <w:t>ОВР записывали в виде ионного уравнения.</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Очень хочется обратить внимание педагогов на некоторые моменты, которые необходимо отрабатывать с обучающимися при подготовке их по данному типу задания: желательно писать окончание в словах «окислитель» и «восстановитель», если обучающимися указывается не конкретное вещество; если обучающимися выписываются вещества отдельно, чтобы указать окислитель и восстановитель, необходимо внимательно прописывать индексы в соединении.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i/>
          <w:sz w:val="28"/>
          <w:szCs w:val="28"/>
          <w:u w:val="single"/>
        </w:rPr>
        <w:t>Задание № 21</w:t>
      </w:r>
      <w:r w:rsidRPr="009978A0">
        <w:rPr>
          <w:rFonts w:ascii="Times New Roman" w:hAnsi="Times New Roman" w:cs="Times New Roman"/>
          <w:sz w:val="28"/>
          <w:szCs w:val="28"/>
        </w:rPr>
        <w:t xml:space="preserve"> предполагает выполнение двух видов расчетов: вычисление массовой доли растворенного вещества в растворе и вычисление количества вещества, массы или объема вещества по количеству вещества, массе или объему одного из реагентов или продуктов реакции.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Для решения задачи необходимо составить уравнение реакции, по которому в ней осуществляются расчёты, определить массу и количество известного растворенного вещества и ответить на вопрос задачи, найдя массу или объем искомого вещества. Таким образом, максимальная оценка за задание 21 – 3 балла. </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В течение нескольких лет данный тип задач не меняется, но по-прежнему неизменны</w:t>
      </w:r>
      <w:r w:rsidRPr="009978A0">
        <w:rPr>
          <w:rFonts w:ascii="Times New Roman" w:hAnsi="Times New Roman" w:cs="Times New Roman"/>
          <w:i/>
          <w:sz w:val="28"/>
          <w:szCs w:val="28"/>
        </w:rPr>
        <w:t xml:space="preserve"> типичные ошибки: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1) </w:t>
      </w:r>
      <w:r w:rsidRPr="009978A0">
        <w:rPr>
          <w:rFonts w:ascii="Times New Roman" w:hAnsi="Times New Roman" w:cs="Times New Roman"/>
          <w:bCs/>
          <w:sz w:val="28"/>
          <w:szCs w:val="28"/>
        </w:rPr>
        <w:t>ошибаются в составлении уравнения реакции, по которому следует производить расчеты при решении задачи (неправильно записаны формулы веществ, не расставлены коэффициенты), причем в некоторых случаях алгоритм действий решения задачи – верный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bCs/>
          <w:sz w:val="28"/>
          <w:szCs w:val="28"/>
        </w:rPr>
        <w:t>2) расчет производят, не учитывая массовую долю вещества в раствор</w:t>
      </w:r>
      <w:proofErr w:type="gramStart"/>
      <w:r w:rsidRPr="009978A0">
        <w:rPr>
          <w:rFonts w:ascii="Times New Roman" w:hAnsi="Times New Roman" w:cs="Times New Roman"/>
          <w:bCs/>
          <w:sz w:val="28"/>
          <w:szCs w:val="28"/>
        </w:rPr>
        <w:t>е(</w:t>
      </w:r>
      <w:proofErr w:type="gramEnd"/>
      <w:r w:rsidRPr="009978A0">
        <w:rPr>
          <w:rFonts w:ascii="Times New Roman" w:hAnsi="Times New Roman" w:cs="Times New Roman"/>
          <w:bCs/>
          <w:sz w:val="28"/>
          <w:szCs w:val="28"/>
        </w:rPr>
        <w:t>при расчете количества вещества игнорируют массовую долю вещества в растворе)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bCs/>
          <w:sz w:val="28"/>
          <w:szCs w:val="28"/>
        </w:rPr>
        <w:t>3) допускают ошибки в расчете молярной массы вещества (</w:t>
      </w:r>
      <w:proofErr w:type="spellStart"/>
      <w:r w:rsidRPr="009978A0">
        <w:rPr>
          <w:rFonts w:ascii="Times New Roman" w:hAnsi="Times New Roman" w:cs="Times New Roman"/>
          <w:bCs/>
          <w:sz w:val="28"/>
          <w:szCs w:val="28"/>
        </w:rPr>
        <w:t>н</w:t>
      </w:r>
      <w:proofErr w:type="spellEnd"/>
      <w:r w:rsidRPr="009978A0">
        <w:rPr>
          <w:rFonts w:ascii="Times New Roman" w:hAnsi="Times New Roman" w:cs="Times New Roman"/>
          <w:bCs/>
          <w:sz w:val="28"/>
          <w:szCs w:val="28"/>
        </w:rPr>
        <w:t>–</w:t>
      </w:r>
      <w:proofErr w:type="spellStart"/>
      <w:r w:rsidRPr="009978A0">
        <w:rPr>
          <w:rFonts w:ascii="Times New Roman" w:hAnsi="Times New Roman" w:cs="Times New Roman"/>
          <w:bCs/>
          <w:sz w:val="28"/>
          <w:szCs w:val="28"/>
        </w:rPr>
        <w:t>р</w:t>
      </w:r>
      <w:proofErr w:type="spellEnd"/>
      <w:r w:rsidRPr="009978A0">
        <w:rPr>
          <w:rFonts w:ascii="Times New Roman" w:hAnsi="Times New Roman" w:cs="Times New Roman"/>
          <w:bCs/>
          <w:sz w:val="28"/>
          <w:szCs w:val="28"/>
        </w:rPr>
        <w:t xml:space="preserve">, </w:t>
      </w:r>
      <w:r w:rsidRPr="009978A0">
        <w:rPr>
          <w:rFonts w:ascii="Times New Roman" w:hAnsi="Times New Roman" w:cs="Times New Roman"/>
          <w:bCs/>
          <w:sz w:val="28"/>
          <w:szCs w:val="28"/>
          <w:lang w:val="en-US"/>
        </w:rPr>
        <w:t>H</w:t>
      </w:r>
      <w:r w:rsidRPr="009978A0">
        <w:rPr>
          <w:rFonts w:ascii="Times New Roman" w:hAnsi="Times New Roman" w:cs="Times New Roman"/>
          <w:bCs/>
          <w:sz w:val="28"/>
          <w:szCs w:val="28"/>
          <w:vertAlign w:val="subscript"/>
        </w:rPr>
        <w:t>2</w:t>
      </w:r>
      <w:r w:rsidRPr="009978A0">
        <w:rPr>
          <w:rFonts w:ascii="Times New Roman" w:hAnsi="Times New Roman" w:cs="Times New Roman"/>
          <w:bCs/>
          <w:sz w:val="28"/>
          <w:szCs w:val="28"/>
          <w:lang w:val="en-US"/>
        </w:rPr>
        <w:t>SO</w:t>
      </w:r>
      <w:r w:rsidRPr="009978A0">
        <w:rPr>
          <w:rFonts w:ascii="Times New Roman" w:hAnsi="Times New Roman" w:cs="Times New Roman"/>
          <w:bCs/>
          <w:sz w:val="28"/>
          <w:szCs w:val="28"/>
          <w:vertAlign w:val="subscript"/>
        </w:rPr>
        <w:t>4</w:t>
      </w:r>
      <w:r w:rsidRPr="009978A0">
        <w:rPr>
          <w:rFonts w:ascii="Times New Roman" w:hAnsi="Times New Roman" w:cs="Times New Roman"/>
          <w:bCs/>
          <w:sz w:val="28"/>
          <w:szCs w:val="28"/>
        </w:rPr>
        <w:t>– 96или 200),</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bCs/>
          <w:sz w:val="28"/>
          <w:szCs w:val="28"/>
        </w:rPr>
        <w:t>4) ошибаются из-за невнимательности в математических расчетах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bCs/>
          <w:sz w:val="28"/>
          <w:szCs w:val="28"/>
        </w:rPr>
        <w:t>5) не всегда указывают единицы измерения величин и поэтому не видят ошибки при вычислении (</w:t>
      </w:r>
      <w:r w:rsidRPr="009978A0">
        <w:rPr>
          <w:rFonts w:ascii="Times New Roman" w:hAnsi="Times New Roman" w:cs="Times New Roman"/>
          <w:i/>
          <w:iCs/>
          <w:sz w:val="28"/>
          <w:szCs w:val="28"/>
        </w:rPr>
        <w:t>традиционно</w:t>
      </w:r>
      <w:r w:rsidRPr="009978A0">
        <w:rPr>
          <w:rFonts w:ascii="Times New Roman" w:hAnsi="Times New Roman" w:cs="Times New Roman"/>
          <w:bCs/>
          <w:sz w:val="28"/>
          <w:szCs w:val="28"/>
        </w:rPr>
        <w:t>).</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В целом у выпускников достаточно сформированы умения решения расчетных задач. Многие обучающиеся умеют правильно использовать алгоритм для решения такого вида задач.</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bCs/>
          <w:i/>
          <w:sz w:val="28"/>
          <w:szCs w:val="28"/>
          <w:u w:val="single"/>
        </w:rPr>
        <w:t>Задание № 22</w:t>
      </w:r>
      <w:r w:rsidRPr="009978A0">
        <w:rPr>
          <w:rFonts w:ascii="Times New Roman" w:hAnsi="Times New Roman" w:cs="Times New Roman"/>
          <w:bCs/>
          <w:sz w:val="28"/>
          <w:szCs w:val="28"/>
        </w:rPr>
        <w:t xml:space="preserve">– </w:t>
      </w:r>
      <w:r w:rsidRPr="009978A0">
        <w:rPr>
          <w:rFonts w:ascii="Times New Roman" w:hAnsi="Times New Roman" w:cs="Times New Roman"/>
          <w:sz w:val="28"/>
          <w:szCs w:val="28"/>
        </w:rPr>
        <w:t xml:space="preserve">третье задание является практико-ориентированным и имеет характер </w:t>
      </w:r>
      <w:r w:rsidRPr="009978A0">
        <w:rPr>
          <w:rFonts w:ascii="Times New Roman" w:hAnsi="Times New Roman" w:cs="Times New Roman"/>
          <w:i/>
          <w:sz w:val="28"/>
          <w:szCs w:val="28"/>
        </w:rPr>
        <w:t>«мысленного эксперимента»</w:t>
      </w:r>
      <w:r w:rsidRPr="009978A0">
        <w:rPr>
          <w:rFonts w:ascii="Times New Roman" w:hAnsi="Times New Roman" w:cs="Times New Roman"/>
          <w:sz w:val="28"/>
          <w:szCs w:val="28"/>
        </w:rPr>
        <w:t>. Оно ориентировано на проверку следующих умений: планировать проведение эксперимента на основе предложенных веществ; описывать признаки протекания химических реакций, которые следует осуществить; составлять молекулярное и сокращённое ионное уравнение этих реакций.</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proofErr w:type="gramStart"/>
      <w:r w:rsidRPr="009978A0">
        <w:rPr>
          <w:rFonts w:ascii="Times New Roman" w:hAnsi="Times New Roman" w:cs="Times New Roman"/>
          <w:sz w:val="28"/>
          <w:szCs w:val="28"/>
        </w:rPr>
        <w:lastRenderedPageBreak/>
        <w:t>Следует отметить, что проверка задания 22 стала жестче: если в предыдущие годы оценивался каждый правильно выполненный элемент ответа, то с 2018 года при неправильно написанном уравнении первого процесса из двух стадий получения заданного вещества из предложенного набора все следующие элементы ответа не засчитывались, так как первая стадия не могла бы стать отправной точкой для следующего превращения, если выполнение задания осуществлялось</w:t>
      </w:r>
      <w:proofErr w:type="gramEnd"/>
      <w:r w:rsidRPr="009978A0">
        <w:rPr>
          <w:rFonts w:ascii="Times New Roman" w:hAnsi="Times New Roman" w:cs="Times New Roman"/>
          <w:sz w:val="28"/>
          <w:szCs w:val="28"/>
        </w:rPr>
        <w:t xml:space="preserve"> </w:t>
      </w:r>
      <w:proofErr w:type="gramStart"/>
      <w:r w:rsidRPr="009978A0">
        <w:rPr>
          <w:rFonts w:ascii="Times New Roman" w:hAnsi="Times New Roman" w:cs="Times New Roman"/>
          <w:sz w:val="28"/>
          <w:szCs w:val="28"/>
        </w:rPr>
        <w:t>бы</w:t>
      </w:r>
      <w:proofErr w:type="gramEnd"/>
      <w:r w:rsidRPr="009978A0">
        <w:rPr>
          <w:rFonts w:ascii="Times New Roman" w:hAnsi="Times New Roman" w:cs="Times New Roman"/>
          <w:sz w:val="28"/>
          <w:szCs w:val="28"/>
        </w:rPr>
        <w:t xml:space="preserve"> в условиях реального химического эксперимента. </w:t>
      </w:r>
    </w:p>
    <w:p w:rsidR="00693DA4" w:rsidRPr="009978A0" w:rsidRDefault="00693DA4" w:rsidP="009978A0">
      <w:pPr>
        <w:autoSpaceDE w:val="0"/>
        <w:autoSpaceDN w:val="0"/>
        <w:adjustRightInd w:val="0"/>
        <w:ind w:firstLine="709"/>
        <w:jc w:val="both"/>
        <w:rPr>
          <w:rFonts w:ascii="Times New Roman" w:hAnsi="Times New Roman" w:cs="Times New Roman"/>
          <w:i/>
          <w:sz w:val="28"/>
          <w:szCs w:val="28"/>
        </w:rPr>
      </w:pPr>
      <w:r w:rsidRPr="009978A0">
        <w:rPr>
          <w:rFonts w:ascii="Times New Roman" w:hAnsi="Times New Roman" w:cs="Times New Roman"/>
          <w:i/>
          <w:sz w:val="28"/>
          <w:szCs w:val="28"/>
        </w:rPr>
        <w:t>Типичные ошибки:</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1) получали заданное вещество в одну стадию,</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2) составляли молекулярные уравнения реакций, которые не протекают до конца,</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3) при записи ионных уравнений указывали степень окисления, а не заряды ионов, или и то и другое (</w:t>
      </w:r>
      <w:proofErr w:type="spellStart"/>
      <w:r w:rsidRPr="009978A0">
        <w:rPr>
          <w:rFonts w:ascii="Times New Roman" w:hAnsi="Times New Roman" w:cs="Times New Roman"/>
          <w:sz w:val="28"/>
          <w:szCs w:val="28"/>
        </w:rPr>
        <w:t>н</w:t>
      </w:r>
      <w:proofErr w:type="spellEnd"/>
      <w:r w:rsidRPr="009978A0">
        <w:rPr>
          <w:rFonts w:ascii="Times New Roman" w:hAnsi="Times New Roman" w:cs="Times New Roman"/>
          <w:sz w:val="28"/>
          <w:szCs w:val="28"/>
        </w:rPr>
        <w:t>–</w:t>
      </w:r>
      <w:proofErr w:type="spellStart"/>
      <w:r w:rsidRPr="009978A0">
        <w:rPr>
          <w:rFonts w:ascii="Times New Roman" w:hAnsi="Times New Roman" w:cs="Times New Roman"/>
          <w:sz w:val="28"/>
          <w:szCs w:val="28"/>
        </w:rPr>
        <w:t>р</w:t>
      </w:r>
      <w:proofErr w:type="spellEnd"/>
      <w:r w:rsidRPr="009978A0">
        <w:rPr>
          <w:rFonts w:ascii="Times New Roman" w:hAnsi="Times New Roman" w:cs="Times New Roman"/>
          <w:sz w:val="28"/>
          <w:szCs w:val="28"/>
        </w:rPr>
        <w:t>, Ва</w:t>
      </w:r>
      <w:r w:rsidRPr="009978A0">
        <w:rPr>
          <w:rFonts w:ascii="Times New Roman" w:hAnsi="Times New Roman" w:cs="Times New Roman"/>
          <w:sz w:val="28"/>
          <w:szCs w:val="28"/>
          <w:vertAlign w:val="superscript"/>
        </w:rPr>
        <w:t>+2</w:t>
      </w:r>
      <w:r w:rsidRPr="009978A0">
        <w:rPr>
          <w:rFonts w:ascii="Times New Roman" w:hAnsi="Times New Roman" w:cs="Times New Roman"/>
          <w:sz w:val="28"/>
          <w:szCs w:val="28"/>
        </w:rPr>
        <w:t xml:space="preserve"> + </w:t>
      </w:r>
      <w:r w:rsidRPr="009978A0">
        <w:rPr>
          <w:rFonts w:ascii="Times New Roman" w:hAnsi="Times New Roman" w:cs="Times New Roman"/>
          <w:sz w:val="28"/>
          <w:szCs w:val="28"/>
          <w:lang w:val="en-US"/>
        </w:rPr>
        <w:t>SO</w:t>
      </w:r>
      <w:r w:rsidRPr="009978A0">
        <w:rPr>
          <w:rFonts w:ascii="Times New Roman" w:hAnsi="Times New Roman" w:cs="Times New Roman"/>
          <w:sz w:val="28"/>
          <w:szCs w:val="28"/>
          <w:vertAlign w:val="subscript"/>
        </w:rPr>
        <w:t>4</w:t>
      </w:r>
      <w:r w:rsidRPr="009978A0">
        <w:rPr>
          <w:rFonts w:ascii="Times New Roman" w:hAnsi="Times New Roman" w:cs="Times New Roman"/>
          <w:sz w:val="28"/>
          <w:szCs w:val="28"/>
          <w:vertAlign w:val="superscript"/>
        </w:rPr>
        <w:t>2–</w:t>
      </w:r>
      <w:r w:rsidRPr="009978A0">
        <w:rPr>
          <w:rFonts w:ascii="Times New Roman" w:hAnsi="Times New Roman" w:cs="Times New Roman"/>
          <w:sz w:val="28"/>
          <w:szCs w:val="28"/>
        </w:rPr>
        <w:t xml:space="preserve"> → </w:t>
      </w:r>
      <w:proofErr w:type="spellStart"/>
      <w:r w:rsidRPr="009978A0">
        <w:rPr>
          <w:rFonts w:ascii="Times New Roman" w:hAnsi="Times New Roman" w:cs="Times New Roman"/>
          <w:sz w:val="28"/>
          <w:szCs w:val="28"/>
          <w:lang w:val="en-US"/>
        </w:rPr>
        <w:t>BaSO</w:t>
      </w:r>
      <w:proofErr w:type="spellEnd"/>
      <w:r w:rsidRPr="009978A0">
        <w:rPr>
          <w:rFonts w:ascii="Times New Roman" w:hAnsi="Times New Roman" w:cs="Times New Roman"/>
          <w:sz w:val="28"/>
          <w:szCs w:val="28"/>
          <w:vertAlign w:val="subscript"/>
        </w:rPr>
        <w:t>4</w:t>
      </w:r>
      <w:r w:rsidRPr="009978A0">
        <w:rPr>
          <w:rFonts w:ascii="Times New Roman" w:hAnsi="Times New Roman" w:cs="Times New Roman"/>
          <w:sz w:val="28"/>
          <w:szCs w:val="28"/>
        </w:rPr>
        <w:t>),</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4) допускали ошибки при составлении полного и сокращенного ионного уравнения (</w:t>
      </w:r>
      <w:proofErr w:type="spellStart"/>
      <w:r w:rsidRPr="009978A0">
        <w:rPr>
          <w:rFonts w:ascii="Times New Roman" w:hAnsi="Times New Roman" w:cs="Times New Roman"/>
          <w:sz w:val="28"/>
          <w:szCs w:val="28"/>
        </w:rPr>
        <w:t>н</w:t>
      </w:r>
      <w:proofErr w:type="spellEnd"/>
      <w:r w:rsidRPr="009978A0">
        <w:rPr>
          <w:rFonts w:ascii="Times New Roman" w:hAnsi="Times New Roman" w:cs="Times New Roman"/>
          <w:sz w:val="28"/>
          <w:szCs w:val="28"/>
        </w:rPr>
        <w:t>–</w:t>
      </w:r>
      <w:proofErr w:type="spellStart"/>
      <w:r w:rsidRPr="009978A0">
        <w:rPr>
          <w:rFonts w:ascii="Times New Roman" w:hAnsi="Times New Roman" w:cs="Times New Roman"/>
          <w:sz w:val="28"/>
          <w:szCs w:val="28"/>
        </w:rPr>
        <w:t>р</w:t>
      </w:r>
      <w:proofErr w:type="spellEnd"/>
      <w:r w:rsidRPr="009978A0">
        <w:rPr>
          <w:rFonts w:ascii="Times New Roman" w:hAnsi="Times New Roman" w:cs="Times New Roman"/>
          <w:sz w:val="28"/>
          <w:szCs w:val="28"/>
        </w:rPr>
        <w:t xml:space="preserve">, неверно записывают ионы, образующиеся при диссоциации </w:t>
      </w:r>
      <w:proofErr w:type="spellStart"/>
      <w:r w:rsidRPr="009978A0">
        <w:rPr>
          <w:rFonts w:ascii="Times New Roman" w:hAnsi="Times New Roman" w:cs="Times New Roman"/>
          <w:sz w:val="28"/>
          <w:szCs w:val="28"/>
          <w:lang w:val="en-US"/>
        </w:rPr>
        <w:t>NaHCO</w:t>
      </w:r>
      <w:proofErr w:type="spellEnd"/>
      <w:r w:rsidRPr="009978A0">
        <w:rPr>
          <w:rFonts w:ascii="Times New Roman" w:hAnsi="Times New Roman" w:cs="Times New Roman"/>
          <w:sz w:val="28"/>
          <w:szCs w:val="28"/>
          <w:vertAlign w:val="subscript"/>
        </w:rPr>
        <w:t>3</w:t>
      </w:r>
      <w:r w:rsidRPr="009978A0">
        <w:rPr>
          <w:rFonts w:ascii="Times New Roman" w:hAnsi="Times New Roman" w:cs="Times New Roman"/>
          <w:sz w:val="28"/>
          <w:szCs w:val="28"/>
        </w:rPr>
        <w:t>),</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5) неверно указывают признаки реакций (</w:t>
      </w:r>
      <w:proofErr w:type="spellStart"/>
      <w:r w:rsidRPr="009978A0">
        <w:rPr>
          <w:rFonts w:ascii="Times New Roman" w:hAnsi="Times New Roman" w:cs="Times New Roman"/>
          <w:sz w:val="28"/>
          <w:szCs w:val="28"/>
        </w:rPr>
        <w:t>н</w:t>
      </w:r>
      <w:proofErr w:type="spellEnd"/>
      <w:r w:rsidRPr="009978A0">
        <w:rPr>
          <w:rFonts w:ascii="Times New Roman" w:hAnsi="Times New Roman" w:cs="Times New Roman"/>
          <w:sz w:val="28"/>
          <w:szCs w:val="28"/>
        </w:rPr>
        <w:t>–</w:t>
      </w:r>
      <w:proofErr w:type="spellStart"/>
      <w:r w:rsidRPr="009978A0">
        <w:rPr>
          <w:rFonts w:ascii="Times New Roman" w:hAnsi="Times New Roman" w:cs="Times New Roman"/>
          <w:sz w:val="28"/>
          <w:szCs w:val="28"/>
        </w:rPr>
        <w:t>р</w:t>
      </w:r>
      <w:proofErr w:type="spellEnd"/>
      <w:r w:rsidRPr="009978A0">
        <w:rPr>
          <w:rFonts w:ascii="Times New Roman" w:hAnsi="Times New Roman" w:cs="Times New Roman"/>
          <w:sz w:val="28"/>
          <w:szCs w:val="28"/>
        </w:rPr>
        <w:t>, цветВаСО</w:t>
      </w:r>
      <w:r w:rsidRPr="009978A0">
        <w:rPr>
          <w:rFonts w:ascii="Times New Roman" w:hAnsi="Times New Roman" w:cs="Times New Roman"/>
          <w:sz w:val="28"/>
          <w:szCs w:val="28"/>
          <w:vertAlign w:val="subscript"/>
        </w:rPr>
        <w:t>3</w:t>
      </w:r>
      <w:r w:rsidRPr="009978A0">
        <w:rPr>
          <w:rFonts w:ascii="Times New Roman" w:hAnsi="Times New Roman" w:cs="Times New Roman"/>
          <w:sz w:val="28"/>
          <w:szCs w:val="28"/>
        </w:rPr>
        <w:t xml:space="preserve">, </w:t>
      </w:r>
      <w:proofErr w:type="spellStart"/>
      <w:r w:rsidRPr="009978A0">
        <w:rPr>
          <w:rFonts w:ascii="Times New Roman" w:hAnsi="Times New Roman" w:cs="Times New Roman"/>
          <w:sz w:val="28"/>
          <w:szCs w:val="28"/>
          <w:lang w:val="en-US"/>
        </w:rPr>
        <w:t>BaSO</w:t>
      </w:r>
      <w:proofErr w:type="spellEnd"/>
      <w:r w:rsidRPr="009978A0">
        <w:rPr>
          <w:rFonts w:ascii="Times New Roman" w:hAnsi="Times New Roman" w:cs="Times New Roman"/>
          <w:sz w:val="28"/>
          <w:szCs w:val="28"/>
          <w:vertAlign w:val="subscript"/>
        </w:rPr>
        <w:t>4</w:t>
      </w:r>
      <w:r w:rsidRPr="009978A0">
        <w:rPr>
          <w:rFonts w:ascii="Times New Roman" w:hAnsi="Times New Roman" w:cs="Times New Roman"/>
          <w:sz w:val="28"/>
          <w:szCs w:val="28"/>
        </w:rPr>
        <w:t>).</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Существенное влияние на результаты выполнения заданий практико-ориентированного характера оказывает тот факт, что нередко вместо демонстрационного опыта или ученического эксперимента с реальными веществами обучающимся демонстрируется виртуальный эксперимент с использованием видеоматериалов и компьютерных технологий. Сохраняется тенденция к сокращению числа практических и лабораторных работ.</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bCs/>
          <w:sz w:val="28"/>
          <w:szCs w:val="28"/>
        </w:rPr>
        <w:t xml:space="preserve">Уровень выполнения </w:t>
      </w:r>
      <w:r w:rsidRPr="009978A0">
        <w:rPr>
          <w:rFonts w:ascii="Times New Roman" w:hAnsi="Times New Roman" w:cs="Times New Roman"/>
          <w:b/>
          <w:bCs/>
          <w:sz w:val="28"/>
          <w:szCs w:val="28"/>
        </w:rPr>
        <w:t xml:space="preserve">– 47% (в регионе - </w:t>
      </w:r>
      <w:r w:rsidRPr="009978A0">
        <w:rPr>
          <w:rFonts w:ascii="Times New Roman" w:hAnsi="Times New Roman" w:cs="Times New Roman"/>
          <w:sz w:val="28"/>
          <w:szCs w:val="28"/>
        </w:rPr>
        <w:t xml:space="preserve">43,3%).  Таким образом, это задание остается самым сложным для решения уже третий год подряд. </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Для анализа результатов выполнения экзаменационной работы в зависимости от количества набранных баллов (в соответствии со шкалой перевода первичных баллов в отметки по пятибалльной шкале) выпускники были условно распределены на четыре группы: с «неудовлетворительным», «удовлетворительным», «хорошим» и «отличным» уровнями предметной подготовки.</w:t>
      </w:r>
    </w:p>
    <w:p w:rsidR="00693DA4" w:rsidRPr="009978A0" w:rsidRDefault="00693DA4" w:rsidP="009978A0">
      <w:pPr>
        <w:autoSpaceDE w:val="0"/>
        <w:autoSpaceDN w:val="0"/>
        <w:adjustRightInd w:val="0"/>
        <w:jc w:val="both"/>
        <w:rPr>
          <w:rFonts w:ascii="Times New Roman" w:hAnsi="Times New Roman" w:cs="Times New Roman"/>
          <w:sz w:val="28"/>
          <w:szCs w:val="28"/>
        </w:rPr>
      </w:pPr>
    </w:p>
    <w:p w:rsidR="00693DA4" w:rsidRDefault="009978A0" w:rsidP="009978A0">
      <w:pPr>
        <w:jc w:val="both"/>
        <w:rPr>
          <w:rFonts w:ascii="Times New Roman" w:hAnsi="Times New Roman" w:cs="Times New Roman"/>
          <w:b/>
          <w:sz w:val="28"/>
          <w:szCs w:val="28"/>
        </w:rPr>
      </w:pPr>
      <w:r>
        <w:rPr>
          <w:rFonts w:ascii="Times New Roman" w:hAnsi="Times New Roman" w:cs="Times New Roman"/>
          <w:b/>
          <w:sz w:val="28"/>
          <w:szCs w:val="28"/>
        </w:rPr>
        <w:t>2</w:t>
      </w:r>
      <w:r w:rsidR="00693DA4" w:rsidRPr="009978A0">
        <w:rPr>
          <w:rFonts w:ascii="Times New Roman" w:hAnsi="Times New Roman" w:cs="Times New Roman"/>
          <w:b/>
          <w:sz w:val="28"/>
          <w:szCs w:val="28"/>
        </w:rPr>
        <w:t xml:space="preserve">.5. ВЫВОДЫ </w:t>
      </w:r>
    </w:p>
    <w:p w:rsidR="008865F6" w:rsidRPr="009978A0" w:rsidRDefault="008865F6" w:rsidP="009978A0">
      <w:pPr>
        <w:jc w:val="both"/>
        <w:rPr>
          <w:rFonts w:ascii="Times New Roman" w:hAnsi="Times New Roman" w:cs="Times New Roman"/>
          <w:b/>
          <w:sz w:val="28"/>
          <w:szCs w:val="28"/>
        </w:rPr>
      </w:pP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Проведенный анализ результатов выполнения выпускниками основной общей школы заданий экзаменационной работы ГИА-9 2019 года позволяет сформулировать следующие выводы.</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Количество участников ОГЭ по химии стабильно на протяжении 2018 и 2019 годов, средний балл ОГЭ по химии тоже сохраняется </w:t>
      </w:r>
      <w:proofErr w:type="gramStart"/>
      <w:r w:rsidRPr="009978A0">
        <w:rPr>
          <w:rFonts w:ascii="Times New Roman" w:hAnsi="Times New Roman" w:cs="Times New Roman"/>
          <w:sz w:val="28"/>
          <w:szCs w:val="28"/>
        </w:rPr>
        <w:t>равным</w:t>
      </w:r>
      <w:proofErr w:type="gramEnd"/>
      <w:r w:rsidRPr="009978A0">
        <w:rPr>
          <w:rFonts w:ascii="Times New Roman" w:hAnsi="Times New Roman" w:cs="Times New Roman"/>
          <w:sz w:val="28"/>
          <w:szCs w:val="28"/>
        </w:rPr>
        <w:t xml:space="preserve"> 4,2.</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Количество выпускников, не преодолевших минимальный порог с первого раза 1,4%, но затем они пересдают ОГЭ на положительную отметку.</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 xml:space="preserve">По рекомендации ФИПИ по проходным баллам ОГЭ для отбора в профильные 10-е классы достаточно набрать по химии 23 </w:t>
      </w:r>
      <w:proofErr w:type="gramStart"/>
      <w:r w:rsidRPr="009978A0">
        <w:rPr>
          <w:rFonts w:ascii="Times New Roman" w:hAnsi="Times New Roman" w:cs="Times New Roman"/>
          <w:sz w:val="28"/>
          <w:szCs w:val="28"/>
        </w:rPr>
        <w:t>первичных</w:t>
      </w:r>
      <w:proofErr w:type="gramEnd"/>
      <w:r w:rsidRPr="009978A0">
        <w:rPr>
          <w:rFonts w:ascii="Times New Roman" w:hAnsi="Times New Roman" w:cs="Times New Roman"/>
          <w:sz w:val="28"/>
          <w:szCs w:val="28"/>
        </w:rPr>
        <w:t xml:space="preserve"> балла. </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173 выпускника ОО г</w:t>
      </w:r>
      <w:proofErr w:type="gramStart"/>
      <w:r w:rsidRPr="009978A0">
        <w:rPr>
          <w:rFonts w:ascii="Times New Roman" w:hAnsi="Times New Roman" w:cs="Times New Roman"/>
          <w:sz w:val="28"/>
          <w:szCs w:val="28"/>
        </w:rPr>
        <w:t>.С</w:t>
      </w:r>
      <w:proofErr w:type="gramEnd"/>
      <w:r w:rsidRPr="009978A0">
        <w:rPr>
          <w:rFonts w:ascii="Times New Roman" w:hAnsi="Times New Roman" w:cs="Times New Roman"/>
          <w:sz w:val="28"/>
          <w:szCs w:val="28"/>
        </w:rPr>
        <w:t>моленска (60,7%) смогут продолжить обучение в профильных классах.</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lastRenderedPageBreak/>
        <w:t xml:space="preserve">Сохраняющаяся тенденция сохранения или повышения процента выпускников, выполняющих работу на отметки «хорошо» и «отлично», может служить показателем, свидетельствующим о целесообразности внесения изменений </w:t>
      </w:r>
      <w:proofErr w:type="gramStart"/>
      <w:r w:rsidRPr="009978A0">
        <w:rPr>
          <w:rFonts w:ascii="Times New Roman" w:hAnsi="Times New Roman" w:cs="Times New Roman"/>
          <w:sz w:val="28"/>
          <w:szCs w:val="28"/>
        </w:rPr>
        <w:t>в</w:t>
      </w:r>
      <w:proofErr w:type="gramEnd"/>
      <w:r w:rsidRPr="009978A0">
        <w:rPr>
          <w:rFonts w:ascii="Times New Roman" w:hAnsi="Times New Roman" w:cs="Times New Roman"/>
          <w:sz w:val="28"/>
          <w:szCs w:val="28"/>
        </w:rPr>
        <w:t xml:space="preserve"> </w:t>
      </w:r>
      <w:proofErr w:type="gramStart"/>
      <w:r w:rsidRPr="009978A0">
        <w:rPr>
          <w:rFonts w:ascii="Times New Roman" w:hAnsi="Times New Roman" w:cs="Times New Roman"/>
          <w:sz w:val="28"/>
          <w:szCs w:val="28"/>
        </w:rPr>
        <w:t>КИМ</w:t>
      </w:r>
      <w:proofErr w:type="gramEnd"/>
      <w:r w:rsidRPr="009978A0">
        <w:rPr>
          <w:rFonts w:ascii="Times New Roman" w:hAnsi="Times New Roman" w:cs="Times New Roman"/>
          <w:sz w:val="28"/>
          <w:szCs w:val="28"/>
        </w:rPr>
        <w:t xml:space="preserve"> по химии, повышающих уровень сложности заданий или расширения многообразия форм заданий, ориентированных на выпускников с высоким уровнем подготовки.</w:t>
      </w:r>
    </w:p>
    <w:p w:rsidR="00693DA4" w:rsidRPr="009978A0" w:rsidRDefault="00693DA4" w:rsidP="009978A0">
      <w:pPr>
        <w:ind w:firstLine="709"/>
        <w:jc w:val="both"/>
        <w:rPr>
          <w:rFonts w:ascii="Times New Roman" w:hAnsi="Times New Roman" w:cs="Times New Roman"/>
          <w:sz w:val="28"/>
          <w:szCs w:val="28"/>
        </w:rPr>
      </w:pPr>
      <w:r w:rsidRPr="009978A0">
        <w:rPr>
          <w:rFonts w:ascii="Times New Roman" w:hAnsi="Times New Roman" w:cs="Times New Roman"/>
          <w:sz w:val="28"/>
          <w:szCs w:val="28"/>
        </w:rPr>
        <w:t>Из 22 элементов содержания (умений и видов деятельности)</w:t>
      </w:r>
      <w:r w:rsidR="008B4775">
        <w:rPr>
          <w:rFonts w:ascii="Times New Roman" w:hAnsi="Times New Roman" w:cs="Times New Roman"/>
          <w:sz w:val="28"/>
          <w:szCs w:val="28"/>
        </w:rPr>
        <w:t xml:space="preserve">, усвоение 16 (в регионе - 18) </w:t>
      </w:r>
      <w:r w:rsidRPr="009978A0">
        <w:rPr>
          <w:rFonts w:ascii="Times New Roman" w:hAnsi="Times New Roman" w:cs="Times New Roman"/>
          <w:sz w:val="28"/>
          <w:szCs w:val="28"/>
        </w:rPr>
        <w:t>всеми школьниками региона в целом можно считать достаточным.</w:t>
      </w:r>
    </w:p>
    <w:p w:rsidR="00693DA4" w:rsidRPr="009978A0" w:rsidRDefault="00693DA4" w:rsidP="009978A0">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Наибольшие затруднения практически у всех групп экзаменуемых вызвали задания, направленные на проверку знаний и умений, формируемых при выполнении реального химического эксперимента, а также в процессе жизнедеятельности обучающегося. А учитывая преемственность моделей и структуры ОГЭ и ЕГЭ, можно утверждать, что результаты ГИА по программам основного общего образования могут служить обучающимся ориентиром для определения уровня собственной подготовки на данном уровне образования, а для учителей – возможностью определения направлений коррекции в подходах к преподаванию отдельных разделов курса химии средней школы.</w:t>
      </w:r>
    </w:p>
    <w:p w:rsidR="00693DA4" w:rsidRPr="00B83F02" w:rsidRDefault="00693DA4" w:rsidP="00693DA4">
      <w:pPr>
        <w:pStyle w:val="Default"/>
        <w:ind w:firstLine="709"/>
        <w:jc w:val="both"/>
        <w:rPr>
          <w:color w:val="auto"/>
          <w:sz w:val="28"/>
          <w:szCs w:val="28"/>
        </w:rPr>
      </w:pPr>
      <w:proofErr w:type="gramStart"/>
      <w:r w:rsidRPr="00B83F02">
        <w:rPr>
          <w:color w:val="auto"/>
          <w:sz w:val="28"/>
          <w:szCs w:val="28"/>
        </w:rPr>
        <w:t xml:space="preserve">Тем не менее, следует отметить элементы содержания (умения и виды деятельности), которые вызвали у обучающихся наибольшие затруднения именно в этом году: </w:t>
      </w:r>
      <w:proofErr w:type="gramEnd"/>
    </w:p>
    <w:p w:rsidR="00693DA4" w:rsidRPr="00B83F02" w:rsidRDefault="00693DA4" w:rsidP="00693DA4">
      <w:pPr>
        <w:pStyle w:val="Default"/>
        <w:ind w:firstLine="709"/>
        <w:jc w:val="both"/>
        <w:rPr>
          <w:color w:val="auto"/>
          <w:sz w:val="28"/>
          <w:szCs w:val="28"/>
        </w:rPr>
      </w:pPr>
      <w:r w:rsidRPr="00B83F02">
        <w:rPr>
          <w:color w:val="auto"/>
          <w:sz w:val="28"/>
          <w:szCs w:val="28"/>
        </w:rPr>
        <w:t>– химические свойства простых веществ: металлов и неметаллов,</w:t>
      </w:r>
    </w:p>
    <w:p w:rsidR="00693DA4" w:rsidRPr="00B83F02" w:rsidRDefault="00693DA4" w:rsidP="00693DA4">
      <w:pPr>
        <w:pStyle w:val="Default"/>
        <w:ind w:firstLine="709"/>
        <w:jc w:val="both"/>
        <w:rPr>
          <w:color w:val="auto"/>
          <w:sz w:val="28"/>
          <w:szCs w:val="28"/>
        </w:rPr>
      </w:pPr>
      <w:r w:rsidRPr="00B83F02">
        <w:rPr>
          <w:color w:val="auto"/>
          <w:sz w:val="28"/>
          <w:szCs w:val="28"/>
        </w:rPr>
        <w:t>– 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p w:rsidR="00693DA4" w:rsidRPr="00B83F02" w:rsidRDefault="00693DA4" w:rsidP="00693DA4">
      <w:pPr>
        <w:pStyle w:val="Default"/>
        <w:ind w:firstLine="709"/>
        <w:jc w:val="both"/>
        <w:rPr>
          <w:color w:val="auto"/>
          <w:sz w:val="28"/>
          <w:szCs w:val="28"/>
        </w:rPr>
      </w:pPr>
      <w:r w:rsidRPr="00B83F02">
        <w:rPr>
          <w:color w:val="auto"/>
          <w:sz w:val="28"/>
          <w:szCs w:val="28"/>
        </w:rPr>
        <w:t>– химические свойства простых веществ. Химические свойства сложных веществ. Взаимосвязь различных классов неорганических веществ. Реакц</w:t>
      </w:r>
      <w:proofErr w:type="gramStart"/>
      <w:r w:rsidRPr="00B83F02">
        <w:rPr>
          <w:color w:val="auto"/>
          <w:sz w:val="28"/>
          <w:szCs w:val="28"/>
        </w:rPr>
        <w:t>ии ио</w:t>
      </w:r>
      <w:proofErr w:type="gramEnd"/>
      <w:r w:rsidRPr="00B83F02">
        <w:rPr>
          <w:color w:val="auto"/>
          <w:sz w:val="28"/>
          <w:szCs w:val="28"/>
        </w:rPr>
        <w:t>нного обмена и условия их осуществления.</w:t>
      </w:r>
    </w:p>
    <w:p w:rsidR="00693DA4" w:rsidRPr="009978A0" w:rsidRDefault="00693DA4" w:rsidP="00693DA4">
      <w:pPr>
        <w:ind w:firstLine="709"/>
        <w:jc w:val="both"/>
        <w:rPr>
          <w:rFonts w:ascii="Times New Roman" w:hAnsi="Times New Roman" w:cs="Times New Roman"/>
          <w:sz w:val="28"/>
          <w:szCs w:val="28"/>
        </w:rPr>
      </w:pPr>
      <w:r w:rsidRPr="009978A0">
        <w:rPr>
          <w:rFonts w:ascii="Times New Roman" w:hAnsi="Times New Roman" w:cs="Times New Roman"/>
          <w:sz w:val="28"/>
          <w:szCs w:val="28"/>
        </w:rPr>
        <w:t>Поскольку содержание КИМ не изменилось, сохранение уровня результатов может быть связано с широким распространением методических пособий ФИПИ для учителей и тренировочных материалов для обучающихся и улучшением среднего уровня подготовки участников в целом.</w:t>
      </w:r>
    </w:p>
    <w:p w:rsidR="00693DA4" w:rsidRPr="00B83F02" w:rsidRDefault="00693DA4" w:rsidP="00693DA4">
      <w:pPr>
        <w:pStyle w:val="aa"/>
        <w:ind w:firstLine="709"/>
        <w:jc w:val="both"/>
        <w:rPr>
          <w:sz w:val="28"/>
          <w:szCs w:val="28"/>
        </w:rPr>
      </w:pPr>
    </w:p>
    <w:p w:rsidR="00693DA4" w:rsidRPr="009978A0" w:rsidRDefault="009978A0" w:rsidP="00693DA4">
      <w:pPr>
        <w:pStyle w:val="aa"/>
        <w:ind w:firstLine="709"/>
        <w:jc w:val="both"/>
        <w:rPr>
          <w:b/>
          <w:color w:val="000000"/>
          <w:sz w:val="28"/>
          <w:szCs w:val="28"/>
        </w:rPr>
      </w:pPr>
      <w:r w:rsidRPr="009978A0">
        <w:rPr>
          <w:b/>
          <w:sz w:val="28"/>
          <w:szCs w:val="28"/>
        </w:rPr>
        <w:t>2</w:t>
      </w:r>
      <w:r w:rsidR="00693DA4" w:rsidRPr="009978A0">
        <w:rPr>
          <w:b/>
          <w:sz w:val="28"/>
          <w:szCs w:val="28"/>
        </w:rPr>
        <w:t>.6. РЕКОМЕНДАЦИИ</w:t>
      </w:r>
    </w:p>
    <w:p w:rsidR="00693DA4" w:rsidRPr="009978A0" w:rsidRDefault="00693DA4" w:rsidP="00693DA4">
      <w:pPr>
        <w:autoSpaceDE w:val="0"/>
        <w:autoSpaceDN w:val="0"/>
        <w:adjustRightInd w:val="0"/>
        <w:ind w:firstLine="709"/>
        <w:jc w:val="both"/>
        <w:rPr>
          <w:rFonts w:ascii="Times New Roman" w:hAnsi="Times New Roman" w:cs="Times New Roman"/>
          <w:sz w:val="28"/>
          <w:szCs w:val="28"/>
        </w:rPr>
      </w:pPr>
      <w:r w:rsidRPr="009978A0">
        <w:rPr>
          <w:rFonts w:ascii="Times New Roman" w:hAnsi="Times New Roman" w:cs="Times New Roman"/>
          <w:sz w:val="28"/>
          <w:szCs w:val="28"/>
        </w:rPr>
        <w:t>Анализ результатов экзамена позволяет сформулировать некоторые рекомендации.</w:t>
      </w:r>
    </w:p>
    <w:p w:rsidR="00693DA4" w:rsidRPr="00C11A10" w:rsidRDefault="00693DA4" w:rsidP="00693DA4">
      <w:pPr>
        <w:pStyle w:val="aa"/>
        <w:ind w:firstLine="709"/>
        <w:jc w:val="both"/>
        <w:rPr>
          <w:sz w:val="28"/>
          <w:szCs w:val="28"/>
        </w:rPr>
      </w:pPr>
      <w:r w:rsidRPr="00C11A10">
        <w:rPr>
          <w:b/>
          <w:i/>
          <w:sz w:val="28"/>
          <w:szCs w:val="28"/>
        </w:rPr>
        <w:t>В качестве рекомендаций учителям</w:t>
      </w:r>
      <w:r w:rsidRPr="00C11A10">
        <w:rPr>
          <w:sz w:val="28"/>
          <w:szCs w:val="28"/>
        </w:rPr>
        <w:t xml:space="preserve"> можно предложить:</w:t>
      </w:r>
    </w:p>
    <w:p w:rsidR="00693DA4" w:rsidRPr="00B83F02" w:rsidRDefault="00693DA4" w:rsidP="009978A0">
      <w:pPr>
        <w:pStyle w:val="aa"/>
        <w:numPr>
          <w:ilvl w:val="0"/>
          <w:numId w:val="19"/>
        </w:numPr>
        <w:ind w:left="0" w:firstLine="709"/>
        <w:jc w:val="both"/>
        <w:rPr>
          <w:sz w:val="28"/>
          <w:szCs w:val="28"/>
        </w:rPr>
      </w:pPr>
      <w:r w:rsidRPr="00B83F02">
        <w:rPr>
          <w:sz w:val="28"/>
          <w:szCs w:val="28"/>
        </w:rPr>
        <w:t xml:space="preserve">Уделить особое внимание выполнению заданий, аналогичных №9, 13, 10, заданию с развернутым ответом №22. </w:t>
      </w:r>
    </w:p>
    <w:p w:rsidR="00693DA4" w:rsidRDefault="00693DA4" w:rsidP="009978A0">
      <w:pPr>
        <w:pStyle w:val="aa"/>
        <w:numPr>
          <w:ilvl w:val="0"/>
          <w:numId w:val="19"/>
        </w:numPr>
        <w:ind w:left="0" w:firstLine="709"/>
        <w:jc w:val="both"/>
        <w:rPr>
          <w:sz w:val="28"/>
          <w:szCs w:val="28"/>
        </w:rPr>
      </w:pPr>
      <w:r w:rsidRPr="00B83F02">
        <w:rPr>
          <w:sz w:val="28"/>
          <w:szCs w:val="28"/>
        </w:rPr>
        <w:t>Своевременно выявлять пробелы в базовой подготовке (стартов</w:t>
      </w:r>
      <w:r>
        <w:rPr>
          <w:sz w:val="28"/>
          <w:szCs w:val="28"/>
        </w:rPr>
        <w:t>ая диагностика</w:t>
      </w:r>
      <w:r w:rsidRPr="00B83F02">
        <w:rPr>
          <w:sz w:val="28"/>
          <w:szCs w:val="28"/>
        </w:rPr>
        <w:t xml:space="preserve">, </w:t>
      </w:r>
      <w:r>
        <w:rPr>
          <w:sz w:val="28"/>
          <w:szCs w:val="28"/>
        </w:rPr>
        <w:t xml:space="preserve">диагностика аспектов подготовки, </w:t>
      </w:r>
      <w:r w:rsidRPr="00B83F02">
        <w:rPr>
          <w:sz w:val="28"/>
          <w:szCs w:val="28"/>
        </w:rPr>
        <w:t>нацеленн</w:t>
      </w:r>
      <w:r>
        <w:rPr>
          <w:sz w:val="28"/>
          <w:szCs w:val="28"/>
        </w:rPr>
        <w:t>ые</w:t>
      </w:r>
      <w:r w:rsidRPr="00B83F02">
        <w:rPr>
          <w:sz w:val="28"/>
          <w:szCs w:val="28"/>
        </w:rPr>
        <w:t xml:space="preserve"> не только на проверку усвоения предметного содержания, но и </w:t>
      </w:r>
      <w:proofErr w:type="spellStart"/>
      <w:r w:rsidRPr="00B83F02">
        <w:rPr>
          <w:sz w:val="28"/>
          <w:szCs w:val="28"/>
        </w:rPr>
        <w:t>сформированности</w:t>
      </w:r>
      <w:proofErr w:type="spellEnd"/>
      <w:r w:rsidRPr="00B83F02">
        <w:rPr>
          <w:sz w:val="28"/>
          <w:szCs w:val="28"/>
        </w:rPr>
        <w:t xml:space="preserve"> УУД, которые необходимы при изучении предмета.)</w:t>
      </w:r>
    </w:p>
    <w:p w:rsidR="00693DA4" w:rsidRPr="001E4914" w:rsidRDefault="00693DA4" w:rsidP="009978A0">
      <w:pPr>
        <w:pStyle w:val="aa"/>
        <w:numPr>
          <w:ilvl w:val="0"/>
          <w:numId w:val="19"/>
        </w:numPr>
        <w:ind w:left="0" w:firstLine="709"/>
        <w:jc w:val="both"/>
        <w:rPr>
          <w:sz w:val="28"/>
          <w:szCs w:val="28"/>
        </w:rPr>
      </w:pPr>
      <w:r w:rsidRPr="00B83F02">
        <w:rPr>
          <w:sz w:val="28"/>
          <w:szCs w:val="28"/>
        </w:rPr>
        <w:lastRenderedPageBreak/>
        <w:t xml:space="preserve">Проводить работу </w:t>
      </w:r>
      <w:r>
        <w:rPr>
          <w:sz w:val="28"/>
          <w:szCs w:val="28"/>
        </w:rPr>
        <w:t>по профилактике типичных ошибок и п</w:t>
      </w:r>
      <w:r w:rsidRPr="001E4914">
        <w:rPr>
          <w:sz w:val="28"/>
          <w:szCs w:val="28"/>
        </w:rPr>
        <w:t xml:space="preserve">роводить консультации для обучающихся по </w:t>
      </w:r>
      <w:r>
        <w:rPr>
          <w:sz w:val="28"/>
          <w:szCs w:val="28"/>
        </w:rPr>
        <w:t xml:space="preserve">профилактике </w:t>
      </w:r>
      <w:r w:rsidRPr="001E4914">
        <w:rPr>
          <w:sz w:val="28"/>
          <w:szCs w:val="28"/>
        </w:rPr>
        <w:t>ошибок</w:t>
      </w:r>
      <w:r>
        <w:rPr>
          <w:sz w:val="28"/>
          <w:szCs w:val="28"/>
        </w:rPr>
        <w:t>.</w:t>
      </w:r>
    </w:p>
    <w:p w:rsidR="00693DA4" w:rsidRPr="00B83F02" w:rsidRDefault="00693DA4" w:rsidP="009978A0">
      <w:pPr>
        <w:pStyle w:val="aa"/>
        <w:numPr>
          <w:ilvl w:val="0"/>
          <w:numId w:val="19"/>
        </w:numPr>
        <w:ind w:left="0" w:firstLine="709"/>
        <w:jc w:val="both"/>
        <w:rPr>
          <w:sz w:val="28"/>
          <w:szCs w:val="28"/>
        </w:rPr>
      </w:pPr>
      <w:r w:rsidRPr="00B83F02">
        <w:rPr>
          <w:sz w:val="28"/>
          <w:szCs w:val="28"/>
        </w:rPr>
        <w:t>Формировать у обучающихся ключевые химические понятия как фундамент достижения многих требований образовательных стандартов. Целесообразно использовать небольшие тексты разных жанров – научные, информационные, публицистические – для узнавания изучаемых объектов и явлений.</w:t>
      </w:r>
    </w:p>
    <w:p w:rsidR="00693DA4" w:rsidRPr="00B83F02" w:rsidRDefault="00693DA4" w:rsidP="009978A0">
      <w:pPr>
        <w:pStyle w:val="aa"/>
        <w:numPr>
          <w:ilvl w:val="0"/>
          <w:numId w:val="19"/>
        </w:numPr>
        <w:ind w:left="0" w:firstLine="709"/>
        <w:jc w:val="both"/>
        <w:rPr>
          <w:sz w:val="28"/>
          <w:szCs w:val="28"/>
        </w:rPr>
      </w:pPr>
      <w:r w:rsidRPr="00B83F02">
        <w:rPr>
          <w:sz w:val="28"/>
          <w:szCs w:val="28"/>
        </w:rPr>
        <w:t xml:space="preserve">Включать в учебный процесс задания на работу с текстами естественнонаучного содержания. </w:t>
      </w:r>
    </w:p>
    <w:p w:rsidR="00693DA4" w:rsidRPr="00B83F02" w:rsidRDefault="00693DA4" w:rsidP="009978A0">
      <w:pPr>
        <w:pStyle w:val="aa"/>
        <w:numPr>
          <w:ilvl w:val="0"/>
          <w:numId w:val="19"/>
        </w:numPr>
        <w:ind w:left="0" w:firstLine="709"/>
        <w:jc w:val="both"/>
        <w:rPr>
          <w:sz w:val="28"/>
          <w:szCs w:val="28"/>
        </w:rPr>
      </w:pPr>
      <w:r w:rsidRPr="00B83F02">
        <w:rPr>
          <w:sz w:val="28"/>
          <w:szCs w:val="28"/>
        </w:rPr>
        <w:t>Увеличить долю самостоятельной деятельности обучающихся как на уроке, так и во внеурочной работе, акцентировать внимание на выполнение проектных и учебно-исследовательских заданий.</w:t>
      </w:r>
    </w:p>
    <w:p w:rsidR="00693DA4" w:rsidRDefault="00693DA4" w:rsidP="009978A0">
      <w:pPr>
        <w:pStyle w:val="aa"/>
        <w:numPr>
          <w:ilvl w:val="0"/>
          <w:numId w:val="19"/>
        </w:numPr>
        <w:ind w:left="0" w:firstLine="709"/>
        <w:jc w:val="both"/>
        <w:rPr>
          <w:sz w:val="28"/>
          <w:szCs w:val="28"/>
        </w:rPr>
      </w:pPr>
      <w:r w:rsidRPr="00B83F02">
        <w:rPr>
          <w:sz w:val="28"/>
          <w:szCs w:val="28"/>
        </w:rPr>
        <w:t>Более широко использовать задания разных типов</w:t>
      </w:r>
      <w:r>
        <w:rPr>
          <w:sz w:val="28"/>
          <w:szCs w:val="28"/>
        </w:rPr>
        <w:t>.</w:t>
      </w:r>
    </w:p>
    <w:p w:rsidR="00693DA4" w:rsidRPr="00C11A10" w:rsidRDefault="00693DA4" w:rsidP="009978A0">
      <w:pPr>
        <w:pStyle w:val="aa"/>
        <w:numPr>
          <w:ilvl w:val="0"/>
          <w:numId w:val="19"/>
        </w:numPr>
        <w:ind w:left="0" w:firstLine="709"/>
        <w:jc w:val="both"/>
        <w:rPr>
          <w:sz w:val="28"/>
          <w:szCs w:val="28"/>
        </w:rPr>
      </w:pPr>
      <w:r>
        <w:rPr>
          <w:sz w:val="28"/>
          <w:szCs w:val="28"/>
        </w:rPr>
        <w:t>Применять</w:t>
      </w:r>
      <w:r w:rsidRPr="00B83F02">
        <w:rPr>
          <w:sz w:val="28"/>
          <w:szCs w:val="28"/>
        </w:rPr>
        <w:t xml:space="preserve"> новые образовательные технологии </w:t>
      </w:r>
      <w:proofErr w:type="spellStart"/>
      <w:r w:rsidRPr="00B83F02">
        <w:rPr>
          <w:sz w:val="28"/>
          <w:szCs w:val="28"/>
        </w:rPr>
        <w:t>деятельностного</w:t>
      </w:r>
      <w:proofErr w:type="spellEnd"/>
      <w:r w:rsidRPr="00B83F02">
        <w:rPr>
          <w:sz w:val="28"/>
          <w:szCs w:val="28"/>
        </w:rPr>
        <w:t xml:space="preserve"> типа</w:t>
      </w:r>
      <w:r>
        <w:rPr>
          <w:sz w:val="28"/>
          <w:szCs w:val="28"/>
        </w:rPr>
        <w:t xml:space="preserve"> (</w:t>
      </w:r>
      <w:r w:rsidRPr="00B83F02">
        <w:rPr>
          <w:sz w:val="28"/>
          <w:szCs w:val="28"/>
        </w:rPr>
        <w:t>«перевернут</w:t>
      </w:r>
      <w:r>
        <w:rPr>
          <w:sz w:val="28"/>
          <w:szCs w:val="28"/>
        </w:rPr>
        <w:t>ый</w:t>
      </w:r>
      <w:r w:rsidRPr="00B83F02">
        <w:rPr>
          <w:sz w:val="28"/>
          <w:szCs w:val="28"/>
        </w:rPr>
        <w:t xml:space="preserve"> </w:t>
      </w:r>
      <w:r>
        <w:rPr>
          <w:sz w:val="28"/>
          <w:szCs w:val="28"/>
        </w:rPr>
        <w:t>класс</w:t>
      </w:r>
      <w:r w:rsidRPr="00B83F02">
        <w:rPr>
          <w:sz w:val="28"/>
          <w:szCs w:val="28"/>
        </w:rPr>
        <w:t>»</w:t>
      </w:r>
      <w:r>
        <w:rPr>
          <w:sz w:val="28"/>
          <w:szCs w:val="28"/>
        </w:rPr>
        <w:t xml:space="preserve"> и др.).</w:t>
      </w:r>
    </w:p>
    <w:p w:rsidR="00693DA4" w:rsidRPr="00C11A10" w:rsidRDefault="00693DA4" w:rsidP="009978A0">
      <w:pPr>
        <w:pStyle w:val="aa"/>
        <w:numPr>
          <w:ilvl w:val="0"/>
          <w:numId w:val="19"/>
        </w:numPr>
        <w:ind w:left="0" w:firstLine="709"/>
        <w:jc w:val="both"/>
        <w:rPr>
          <w:sz w:val="28"/>
          <w:szCs w:val="28"/>
        </w:rPr>
      </w:pPr>
      <w:r w:rsidRPr="00C11A10">
        <w:rPr>
          <w:sz w:val="28"/>
          <w:szCs w:val="28"/>
        </w:rPr>
        <w:t xml:space="preserve">Посещать </w:t>
      </w:r>
      <w:r>
        <w:rPr>
          <w:sz w:val="28"/>
          <w:szCs w:val="28"/>
        </w:rPr>
        <w:t xml:space="preserve">курсы повышения квалификации учителей химии, </w:t>
      </w:r>
      <w:r w:rsidRPr="00C11A10">
        <w:rPr>
          <w:sz w:val="28"/>
          <w:szCs w:val="28"/>
        </w:rPr>
        <w:t>занятия тренингов и консультаций на методических объединениях учителей (ОМО).</w:t>
      </w:r>
    </w:p>
    <w:p w:rsidR="00693DA4" w:rsidRPr="00C11A10" w:rsidRDefault="00693DA4" w:rsidP="00693DA4">
      <w:pPr>
        <w:pStyle w:val="aa"/>
        <w:ind w:firstLine="709"/>
        <w:jc w:val="both"/>
        <w:rPr>
          <w:i/>
          <w:sz w:val="28"/>
          <w:szCs w:val="28"/>
        </w:rPr>
      </w:pPr>
      <w:r w:rsidRPr="00C11A10">
        <w:rPr>
          <w:i/>
          <w:sz w:val="28"/>
          <w:szCs w:val="28"/>
        </w:rPr>
        <w:t xml:space="preserve">При организации работы с </w:t>
      </w:r>
      <w:proofErr w:type="gramStart"/>
      <w:r w:rsidRPr="00C11A10">
        <w:rPr>
          <w:i/>
          <w:sz w:val="28"/>
          <w:szCs w:val="28"/>
        </w:rPr>
        <w:t>обучающимися</w:t>
      </w:r>
      <w:proofErr w:type="gramEnd"/>
    </w:p>
    <w:p w:rsidR="00693DA4" w:rsidRPr="00C11A10" w:rsidRDefault="00693DA4" w:rsidP="009978A0">
      <w:pPr>
        <w:pStyle w:val="Default"/>
        <w:numPr>
          <w:ilvl w:val="0"/>
          <w:numId w:val="38"/>
        </w:numPr>
        <w:ind w:left="0" w:firstLine="709"/>
        <w:jc w:val="both"/>
        <w:rPr>
          <w:sz w:val="28"/>
          <w:szCs w:val="28"/>
        </w:rPr>
      </w:pPr>
      <w:r w:rsidRPr="00C11A10">
        <w:rPr>
          <w:sz w:val="28"/>
          <w:szCs w:val="28"/>
        </w:rPr>
        <w:t>Ориентировать школьников на осознанный подход к выбору экзамена по химии.</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 xml:space="preserve">Грамотно и рационально планировать учебный </w:t>
      </w:r>
      <w:proofErr w:type="gramStart"/>
      <w:r w:rsidRPr="00C11A10">
        <w:rPr>
          <w:sz w:val="28"/>
          <w:szCs w:val="28"/>
        </w:rPr>
        <w:t>материал</w:t>
      </w:r>
      <w:proofErr w:type="gramEnd"/>
      <w:r w:rsidRPr="00C11A10">
        <w:rPr>
          <w:sz w:val="28"/>
          <w:szCs w:val="28"/>
        </w:rPr>
        <w:t xml:space="preserve"> как на уроках, так и на факультативных курсах по химии.</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Использовать оптимальные методики, подходы для более глубокого усвоения учебного материала.</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 xml:space="preserve">Осваивать новые (инновационные) технологии при подготовке </w:t>
      </w:r>
      <w:proofErr w:type="gramStart"/>
      <w:r w:rsidRPr="00C11A10">
        <w:rPr>
          <w:sz w:val="28"/>
          <w:szCs w:val="28"/>
        </w:rPr>
        <w:t>обучающихся</w:t>
      </w:r>
      <w:proofErr w:type="gramEnd"/>
      <w:r w:rsidRPr="00C11A10">
        <w:rPr>
          <w:sz w:val="28"/>
          <w:szCs w:val="28"/>
        </w:rPr>
        <w:t xml:space="preserve"> к сдаче экзамена.</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Регулярно решать типовые и тренировочные задания (пособия по ОГЭ или на сайтах) с выявлением имеющихся пробелов в знаниях.</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Работать с тестами различного уровня сложности во время текущего и итогового контроля, где следует обращать особое внимание на подбор различных видов тестовых вопросов, таких, как выбор правильного ответа, где предложены два суждения (форма вопроса №13) и т.п.</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Грамотно и систематически проводить практические и лабораторные работы.</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Более глубоко прорабатывать демонстрационные, лабораторные и практические работы с акцентом на названия лабораторного оборудования и области применения данного оборудования.</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Отрабатывать технику безопасности при выполнении различного рода работ по химии.</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Грамотно строить учебные занятия при подготовке учащихся к сдаче ОГЭ по химии, где связываются важные понятия «химия в быту» или «химия в нашей жизни».</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Усилить работу с заданиями по органической химии при подготовке к экзамену.</w:t>
      </w:r>
    </w:p>
    <w:p w:rsidR="00693DA4" w:rsidRPr="00C11A10" w:rsidRDefault="00693DA4" w:rsidP="009978A0">
      <w:pPr>
        <w:pStyle w:val="Default"/>
        <w:numPr>
          <w:ilvl w:val="0"/>
          <w:numId w:val="38"/>
        </w:numPr>
        <w:ind w:left="0" w:firstLine="709"/>
        <w:jc w:val="both"/>
        <w:rPr>
          <w:sz w:val="28"/>
          <w:szCs w:val="28"/>
        </w:rPr>
      </w:pPr>
      <w:proofErr w:type="gramStart"/>
      <w:r w:rsidRPr="00C11A10">
        <w:rPr>
          <w:sz w:val="28"/>
          <w:szCs w:val="28"/>
        </w:rPr>
        <w:lastRenderedPageBreak/>
        <w:t>Обратить внимание на правильность оформления ответов в задании 20 (прописывать и правильно рассчитывать степени окисления атомов химических элементов, правильно указывать окислитель и восстановитель, обратить внимание на правильную расстановку коэффициентов в химической реакции.</w:t>
      </w:r>
      <w:proofErr w:type="gramEnd"/>
    </w:p>
    <w:p w:rsidR="00693DA4" w:rsidRPr="00C11A10" w:rsidRDefault="00693DA4" w:rsidP="009978A0">
      <w:pPr>
        <w:pStyle w:val="Default"/>
        <w:numPr>
          <w:ilvl w:val="0"/>
          <w:numId w:val="38"/>
        </w:numPr>
        <w:ind w:left="0" w:firstLine="709"/>
        <w:jc w:val="both"/>
        <w:rPr>
          <w:sz w:val="28"/>
          <w:szCs w:val="28"/>
        </w:rPr>
      </w:pPr>
      <w:r w:rsidRPr="00C11A10">
        <w:rPr>
          <w:sz w:val="28"/>
          <w:szCs w:val="28"/>
        </w:rPr>
        <w:t>Отрабатывать с учащимися правила заполнения бланков ответов.</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Учить извлекать как можно больше информации из условия задания, особенно это касается задания №22.</w:t>
      </w:r>
    </w:p>
    <w:p w:rsidR="00693DA4" w:rsidRPr="00C11A10" w:rsidRDefault="00693DA4" w:rsidP="009978A0">
      <w:pPr>
        <w:pStyle w:val="Default"/>
        <w:numPr>
          <w:ilvl w:val="0"/>
          <w:numId w:val="38"/>
        </w:numPr>
        <w:ind w:left="0" w:firstLine="709"/>
        <w:jc w:val="both"/>
        <w:rPr>
          <w:sz w:val="28"/>
          <w:szCs w:val="28"/>
        </w:rPr>
      </w:pPr>
      <w:r w:rsidRPr="00C11A10">
        <w:rPr>
          <w:sz w:val="28"/>
          <w:szCs w:val="28"/>
        </w:rPr>
        <w:t xml:space="preserve">Проводить детальный анализ репетиционного материала экзамена. </w:t>
      </w:r>
    </w:p>
    <w:p w:rsidR="00693DA4" w:rsidRPr="00C11A10" w:rsidRDefault="00693DA4" w:rsidP="009978A0">
      <w:pPr>
        <w:pStyle w:val="aa"/>
        <w:numPr>
          <w:ilvl w:val="0"/>
          <w:numId w:val="38"/>
        </w:numPr>
        <w:tabs>
          <w:tab w:val="left" w:pos="993"/>
        </w:tabs>
        <w:ind w:left="0" w:firstLine="709"/>
        <w:jc w:val="both"/>
        <w:rPr>
          <w:sz w:val="28"/>
          <w:szCs w:val="28"/>
        </w:rPr>
      </w:pPr>
      <w:r w:rsidRPr="00C11A10">
        <w:rPr>
          <w:sz w:val="28"/>
          <w:szCs w:val="28"/>
        </w:rPr>
        <w:t>В процессе преподавания химии в школе необходимо уделять больше внимания формированию умения кратко и четко представлять решение задачи.</w:t>
      </w:r>
    </w:p>
    <w:p w:rsidR="00693DA4" w:rsidRPr="00C11A10" w:rsidRDefault="00693DA4" w:rsidP="009978A0">
      <w:pPr>
        <w:pStyle w:val="aa"/>
        <w:numPr>
          <w:ilvl w:val="0"/>
          <w:numId w:val="38"/>
        </w:numPr>
        <w:tabs>
          <w:tab w:val="left" w:pos="993"/>
        </w:tabs>
        <w:ind w:left="0" w:firstLine="709"/>
        <w:jc w:val="both"/>
        <w:rPr>
          <w:sz w:val="28"/>
          <w:szCs w:val="28"/>
        </w:rPr>
      </w:pPr>
      <w:r w:rsidRPr="00C11A10">
        <w:rPr>
          <w:sz w:val="28"/>
          <w:szCs w:val="28"/>
        </w:rPr>
        <w:t>Тренировать обучающихся на выполнение заданий практического содержания, овладение разнообразными умениями (решение ситуационных задач, работа с текстом, рисунками, схемами, графиками).</w:t>
      </w:r>
    </w:p>
    <w:p w:rsidR="00693DA4" w:rsidRPr="00C11A10" w:rsidRDefault="00693DA4" w:rsidP="009978A0">
      <w:pPr>
        <w:pStyle w:val="aa"/>
        <w:numPr>
          <w:ilvl w:val="0"/>
          <w:numId w:val="38"/>
        </w:numPr>
        <w:tabs>
          <w:tab w:val="left" w:pos="1134"/>
        </w:tabs>
        <w:ind w:left="0" w:firstLine="709"/>
        <w:jc w:val="both"/>
        <w:rPr>
          <w:sz w:val="28"/>
          <w:szCs w:val="28"/>
        </w:rPr>
      </w:pPr>
      <w:r w:rsidRPr="00C11A10">
        <w:rPr>
          <w:sz w:val="28"/>
          <w:szCs w:val="28"/>
        </w:rPr>
        <w:t>Вырабатывать умения сравнивать, устанавливать причинно–следственные связи между процессами и явлениями, критически осмысливать природные явления.</w:t>
      </w:r>
    </w:p>
    <w:p w:rsidR="00693DA4" w:rsidRPr="00C11A10" w:rsidRDefault="00693DA4" w:rsidP="009978A0">
      <w:pPr>
        <w:pStyle w:val="aa"/>
        <w:numPr>
          <w:ilvl w:val="0"/>
          <w:numId w:val="38"/>
        </w:numPr>
        <w:tabs>
          <w:tab w:val="left" w:pos="1134"/>
        </w:tabs>
        <w:ind w:left="0" w:firstLine="709"/>
        <w:jc w:val="both"/>
        <w:rPr>
          <w:sz w:val="28"/>
          <w:szCs w:val="28"/>
        </w:rPr>
      </w:pPr>
      <w:r w:rsidRPr="00C11A10">
        <w:rPr>
          <w:sz w:val="28"/>
          <w:szCs w:val="28"/>
        </w:rPr>
        <w:t>При организации текущего и тематического контроля знаний обучающихся следует использовать задания, проверяющие не только знания, но интеллектуальные умения.</w:t>
      </w:r>
    </w:p>
    <w:p w:rsidR="00693DA4" w:rsidRPr="00C11A10" w:rsidRDefault="00693DA4" w:rsidP="009978A0">
      <w:pPr>
        <w:pStyle w:val="aa"/>
        <w:numPr>
          <w:ilvl w:val="0"/>
          <w:numId w:val="38"/>
        </w:numPr>
        <w:tabs>
          <w:tab w:val="left" w:pos="1134"/>
        </w:tabs>
        <w:ind w:left="0" w:firstLine="709"/>
        <w:jc w:val="both"/>
        <w:rPr>
          <w:sz w:val="28"/>
          <w:szCs w:val="28"/>
        </w:rPr>
      </w:pPr>
      <w:r w:rsidRPr="00C11A10">
        <w:rPr>
          <w:sz w:val="28"/>
          <w:szCs w:val="28"/>
        </w:rPr>
        <w:t xml:space="preserve">Включать в содержание уроков задания, приближенные по форме представления материала к заданиям </w:t>
      </w:r>
      <w:proofErr w:type="spellStart"/>
      <w:r w:rsidRPr="00C11A10">
        <w:rPr>
          <w:sz w:val="28"/>
          <w:szCs w:val="28"/>
        </w:rPr>
        <w:t>КИМов</w:t>
      </w:r>
      <w:proofErr w:type="spellEnd"/>
      <w:r w:rsidRPr="00C11A10">
        <w:rPr>
          <w:sz w:val="28"/>
          <w:szCs w:val="28"/>
        </w:rPr>
        <w:t xml:space="preserve"> ОГЭ по химии. </w:t>
      </w:r>
    </w:p>
    <w:p w:rsidR="00693DA4" w:rsidRPr="00C11A10" w:rsidRDefault="00693DA4" w:rsidP="00693DA4">
      <w:pPr>
        <w:pStyle w:val="aa"/>
        <w:ind w:firstLine="709"/>
        <w:jc w:val="both"/>
        <w:rPr>
          <w:sz w:val="28"/>
          <w:szCs w:val="28"/>
        </w:rPr>
      </w:pPr>
      <w:r w:rsidRPr="00C11A10">
        <w:rPr>
          <w:b/>
          <w:i/>
          <w:sz w:val="28"/>
          <w:szCs w:val="28"/>
        </w:rPr>
        <w:t>В качестве рекомендаций администрации школ</w:t>
      </w:r>
      <w:r w:rsidRPr="00C11A10">
        <w:rPr>
          <w:sz w:val="28"/>
          <w:szCs w:val="28"/>
        </w:rPr>
        <w:t xml:space="preserve"> можно предложить:</w:t>
      </w:r>
    </w:p>
    <w:p w:rsidR="00693DA4" w:rsidRPr="00C11A10" w:rsidRDefault="00693DA4" w:rsidP="009978A0">
      <w:pPr>
        <w:pStyle w:val="aa"/>
        <w:numPr>
          <w:ilvl w:val="0"/>
          <w:numId w:val="20"/>
        </w:numPr>
        <w:ind w:left="0" w:firstLine="709"/>
        <w:jc w:val="both"/>
        <w:rPr>
          <w:sz w:val="28"/>
          <w:szCs w:val="28"/>
        </w:rPr>
      </w:pPr>
      <w:r w:rsidRPr="00C11A10">
        <w:rPr>
          <w:sz w:val="28"/>
          <w:szCs w:val="28"/>
        </w:rPr>
        <w:t xml:space="preserve">Изучать систему работы педагогов (планирование и уроки) по проблемным разделам курса. Организовать представление опыта </w:t>
      </w:r>
      <w:proofErr w:type="gramStart"/>
      <w:r w:rsidRPr="00C11A10">
        <w:rPr>
          <w:sz w:val="28"/>
          <w:szCs w:val="28"/>
        </w:rPr>
        <w:t>работы педагогов, обучающиеся которых продемонстрировали</w:t>
      </w:r>
      <w:proofErr w:type="gramEnd"/>
      <w:r w:rsidRPr="00C11A10">
        <w:rPr>
          <w:sz w:val="28"/>
          <w:szCs w:val="28"/>
        </w:rPr>
        <w:t xml:space="preserve"> высокие результаты освоения предмета, в рамках педагогических советов, ШМО, тематических мероприятий. </w:t>
      </w:r>
    </w:p>
    <w:p w:rsidR="00693DA4" w:rsidRPr="00C11A10" w:rsidRDefault="00693DA4" w:rsidP="009978A0">
      <w:pPr>
        <w:pStyle w:val="aa"/>
        <w:numPr>
          <w:ilvl w:val="0"/>
          <w:numId w:val="20"/>
        </w:numPr>
        <w:ind w:left="0" w:firstLine="709"/>
        <w:jc w:val="both"/>
        <w:rPr>
          <w:sz w:val="28"/>
          <w:szCs w:val="28"/>
        </w:rPr>
      </w:pPr>
      <w:r w:rsidRPr="00C11A10">
        <w:rPr>
          <w:sz w:val="28"/>
          <w:szCs w:val="28"/>
        </w:rPr>
        <w:t>Рекомендовать повышение квалификации через посещение курсов и семинаров, в том числе дистанционно.</w:t>
      </w:r>
    </w:p>
    <w:p w:rsidR="00693DA4" w:rsidRPr="00C11A10" w:rsidRDefault="00693DA4" w:rsidP="009978A0">
      <w:pPr>
        <w:pStyle w:val="aa"/>
        <w:numPr>
          <w:ilvl w:val="0"/>
          <w:numId w:val="20"/>
        </w:numPr>
        <w:ind w:left="0" w:firstLine="709"/>
        <w:jc w:val="both"/>
        <w:rPr>
          <w:sz w:val="28"/>
          <w:szCs w:val="28"/>
        </w:rPr>
      </w:pPr>
      <w:r w:rsidRPr="00C11A10">
        <w:rPr>
          <w:sz w:val="28"/>
          <w:szCs w:val="28"/>
        </w:rPr>
        <w:t>Для обучающихся 10–11 непрофильных классов необходимо предусмотреть предметные курсы по выбору и элективные курсы по наиболее трудным разделам химии.</w:t>
      </w:r>
    </w:p>
    <w:p w:rsidR="00693DA4" w:rsidRPr="00C11A10" w:rsidRDefault="00693DA4" w:rsidP="00693DA4">
      <w:pPr>
        <w:pStyle w:val="aa"/>
        <w:ind w:firstLine="709"/>
        <w:jc w:val="both"/>
        <w:rPr>
          <w:sz w:val="28"/>
          <w:szCs w:val="28"/>
        </w:rPr>
      </w:pPr>
      <w:r w:rsidRPr="00C11A10">
        <w:rPr>
          <w:b/>
          <w:i/>
          <w:sz w:val="28"/>
          <w:szCs w:val="28"/>
        </w:rPr>
        <w:t>В качестве рекомендаций методическим объединениям</w:t>
      </w:r>
      <w:r w:rsidRPr="00C11A10">
        <w:rPr>
          <w:sz w:val="28"/>
          <w:szCs w:val="28"/>
        </w:rPr>
        <w:t xml:space="preserve"> можно предложить:</w:t>
      </w:r>
    </w:p>
    <w:p w:rsidR="00693DA4" w:rsidRPr="00C11A10" w:rsidRDefault="00693DA4" w:rsidP="00A321CD">
      <w:pPr>
        <w:pStyle w:val="aa"/>
        <w:numPr>
          <w:ilvl w:val="0"/>
          <w:numId w:val="21"/>
        </w:numPr>
        <w:tabs>
          <w:tab w:val="left" w:pos="1134"/>
        </w:tabs>
        <w:ind w:left="0" w:firstLine="709"/>
        <w:jc w:val="both"/>
        <w:rPr>
          <w:sz w:val="28"/>
          <w:szCs w:val="28"/>
        </w:rPr>
      </w:pPr>
      <w:r w:rsidRPr="00C11A10">
        <w:rPr>
          <w:sz w:val="28"/>
          <w:szCs w:val="28"/>
        </w:rPr>
        <w:t xml:space="preserve">Изучать систему работы педагогов (планирование и уроки) по проблемным разделам курса. Организовать представление опыта работы педагогов, учащиеся которых продемонстрировали высокие результаты освоения предмета. </w:t>
      </w:r>
    </w:p>
    <w:p w:rsidR="00693DA4" w:rsidRPr="00C11A10" w:rsidRDefault="00693DA4" w:rsidP="00A321CD">
      <w:pPr>
        <w:pStyle w:val="aa"/>
        <w:numPr>
          <w:ilvl w:val="0"/>
          <w:numId w:val="21"/>
        </w:numPr>
        <w:tabs>
          <w:tab w:val="left" w:pos="1134"/>
        </w:tabs>
        <w:ind w:left="0" w:firstLine="709"/>
        <w:jc w:val="both"/>
        <w:rPr>
          <w:sz w:val="28"/>
          <w:szCs w:val="28"/>
        </w:rPr>
      </w:pPr>
      <w:r w:rsidRPr="00C11A10">
        <w:rPr>
          <w:sz w:val="28"/>
          <w:szCs w:val="28"/>
        </w:rPr>
        <w:t>Проводить заседания МО по вопросам подготовки обучающихся к ГИА.</w:t>
      </w:r>
    </w:p>
    <w:p w:rsidR="00693DA4" w:rsidRPr="00C11A10" w:rsidRDefault="00693DA4" w:rsidP="00A321CD">
      <w:pPr>
        <w:pStyle w:val="aa"/>
        <w:numPr>
          <w:ilvl w:val="0"/>
          <w:numId w:val="21"/>
        </w:numPr>
        <w:tabs>
          <w:tab w:val="left" w:pos="1134"/>
        </w:tabs>
        <w:ind w:left="0" w:firstLine="709"/>
        <w:jc w:val="both"/>
        <w:rPr>
          <w:sz w:val="28"/>
          <w:szCs w:val="28"/>
        </w:rPr>
      </w:pPr>
      <w:r w:rsidRPr="00C11A10">
        <w:rPr>
          <w:sz w:val="28"/>
          <w:szCs w:val="28"/>
        </w:rPr>
        <w:t xml:space="preserve">Принимать участие в консультациях «Горячей линии» для педагогов-предметников по вопросам подготовки обучающихся к ГИА. </w:t>
      </w:r>
    </w:p>
    <w:p w:rsidR="00693DA4" w:rsidRPr="00C11A10" w:rsidRDefault="00693DA4" w:rsidP="00A321CD">
      <w:pPr>
        <w:pStyle w:val="aa"/>
        <w:numPr>
          <w:ilvl w:val="0"/>
          <w:numId w:val="21"/>
        </w:numPr>
        <w:tabs>
          <w:tab w:val="left" w:pos="1134"/>
        </w:tabs>
        <w:ind w:left="0" w:firstLine="709"/>
        <w:jc w:val="both"/>
        <w:rPr>
          <w:sz w:val="28"/>
          <w:szCs w:val="28"/>
        </w:rPr>
      </w:pPr>
      <w:r w:rsidRPr="00C11A10">
        <w:rPr>
          <w:sz w:val="28"/>
          <w:szCs w:val="28"/>
        </w:rPr>
        <w:t>Руководителям МО использовать материалы анализа итогов ВПР, ЕГЭ, ОГЭ для выявления актуальных проблем и планирования дальнейшей работы.</w:t>
      </w:r>
    </w:p>
    <w:p w:rsidR="00693DA4" w:rsidRDefault="00693DA4" w:rsidP="00693DA4">
      <w:pPr>
        <w:pStyle w:val="aa"/>
        <w:ind w:firstLine="709"/>
        <w:jc w:val="both"/>
        <w:rPr>
          <w:sz w:val="28"/>
          <w:szCs w:val="28"/>
        </w:rPr>
      </w:pPr>
      <w:r w:rsidRPr="00C11A10">
        <w:rPr>
          <w:b/>
          <w:i/>
          <w:sz w:val="28"/>
          <w:szCs w:val="28"/>
        </w:rPr>
        <w:t>Для обучающихся в качестве рекомендаций</w:t>
      </w:r>
      <w:r w:rsidR="00A321CD">
        <w:rPr>
          <w:b/>
          <w:i/>
          <w:sz w:val="28"/>
          <w:szCs w:val="28"/>
        </w:rPr>
        <w:t>:</w:t>
      </w:r>
      <w:r w:rsidRPr="00C11A10">
        <w:rPr>
          <w:sz w:val="28"/>
          <w:szCs w:val="28"/>
        </w:rPr>
        <w:t xml:space="preserve"> </w:t>
      </w:r>
    </w:p>
    <w:p w:rsidR="00693DA4" w:rsidRDefault="00A321CD" w:rsidP="00A321CD">
      <w:pPr>
        <w:pStyle w:val="aa"/>
        <w:numPr>
          <w:ilvl w:val="0"/>
          <w:numId w:val="31"/>
        </w:numPr>
        <w:tabs>
          <w:tab w:val="left" w:pos="1134"/>
        </w:tabs>
        <w:ind w:left="0" w:firstLine="709"/>
        <w:jc w:val="both"/>
        <w:rPr>
          <w:sz w:val="28"/>
          <w:szCs w:val="28"/>
        </w:rPr>
      </w:pPr>
      <w:r w:rsidRPr="00C11A10">
        <w:rPr>
          <w:sz w:val="28"/>
          <w:szCs w:val="28"/>
        </w:rPr>
        <w:t>самообразование</w:t>
      </w:r>
      <w:r w:rsidR="00693DA4">
        <w:rPr>
          <w:sz w:val="28"/>
          <w:szCs w:val="28"/>
        </w:rPr>
        <w:t>,</w:t>
      </w:r>
    </w:p>
    <w:p w:rsidR="00693DA4" w:rsidRDefault="00693DA4" w:rsidP="00A321CD">
      <w:pPr>
        <w:pStyle w:val="aa"/>
        <w:numPr>
          <w:ilvl w:val="0"/>
          <w:numId w:val="31"/>
        </w:numPr>
        <w:tabs>
          <w:tab w:val="left" w:pos="1134"/>
        </w:tabs>
        <w:ind w:left="0" w:firstLine="709"/>
        <w:jc w:val="both"/>
        <w:rPr>
          <w:sz w:val="28"/>
          <w:szCs w:val="28"/>
        </w:rPr>
      </w:pPr>
      <w:r w:rsidRPr="00C11A10">
        <w:rPr>
          <w:sz w:val="28"/>
          <w:szCs w:val="28"/>
        </w:rPr>
        <w:t xml:space="preserve"> решение с учителем </w:t>
      </w:r>
      <w:proofErr w:type="spellStart"/>
      <w:r w:rsidRPr="00C11A10">
        <w:rPr>
          <w:sz w:val="28"/>
          <w:szCs w:val="28"/>
        </w:rPr>
        <w:t>тренинговых</w:t>
      </w:r>
      <w:proofErr w:type="spellEnd"/>
      <w:r w:rsidRPr="00C11A10">
        <w:rPr>
          <w:sz w:val="28"/>
          <w:szCs w:val="28"/>
        </w:rPr>
        <w:t xml:space="preserve"> заданий </w:t>
      </w:r>
      <w:proofErr w:type="spellStart"/>
      <w:r w:rsidRPr="00C11A10">
        <w:rPr>
          <w:sz w:val="28"/>
          <w:szCs w:val="28"/>
        </w:rPr>
        <w:t>КИМов</w:t>
      </w:r>
      <w:proofErr w:type="spellEnd"/>
      <w:r>
        <w:rPr>
          <w:sz w:val="28"/>
          <w:szCs w:val="28"/>
        </w:rPr>
        <w:t>,</w:t>
      </w:r>
    </w:p>
    <w:p w:rsidR="00693DA4" w:rsidRDefault="00693DA4" w:rsidP="00A321CD">
      <w:pPr>
        <w:pStyle w:val="aa"/>
        <w:numPr>
          <w:ilvl w:val="0"/>
          <w:numId w:val="31"/>
        </w:numPr>
        <w:tabs>
          <w:tab w:val="left" w:pos="1134"/>
        </w:tabs>
        <w:ind w:left="0" w:firstLine="709"/>
        <w:jc w:val="both"/>
        <w:rPr>
          <w:sz w:val="28"/>
          <w:szCs w:val="28"/>
        </w:rPr>
      </w:pPr>
      <w:r w:rsidRPr="00C11A10">
        <w:rPr>
          <w:sz w:val="28"/>
          <w:szCs w:val="28"/>
        </w:rPr>
        <w:t xml:space="preserve"> посещение подготовительных курсов по предмету, </w:t>
      </w:r>
      <w:r>
        <w:rPr>
          <w:sz w:val="28"/>
          <w:szCs w:val="28"/>
        </w:rPr>
        <w:t xml:space="preserve">в том числе и </w:t>
      </w:r>
      <w:r w:rsidRPr="00C11A10">
        <w:rPr>
          <w:sz w:val="28"/>
          <w:szCs w:val="28"/>
        </w:rPr>
        <w:t>дистанционных</w:t>
      </w:r>
      <w:r>
        <w:rPr>
          <w:sz w:val="28"/>
          <w:szCs w:val="28"/>
        </w:rPr>
        <w:t>,</w:t>
      </w:r>
    </w:p>
    <w:p w:rsidR="00693DA4" w:rsidRPr="00C11A10" w:rsidRDefault="00693DA4" w:rsidP="00A321CD">
      <w:pPr>
        <w:pStyle w:val="aa"/>
        <w:numPr>
          <w:ilvl w:val="0"/>
          <w:numId w:val="31"/>
        </w:numPr>
        <w:tabs>
          <w:tab w:val="left" w:pos="1134"/>
        </w:tabs>
        <w:ind w:left="0" w:firstLine="709"/>
        <w:jc w:val="both"/>
        <w:rPr>
          <w:sz w:val="28"/>
          <w:szCs w:val="28"/>
        </w:rPr>
      </w:pPr>
      <w:r>
        <w:rPr>
          <w:sz w:val="28"/>
          <w:szCs w:val="28"/>
        </w:rPr>
        <w:t xml:space="preserve"> участие в конкурсах проектно-исследовательских работ.</w:t>
      </w:r>
    </w:p>
    <w:p w:rsidR="00693DA4" w:rsidRPr="00C3163E" w:rsidRDefault="00693DA4" w:rsidP="008865F6">
      <w:pPr>
        <w:pStyle w:val="1"/>
      </w:pPr>
      <w:proofErr w:type="gramStart"/>
      <w:r w:rsidRPr="00C3163E">
        <w:lastRenderedPageBreak/>
        <w:t>Методический анализ</w:t>
      </w:r>
      <w:proofErr w:type="gramEnd"/>
      <w:r w:rsidRPr="00C3163E">
        <w:t xml:space="preserve"> ОГЭ по биологии</w:t>
      </w:r>
    </w:p>
    <w:p w:rsidR="00693DA4" w:rsidRPr="00C3163E" w:rsidRDefault="00693DA4" w:rsidP="00693DA4">
      <w:pPr>
        <w:jc w:val="both"/>
        <w:rPr>
          <w:rFonts w:ascii="Times New Roman" w:hAnsi="Times New Roman" w:cs="Times New Roman"/>
          <w:sz w:val="28"/>
          <w:szCs w:val="28"/>
        </w:rPr>
      </w:pPr>
    </w:p>
    <w:p w:rsidR="00693DA4" w:rsidRPr="008865F6" w:rsidRDefault="00693DA4" w:rsidP="008865F6">
      <w:pPr>
        <w:jc w:val="center"/>
        <w:rPr>
          <w:rFonts w:ascii="Times New Roman" w:hAnsi="Times New Roman" w:cs="Times New Roman"/>
          <w:b/>
          <w:sz w:val="28"/>
        </w:rPr>
      </w:pPr>
      <w:r w:rsidRPr="008865F6">
        <w:rPr>
          <w:rFonts w:ascii="Times New Roman" w:hAnsi="Times New Roman" w:cs="Times New Roman"/>
          <w:b/>
          <w:sz w:val="28"/>
        </w:rPr>
        <w:t>Основные результаты ОГЭ по предмету</w:t>
      </w:r>
    </w:p>
    <w:p w:rsidR="00693DA4" w:rsidRPr="00C3163E" w:rsidRDefault="00693DA4" w:rsidP="00693DA4">
      <w:pPr>
        <w:rPr>
          <w:rFonts w:ascii="Times New Roman" w:hAnsi="Times New Roman" w:cs="Times New Roman"/>
        </w:rPr>
      </w:pPr>
    </w:p>
    <w:p w:rsidR="00693DA4" w:rsidRPr="00907930" w:rsidRDefault="00693DA4" w:rsidP="00C3163E">
      <w:pPr>
        <w:jc w:val="center"/>
      </w:pPr>
      <w:r w:rsidRPr="00907930">
        <w:rPr>
          <w:noProof/>
          <w:lang w:eastAsia="ru-RU"/>
        </w:rPr>
        <w:drawing>
          <wp:inline distT="0" distB="0" distL="0" distR="0">
            <wp:extent cx="5753819" cy="2855343"/>
            <wp:effectExtent l="19050" t="0" r="18331" b="2157"/>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3DA4" w:rsidRPr="00C3163E" w:rsidRDefault="00693DA4" w:rsidP="00693DA4">
      <w:pPr>
        <w:jc w:val="both"/>
        <w:rPr>
          <w:rFonts w:ascii="Times New Roman" w:hAnsi="Times New Roman" w:cs="Times New Roman"/>
          <w:b/>
          <w:sz w:val="28"/>
          <w:szCs w:val="28"/>
        </w:rPr>
      </w:pPr>
    </w:p>
    <w:p w:rsidR="00693DA4" w:rsidRPr="00C3163E" w:rsidRDefault="00C3163E" w:rsidP="00C3163E">
      <w:pPr>
        <w:jc w:val="both"/>
        <w:rPr>
          <w:rFonts w:ascii="Times New Roman" w:hAnsi="Times New Roman" w:cs="Times New Roman"/>
          <w:b/>
          <w:sz w:val="28"/>
          <w:szCs w:val="28"/>
        </w:rPr>
      </w:pPr>
      <w:r>
        <w:rPr>
          <w:rFonts w:ascii="Times New Roman" w:hAnsi="Times New Roman" w:cs="Times New Roman"/>
          <w:b/>
          <w:sz w:val="28"/>
          <w:szCs w:val="28"/>
        </w:rPr>
        <w:t>3</w:t>
      </w:r>
      <w:r w:rsidR="00693DA4" w:rsidRPr="00C3163E">
        <w:rPr>
          <w:rFonts w:ascii="Times New Roman" w:hAnsi="Times New Roman" w:cs="Times New Roman"/>
          <w:b/>
          <w:sz w:val="28"/>
          <w:szCs w:val="28"/>
        </w:rPr>
        <w:t>.1. Выделение перечня ОО, продемонстрировавших наиболее высокие результаты ОГЭ по предмету:</w:t>
      </w:r>
      <w:r>
        <w:rPr>
          <w:rFonts w:ascii="Times New Roman" w:hAnsi="Times New Roman" w:cs="Times New Roman"/>
          <w:b/>
          <w:sz w:val="28"/>
          <w:szCs w:val="28"/>
        </w:rPr>
        <w:t xml:space="preserve"> </w:t>
      </w:r>
      <w:r w:rsidR="00693DA4" w:rsidRPr="00C3163E">
        <w:rPr>
          <w:rFonts w:ascii="Times New Roman" w:hAnsi="Times New Roman" w:cs="Times New Roman"/>
          <w:sz w:val="28"/>
          <w:szCs w:val="28"/>
        </w:rPr>
        <w:t xml:space="preserve">выбирается от 5 до 15% от общего числа ОО в субъекте РФ, в которых </w:t>
      </w:r>
    </w:p>
    <w:p w:rsidR="00693DA4" w:rsidRPr="00C3163E" w:rsidRDefault="00693DA4" w:rsidP="009978A0">
      <w:pPr>
        <w:pStyle w:val="a3"/>
        <w:numPr>
          <w:ilvl w:val="0"/>
          <w:numId w:val="16"/>
        </w:numPr>
        <w:ind w:left="0" w:firstLine="0"/>
        <w:jc w:val="both"/>
        <w:rPr>
          <w:rFonts w:ascii="Times New Roman" w:eastAsia="Times New Roman" w:hAnsi="Times New Roman"/>
          <w:b/>
          <w:i/>
          <w:sz w:val="28"/>
          <w:szCs w:val="28"/>
          <w:lang w:eastAsia="ru-RU"/>
        </w:rPr>
      </w:pPr>
      <w:r w:rsidRPr="00C3163E">
        <w:rPr>
          <w:rFonts w:ascii="Times New Roman" w:eastAsia="Times New Roman" w:hAnsi="Times New Roman"/>
          <w:bCs/>
          <w:sz w:val="28"/>
          <w:szCs w:val="28"/>
          <w:lang w:eastAsia="ru-RU"/>
        </w:rPr>
        <w:t>доля</w:t>
      </w:r>
      <w:r w:rsidRPr="00C3163E">
        <w:rPr>
          <w:rFonts w:ascii="Times New Roman" w:eastAsia="Times New Roman" w:hAnsi="Times New Roman"/>
          <w:sz w:val="28"/>
          <w:szCs w:val="28"/>
          <w:lang w:eastAsia="ru-RU"/>
        </w:rPr>
        <w:t xml:space="preserve"> участников ОГЭ, </w:t>
      </w:r>
      <w:r w:rsidRPr="00C3163E">
        <w:rPr>
          <w:rFonts w:ascii="Times New Roman" w:eastAsia="Times New Roman" w:hAnsi="Times New Roman"/>
          <w:b/>
          <w:sz w:val="28"/>
          <w:szCs w:val="28"/>
          <w:lang w:eastAsia="ru-RU"/>
        </w:rPr>
        <w:t>получивших отметки «4» и «5»,</w:t>
      </w:r>
      <w:r w:rsidRPr="00C3163E">
        <w:rPr>
          <w:rFonts w:ascii="Times New Roman" w:eastAsia="Times New Roman" w:hAnsi="Times New Roman"/>
          <w:sz w:val="28"/>
          <w:szCs w:val="28"/>
          <w:lang w:eastAsia="ru-RU"/>
        </w:rPr>
        <w:t xml:space="preserve">имеет </w:t>
      </w:r>
      <w:r w:rsidRPr="00C3163E">
        <w:rPr>
          <w:rFonts w:ascii="Times New Roman" w:eastAsia="Times New Roman" w:hAnsi="Times New Roman"/>
          <w:b/>
          <w:i/>
          <w:sz w:val="28"/>
          <w:szCs w:val="28"/>
          <w:lang w:eastAsia="ru-RU"/>
        </w:rPr>
        <w:t>максимальные значения</w:t>
      </w:r>
      <w:r w:rsidRPr="00C3163E">
        <w:rPr>
          <w:rFonts w:ascii="Times New Roman" w:eastAsia="Times New Roman" w:hAnsi="Times New Roman"/>
          <w:sz w:val="28"/>
          <w:szCs w:val="28"/>
          <w:lang w:eastAsia="ru-RU"/>
        </w:rPr>
        <w:t xml:space="preserve"> (по сравнению с другими ОО субъекта РФ);</w:t>
      </w:r>
    </w:p>
    <w:p w:rsidR="00693DA4" w:rsidRPr="00C3163E" w:rsidRDefault="00693DA4" w:rsidP="009978A0">
      <w:pPr>
        <w:pStyle w:val="a3"/>
        <w:numPr>
          <w:ilvl w:val="0"/>
          <w:numId w:val="16"/>
        </w:numPr>
        <w:ind w:left="0" w:firstLine="0"/>
        <w:jc w:val="both"/>
        <w:rPr>
          <w:rFonts w:ascii="Times New Roman" w:eastAsia="Times New Roman" w:hAnsi="Times New Roman"/>
          <w:b/>
          <w:i/>
          <w:sz w:val="28"/>
          <w:szCs w:val="28"/>
          <w:lang w:eastAsia="ru-RU"/>
        </w:rPr>
      </w:pPr>
      <w:r w:rsidRPr="00C3163E">
        <w:rPr>
          <w:rFonts w:ascii="Times New Roman" w:eastAsia="Times New Roman" w:hAnsi="Times New Roman"/>
          <w:bCs/>
          <w:sz w:val="28"/>
          <w:szCs w:val="28"/>
          <w:lang w:eastAsia="ru-RU"/>
        </w:rPr>
        <w:t>доля</w:t>
      </w:r>
      <w:r w:rsidRPr="00C3163E">
        <w:rPr>
          <w:rFonts w:ascii="Times New Roman" w:eastAsia="Times New Roman" w:hAnsi="Times New Roman"/>
          <w:sz w:val="28"/>
          <w:szCs w:val="28"/>
          <w:lang w:eastAsia="ru-RU"/>
        </w:rPr>
        <w:t xml:space="preserve"> участников ОГЭ, </w:t>
      </w:r>
      <w:r w:rsidRPr="00C3163E">
        <w:rPr>
          <w:rFonts w:ascii="Times New Roman" w:eastAsia="Times New Roman" w:hAnsi="Times New Roman"/>
          <w:b/>
          <w:sz w:val="28"/>
          <w:szCs w:val="28"/>
          <w:lang w:eastAsia="ru-RU"/>
        </w:rPr>
        <w:t>получивших неудовлетворительную отметку</w:t>
      </w:r>
      <w:r w:rsidRPr="00C3163E">
        <w:rPr>
          <w:rFonts w:ascii="Times New Roman" w:eastAsia="Times New Roman" w:hAnsi="Times New Roman"/>
          <w:sz w:val="28"/>
          <w:szCs w:val="28"/>
          <w:lang w:eastAsia="ru-RU"/>
        </w:rPr>
        <w:t xml:space="preserve">, имеет </w:t>
      </w:r>
      <w:r w:rsidRPr="00C3163E">
        <w:rPr>
          <w:rFonts w:ascii="Times New Roman" w:eastAsia="Times New Roman" w:hAnsi="Times New Roman"/>
          <w:b/>
          <w:i/>
          <w:sz w:val="28"/>
          <w:szCs w:val="28"/>
          <w:lang w:eastAsia="ru-RU"/>
        </w:rPr>
        <w:t>минимальные значения</w:t>
      </w:r>
      <w:r w:rsidRPr="00C3163E">
        <w:rPr>
          <w:rFonts w:ascii="Times New Roman" w:eastAsia="Times New Roman" w:hAnsi="Times New Roman"/>
          <w:sz w:val="28"/>
          <w:szCs w:val="28"/>
          <w:lang w:eastAsia="ru-RU"/>
        </w:rPr>
        <w:t xml:space="preserve"> (по сравнению с другими ОО субъекта РФ).</w:t>
      </w:r>
    </w:p>
    <w:p w:rsidR="00693DA4" w:rsidRPr="00A12D71" w:rsidRDefault="00693DA4" w:rsidP="00693DA4">
      <w:pPr>
        <w:pStyle w:val="a3"/>
        <w:ind w:left="0"/>
        <w:contextualSpacing w:val="0"/>
        <w:jc w:val="right"/>
        <w:rPr>
          <w:rFonts w:ascii="Times New Roman" w:eastAsia="Times New Roman" w:hAnsi="Times New Roman"/>
          <w:i/>
          <w:sz w:val="28"/>
          <w:szCs w:val="28"/>
          <w:lang w:eastAsia="ru-RU"/>
        </w:rPr>
      </w:pPr>
      <w:r w:rsidRPr="00A12D71">
        <w:rPr>
          <w:rFonts w:ascii="Times New Roman" w:eastAsia="Times New Roman" w:hAnsi="Times New Roman"/>
          <w:i/>
          <w:sz w:val="28"/>
          <w:szCs w:val="28"/>
          <w:lang w:eastAsia="ru-RU"/>
        </w:rPr>
        <w:t>Таблица 10</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576"/>
        <w:gridCol w:w="5081"/>
        <w:gridCol w:w="1356"/>
        <w:gridCol w:w="1338"/>
        <w:gridCol w:w="1375"/>
      </w:tblGrid>
      <w:tr w:rsidR="00693DA4" w:rsidRPr="00C3163E" w:rsidTr="00693DA4">
        <w:trPr>
          <w:tblHeader/>
        </w:trPr>
        <w:tc>
          <w:tcPr>
            <w:tcW w:w="580"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 xml:space="preserve">№ </w:t>
            </w:r>
            <w:proofErr w:type="spellStart"/>
            <w:proofErr w:type="gramStart"/>
            <w:r w:rsidRPr="00C3163E">
              <w:rPr>
                <w:rFonts w:ascii="Times New Roman" w:eastAsia="Times New Roman" w:hAnsi="Times New Roman"/>
                <w:sz w:val="20"/>
                <w:szCs w:val="20"/>
                <w:lang w:eastAsia="ru-RU"/>
              </w:rPr>
              <w:t>п</w:t>
            </w:r>
            <w:proofErr w:type="spellEnd"/>
            <w:proofErr w:type="gramEnd"/>
            <w:r w:rsidRPr="00C3163E">
              <w:rPr>
                <w:rFonts w:ascii="Times New Roman" w:eastAsia="Times New Roman" w:hAnsi="Times New Roman"/>
                <w:sz w:val="20"/>
                <w:szCs w:val="20"/>
                <w:lang w:eastAsia="ru-RU"/>
              </w:rPr>
              <w:t>/</w:t>
            </w:r>
            <w:proofErr w:type="spellStart"/>
            <w:r w:rsidRPr="00C3163E">
              <w:rPr>
                <w:rFonts w:ascii="Times New Roman" w:eastAsia="Times New Roman" w:hAnsi="Times New Roman"/>
                <w:sz w:val="20"/>
                <w:szCs w:val="20"/>
                <w:lang w:eastAsia="ru-RU"/>
              </w:rPr>
              <w:t>п</w:t>
            </w:r>
            <w:proofErr w:type="spellEnd"/>
          </w:p>
        </w:tc>
        <w:tc>
          <w:tcPr>
            <w:tcW w:w="576"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Код ОО</w:t>
            </w:r>
          </w:p>
        </w:tc>
        <w:tc>
          <w:tcPr>
            <w:tcW w:w="5081"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Название ОО</w:t>
            </w:r>
          </w:p>
        </w:tc>
        <w:tc>
          <w:tcPr>
            <w:tcW w:w="1356"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Доля участников, получивших отметку «2»</w:t>
            </w:r>
          </w:p>
        </w:tc>
        <w:tc>
          <w:tcPr>
            <w:tcW w:w="1338"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Доля участников, получивших отметки «4» и «5» (Качество обучения)</w:t>
            </w:r>
          </w:p>
        </w:tc>
        <w:tc>
          <w:tcPr>
            <w:tcW w:w="1375" w:type="dxa"/>
            <w:vAlign w:val="center"/>
          </w:tcPr>
          <w:p w:rsidR="00693DA4" w:rsidRPr="00C3163E" w:rsidRDefault="00693DA4" w:rsidP="00C3163E">
            <w:pPr>
              <w:pStyle w:val="a3"/>
              <w:ind w:left="0"/>
              <w:jc w:val="center"/>
              <w:rPr>
                <w:rFonts w:ascii="Times New Roman" w:eastAsia="Times New Roman" w:hAnsi="Times New Roman"/>
                <w:sz w:val="20"/>
                <w:szCs w:val="20"/>
                <w:lang w:eastAsia="ru-RU"/>
              </w:rPr>
            </w:pPr>
            <w:r w:rsidRPr="00C3163E">
              <w:rPr>
                <w:rFonts w:ascii="Times New Roman" w:eastAsia="Times New Roman" w:hAnsi="Times New Roman"/>
                <w:sz w:val="20"/>
                <w:szCs w:val="20"/>
                <w:lang w:eastAsia="ru-RU"/>
              </w:rPr>
              <w:t xml:space="preserve">Доля участников, получивших отметки «3», «4» и «5» </w:t>
            </w:r>
            <w:r w:rsidRPr="00C3163E">
              <w:rPr>
                <w:rFonts w:ascii="Times New Roman" w:eastAsia="MS Mincho" w:hAnsi="Times New Roman"/>
                <w:sz w:val="20"/>
                <w:szCs w:val="20"/>
              </w:rPr>
              <w:t>(</w:t>
            </w:r>
            <w:r w:rsidRPr="00C3163E">
              <w:rPr>
                <w:rFonts w:ascii="Times New Roman" w:eastAsia="Times New Roman" w:hAnsi="Times New Roman"/>
                <w:sz w:val="20"/>
                <w:szCs w:val="20"/>
                <w:lang w:eastAsia="ru-RU"/>
              </w:rPr>
              <w:t xml:space="preserve">Уровень </w:t>
            </w:r>
            <w:proofErr w:type="spellStart"/>
            <w:r w:rsidRPr="00C3163E">
              <w:rPr>
                <w:rFonts w:ascii="Times New Roman" w:eastAsia="Times New Roman" w:hAnsi="Times New Roman"/>
                <w:sz w:val="20"/>
                <w:szCs w:val="20"/>
                <w:lang w:eastAsia="ru-RU"/>
              </w:rPr>
              <w:t>обученности</w:t>
            </w:r>
            <w:proofErr w:type="spellEnd"/>
            <w:r w:rsidRPr="00C3163E">
              <w:rPr>
                <w:rFonts w:ascii="Times New Roman" w:eastAsia="Times New Roman" w:hAnsi="Times New Roman"/>
                <w:sz w:val="20"/>
                <w:szCs w:val="20"/>
                <w:lang w:eastAsia="ru-RU"/>
              </w:rPr>
              <w:t>)</w:t>
            </w:r>
          </w:p>
        </w:tc>
      </w:tr>
      <w:tr w:rsidR="00693DA4" w:rsidRPr="00C3163E" w:rsidTr="00C3163E">
        <w:trPr>
          <w:trHeight w:val="363"/>
        </w:trPr>
        <w:tc>
          <w:tcPr>
            <w:tcW w:w="580" w:type="dxa"/>
            <w:vAlign w:val="center"/>
          </w:tcPr>
          <w:p w:rsidR="00693DA4" w:rsidRPr="00C3163E" w:rsidRDefault="00693DA4" w:rsidP="00C3163E">
            <w:pPr>
              <w:pStyle w:val="a3"/>
              <w:numPr>
                <w:ilvl w:val="0"/>
                <w:numId w:val="28"/>
              </w:numPr>
              <w:ind w:left="0" w:firstLine="0"/>
              <w:jc w:val="center"/>
              <w:rPr>
                <w:rFonts w:ascii="Times New Roman" w:eastAsia="Times New Roman" w:hAnsi="Times New Roman"/>
                <w:lang w:eastAsia="ru-RU"/>
              </w:rPr>
            </w:pPr>
          </w:p>
        </w:tc>
        <w:tc>
          <w:tcPr>
            <w:tcW w:w="576" w:type="dxa"/>
            <w:vAlign w:val="center"/>
          </w:tcPr>
          <w:p w:rsidR="00693DA4" w:rsidRPr="00C3163E" w:rsidRDefault="00693DA4" w:rsidP="00C3163E">
            <w:pPr>
              <w:jc w:val="center"/>
              <w:rPr>
                <w:rFonts w:ascii="Times New Roman" w:eastAsia="Times New Roman" w:hAnsi="Times New Roman" w:cs="Times New Roman"/>
                <w:color w:val="000000"/>
              </w:rPr>
            </w:pPr>
            <w:r w:rsidRPr="00C3163E">
              <w:rPr>
                <w:rFonts w:ascii="Times New Roman" w:eastAsia="Times New Roman" w:hAnsi="Times New Roman" w:cs="Times New Roman"/>
                <w:color w:val="000000"/>
              </w:rPr>
              <w:t>437</w:t>
            </w:r>
          </w:p>
        </w:tc>
        <w:tc>
          <w:tcPr>
            <w:tcW w:w="5081" w:type="dxa"/>
            <w:vAlign w:val="center"/>
          </w:tcPr>
          <w:p w:rsidR="00693DA4" w:rsidRPr="00C3163E" w:rsidRDefault="00693DA4" w:rsidP="00C3163E">
            <w:pPr>
              <w:rPr>
                <w:rFonts w:ascii="Times New Roman" w:eastAsia="Times New Roman" w:hAnsi="Times New Roman" w:cs="Times New Roman"/>
                <w:color w:val="000000"/>
              </w:rPr>
            </w:pPr>
            <w:r w:rsidRPr="00C3163E">
              <w:rPr>
                <w:rFonts w:ascii="Times New Roman" w:eastAsia="Times New Roman" w:hAnsi="Times New Roman" w:cs="Times New Roman"/>
                <w:color w:val="000000"/>
              </w:rPr>
              <w:t>МБОУ «Гимназия № 4»</w:t>
            </w:r>
          </w:p>
        </w:tc>
        <w:tc>
          <w:tcPr>
            <w:tcW w:w="1356"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0,0</w:t>
            </w:r>
          </w:p>
        </w:tc>
        <w:tc>
          <w:tcPr>
            <w:tcW w:w="1338"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89,5</w:t>
            </w:r>
          </w:p>
        </w:tc>
        <w:tc>
          <w:tcPr>
            <w:tcW w:w="1375"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100,0</w:t>
            </w:r>
          </w:p>
        </w:tc>
      </w:tr>
      <w:tr w:rsidR="00693DA4" w:rsidRPr="00C3163E" w:rsidTr="00C3163E">
        <w:trPr>
          <w:trHeight w:val="363"/>
        </w:trPr>
        <w:tc>
          <w:tcPr>
            <w:tcW w:w="580" w:type="dxa"/>
            <w:vAlign w:val="center"/>
          </w:tcPr>
          <w:p w:rsidR="00693DA4" w:rsidRPr="00C3163E" w:rsidRDefault="00693DA4" w:rsidP="00C3163E">
            <w:pPr>
              <w:pStyle w:val="a3"/>
              <w:numPr>
                <w:ilvl w:val="0"/>
                <w:numId w:val="28"/>
              </w:numPr>
              <w:ind w:left="0" w:firstLine="0"/>
              <w:jc w:val="center"/>
              <w:rPr>
                <w:rFonts w:ascii="Times New Roman" w:eastAsia="Times New Roman" w:hAnsi="Times New Roman"/>
                <w:lang w:eastAsia="ru-RU"/>
              </w:rPr>
            </w:pPr>
          </w:p>
        </w:tc>
        <w:tc>
          <w:tcPr>
            <w:tcW w:w="576" w:type="dxa"/>
            <w:vAlign w:val="center"/>
          </w:tcPr>
          <w:p w:rsidR="00693DA4" w:rsidRPr="00C3163E" w:rsidRDefault="00693DA4" w:rsidP="00C3163E">
            <w:pPr>
              <w:jc w:val="center"/>
              <w:rPr>
                <w:rFonts w:ascii="Times New Roman" w:eastAsia="Times New Roman" w:hAnsi="Times New Roman" w:cs="Times New Roman"/>
                <w:color w:val="000000"/>
              </w:rPr>
            </w:pPr>
            <w:r w:rsidRPr="00C3163E">
              <w:rPr>
                <w:rFonts w:ascii="Times New Roman" w:eastAsia="Times New Roman" w:hAnsi="Times New Roman" w:cs="Times New Roman"/>
                <w:color w:val="000000"/>
              </w:rPr>
              <w:t>441</w:t>
            </w:r>
          </w:p>
        </w:tc>
        <w:tc>
          <w:tcPr>
            <w:tcW w:w="5081" w:type="dxa"/>
            <w:vAlign w:val="center"/>
          </w:tcPr>
          <w:p w:rsidR="00693DA4" w:rsidRPr="00C3163E" w:rsidRDefault="00693DA4" w:rsidP="00C3163E">
            <w:pPr>
              <w:rPr>
                <w:rFonts w:ascii="Times New Roman" w:eastAsia="Times New Roman" w:hAnsi="Times New Roman" w:cs="Times New Roman"/>
                <w:color w:val="000000"/>
              </w:rPr>
            </w:pPr>
            <w:r w:rsidRPr="00C3163E">
              <w:rPr>
                <w:rFonts w:ascii="Times New Roman" w:eastAsia="Times New Roman" w:hAnsi="Times New Roman" w:cs="Times New Roman"/>
                <w:color w:val="000000"/>
              </w:rPr>
              <w:t>МБОУ «Гимназия №1 им. Н.М. Пржевальского»</w:t>
            </w:r>
          </w:p>
        </w:tc>
        <w:tc>
          <w:tcPr>
            <w:tcW w:w="1356"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0,0</w:t>
            </w:r>
          </w:p>
        </w:tc>
        <w:tc>
          <w:tcPr>
            <w:tcW w:w="1338"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88,2</w:t>
            </w:r>
          </w:p>
        </w:tc>
        <w:tc>
          <w:tcPr>
            <w:tcW w:w="1375"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100,0</w:t>
            </w:r>
          </w:p>
        </w:tc>
      </w:tr>
      <w:tr w:rsidR="00693DA4" w:rsidRPr="00C3163E" w:rsidTr="00C3163E">
        <w:trPr>
          <w:trHeight w:val="363"/>
        </w:trPr>
        <w:tc>
          <w:tcPr>
            <w:tcW w:w="580" w:type="dxa"/>
            <w:vAlign w:val="center"/>
          </w:tcPr>
          <w:p w:rsidR="00693DA4" w:rsidRPr="00C3163E" w:rsidRDefault="00693DA4" w:rsidP="00C3163E">
            <w:pPr>
              <w:pStyle w:val="a3"/>
              <w:numPr>
                <w:ilvl w:val="0"/>
                <w:numId w:val="28"/>
              </w:numPr>
              <w:ind w:left="0" w:firstLine="0"/>
              <w:jc w:val="center"/>
              <w:rPr>
                <w:rFonts w:ascii="Times New Roman" w:eastAsia="Times New Roman" w:hAnsi="Times New Roman"/>
                <w:lang w:eastAsia="ru-RU"/>
              </w:rPr>
            </w:pPr>
          </w:p>
        </w:tc>
        <w:tc>
          <w:tcPr>
            <w:tcW w:w="576" w:type="dxa"/>
            <w:vAlign w:val="center"/>
          </w:tcPr>
          <w:p w:rsidR="00693DA4" w:rsidRPr="00C3163E" w:rsidRDefault="00693DA4" w:rsidP="00C3163E">
            <w:pPr>
              <w:jc w:val="center"/>
              <w:rPr>
                <w:rFonts w:ascii="Times New Roman" w:eastAsia="Times New Roman" w:hAnsi="Times New Roman" w:cs="Times New Roman"/>
                <w:color w:val="000000"/>
              </w:rPr>
            </w:pPr>
            <w:r w:rsidRPr="00C3163E">
              <w:rPr>
                <w:rFonts w:ascii="Times New Roman" w:eastAsia="Times New Roman" w:hAnsi="Times New Roman" w:cs="Times New Roman"/>
                <w:color w:val="000000"/>
              </w:rPr>
              <w:t>467</w:t>
            </w:r>
          </w:p>
        </w:tc>
        <w:tc>
          <w:tcPr>
            <w:tcW w:w="5081" w:type="dxa"/>
            <w:vAlign w:val="center"/>
          </w:tcPr>
          <w:p w:rsidR="00693DA4" w:rsidRPr="00C3163E" w:rsidRDefault="00693DA4" w:rsidP="00C3163E">
            <w:pPr>
              <w:rPr>
                <w:rFonts w:ascii="Times New Roman" w:eastAsia="Times New Roman" w:hAnsi="Times New Roman" w:cs="Times New Roman"/>
                <w:color w:val="000000"/>
              </w:rPr>
            </w:pPr>
            <w:r w:rsidRPr="00C3163E">
              <w:rPr>
                <w:rFonts w:ascii="Times New Roman" w:eastAsia="Times New Roman" w:hAnsi="Times New Roman" w:cs="Times New Roman"/>
                <w:color w:val="000000"/>
              </w:rPr>
              <w:t>МБОУ «СШ № 33»</w:t>
            </w:r>
          </w:p>
        </w:tc>
        <w:tc>
          <w:tcPr>
            <w:tcW w:w="1356"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0,0</w:t>
            </w:r>
          </w:p>
        </w:tc>
        <w:tc>
          <w:tcPr>
            <w:tcW w:w="1338"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90,6</w:t>
            </w:r>
          </w:p>
        </w:tc>
        <w:tc>
          <w:tcPr>
            <w:tcW w:w="1375" w:type="dxa"/>
            <w:vAlign w:val="center"/>
          </w:tcPr>
          <w:p w:rsidR="00693DA4" w:rsidRPr="00C3163E" w:rsidRDefault="00693DA4" w:rsidP="00C3163E">
            <w:pPr>
              <w:jc w:val="center"/>
              <w:rPr>
                <w:rFonts w:ascii="Times New Roman" w:hAnsi="Times New Roman" w:cs="Times New Roman"/>
                <w:color w:val="000000"/>
              </w:rPr>
            </w:pPr>
            <w:r w:rsidRPr="00C3163E">
              <w:rPr>
                <w:rFonts w:ascii="Times New Roman" w:hAnsi="Times New Roman" w:cs="Times New Roman"/>
                <w:color w:val="000000"/>
              </w:rPr>
              <w:t>100,0</w:t>
            </w:r>
          </w:p>
        </w:tc>
      </w:tr>
    </w:tbl>
    <w:p w:rsidR="00693DA4" w:rsidRPr="00A12D71" w:rsidRDefault="00693DA4" w:rsidP="00693DA4">
      <w:pPr>
        <w:pStyle w:val="a3"/>
        <w:ind w:left="0"/>
        <w:rPr>
          <w:rFonts w:ascii="Times New Roman" w:eastAsia="Times New Roman" w:hAnsi="Times New Roman"/>
          <w:sz w:val="28"/>
          <w:szCs w:val="28"/>
          <w:lang w:eastAsia="ru-RU"/>
        </w:rPr>
      </w:pPr>
    </w:p>
    <w:p w:rsidR="00693DA4" w:rsidRPr="00AD6180" w:rsidRDefault="00C3163E" w:rsidP="00693DA4">
      <w:pPr>
        <w:pStyle w:val="a3"/>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w:t>
      </w:r>
      <w:r w:rsidR="00693DA4" w:rsidRPr="00A12D71">
        <w:rPr>
          <w:rFonts w:ascii="Times New Roman" w:eastAsia="Times New Roman" w:hAnsi="Times New Roman"/>
          <w:b/>
          <w:sz w:val="28"/>
          <w:szCs w:val="28"/>
          <w:lang w:eastAsia="ru-RU"/>
        </w:rPr>
        <w:t>.2. Выделение перечня ОО, продемонстрировавших низкие результаты ОГЭ по предмету</w:t>
      </w:r>
      <w:r w:rsidR="00693DA4" w:rsidRPr="00AD6180">
        <w:rPr>
          <w:rFonts w:ascii="Times New Roman" w:eastAsia="Times New Roman" w:hAnsi="Times New Roman"/>
          <w:b/>
          <w:sz w:val="28"/>
          <w:szCs w:val="28"/>
          <w:lang w:eastAsia="ru-RU"/>
        </w:rPr>
        <w:t>:</w:t>
      </w:r>
      <w:r w:rsidR="00693DA4" w:rsidRPr="00AD6180">
        <w:rPr>
          <w:rFonts w:ascii="Times New Roman" w:eastAsia="Times New Roman" w:hAnsi="Times New Roman"/>
          <w:sz w:val="28"/>
          <w:szCs w:val="28"/>
          <w:lang w:eastAsia="ru-RU"/>
        </w:rPr>
        <w:t xml:space="preserve"> выбирается от 5 до15% от общего числа ОО в субъекте РФ, в</w:t>
      </w:r>
      <w:r w:rsidR="00693DA4">
        <w:rPr>
          <w:rFonts w:ascii="Times New Roman" w:eastAsia="Times New Roman" w:hAnsi="Times New Roman"/>
          <w:sz w:val="28"/>
          <w:szCs w:val="28"/>
          <w:lang w:eastAsia="ru-RU"/>
        </w:rPr>
        <w:t xml:space="preserve"> </w:t>
      </w:r>
      <w:r w:rsidR="00693DA4" w:rsidRPr="00AD6180">
        <w:rPr>
          <w:rFonts w:ascii="Times New Roman" w:eastAsia="Times New Roman" w:hAnsi="Times New Roman"/>
          <w:sz w:val="28"/>
          <w:szCs w:val="28"/>
          <w:lang w:eastAsia="ru-RU"/>
        </w:rPr>
        <w:t xml:space="preserve">которых </w:t>
      </w:r>
    </w:p>
    <w:p w:rsidR="00693DA4" w:rsidRPr="00AD6180" w:rsidRDefault="00693DA4" w:rsidP="009978A0">
      <w:pPr>
        <w:pStyle w:val="a3"/>
        <w:numPr>
          <w:ilvl w:val="0"/>
          <w:numId w:val="16"/>
        </w:numPr>
        <w:ind w:left="0" w:firstLine="0"/>
        <w:jc w:val="both"/>
        <w:rPr>
          <w:rFonts w:ascii="Times New Roman" w:eastAsia="Times New Roman" w:hAnsi="Times New Roman"/>
          <w:sz w:val="28"/>
          <w:szCs w:val="28"/>
          <w:lang w:eastAsia="ru-RU"/>
        </w:rPr>
      </w:pPr>
      <w:r w:rsidRPr="00AD6180">
        <w:rPr>
          <w:rFonts w:ascii="Times New Roman" w:eastAsia="Times New Roman" w:hAnsi="Times New Roman"/>
          <w:bCs/>
          <w:sz w:val="28"/>
          <w:szCs w:val="28"/>
          <w:lang w:eastAsia="ru-RU"/>
        </w:rPr>
        <w:t>доля</w:t>
      </w:r>
      <w:r w:rsidRPr="00AD6180">
        <w:rPr>
          <w:rFonts w:ascii="Times New Roman" w:eastAsia="Times New Roman" w:hAnsi="Times New Roman"/>
          <w:sz w:val="28"/>
          <w:szCs w:val="28"/>
          <w:lang w:eastAsia="ru-RU"/>
        </w:rPr>
        <w:t xml:space="preserve"> участников ОГЭ, </w:t>
      </w:r>
      <w:r w:rsidRPr="00AD6180">
        <w:rPr>
          <w:rFonts w:ascii="Times New Roman" w:eastAsia="Times New Roman" w:hAnsi="Times New Roman"/>
          <w:b/>
          <w:sz w:val="28"/>
          <w:szCs w:val="28"/>
          <w:lang w:eastAsia="ru-RU"/>
        </w:rPr>
        <w:t>получивших отметку «2»</w:t>
      </w:r>
      <w:r w:rsidRPr="00AD6180">
        <w:rPr>
          <w:rFonts w:ascii="Times New Roman" w:eastAsia="Times New Roman" w:hAnsi="Times New Roman"/>
          <w:sz w:val="28"/>
          <w:szCs w:val="28"/>
          <w:lang w:eastAsia="ru-RU"/>
        </w:rPr>
        <w:t xml:space="preserve">, имеет </w:t>
      </w:r>
      <w:r w:rsidRPr="00AD6180">
        <w:rPr>
          <w:rFonts w:ascii="Times New Roman" w:eastAsia="Times New Roman" w:hAnsi="Times New Roman"/>
          <w:b/>
          <w:i/>
          <w:sz w:val="28"/>
          <w:szCs w:val="28"/>
          <w:lang w:eastAsia="ru-RU"/>
        </w:rPr>
        <w:t>максимальные значения</w:t>
      </w:r>
      <w:r w:rsidRPr="00AD6180">
        <w:rPr>
          <w:rFonts w:ascii="Times New Roman" w:eastAsia="Times New Roman" w:hAnsi="Times New Roman"/>
          <w:sz w:val="28"/>
          <w:szCs w:val="28"/>
          <w:lang w:eastAsia="ru-RU"/>
        </w:rPr>
        <w:t xml:space="preserve"> (по сравнению с другими ОО субъекта РФ);</w:t>
      </w:r>
    </w:p>
    <w:p w:rsidR="00693DA4" w:rsidRPr="00AD6180" w:rsidRDefault="00693DA4" w:rsidP="009978A0">
      <w:pPr>
        <w:pStyle w:val="a3"/>
        <w:numPr>
          <w:ilvl w:val="0"/>
          <w:numId w:val="16"/>
        </w:numPr>
        <w:ind w:left="0" w:firstLine="0"/>
        <w:jc w:val="both"/>
        <w:rPr>
          <w:rFonts w:ascii="Times New Roman" w:eastAsia="Times New Roman" w:hAnsi="Times New Roman"/>
          <w:sz w:val="28"/>
          <w:szCs w:val="28"/>
          <w:lang w:eastAsia="ru-RU"/>
        </w:rPr>
      </w:pPr>
      <w:r w:rsidRPr="00AD6180">
        <w:rPr>
          <w:rFonts w:ascii="Times New Roman" w:eastAsia="Times New Roman" w:hAnsi="Times New Roman"/>
          <w:bCs/>
          <w:sz w:val="28"/>
          <w:szCs w:val="28"/>
          <w:lang w:eastAsia="ru-RU"/>
        </w:rPr>
        <w:t>доля</w:t>
      </w:r>
      <w:r w:rsidRPr="00AD6180">
        <w:rPr>
          <w:rFonts w:ascii="Times New Roman" w:eastAsia="Times New Roman" w:hAnsi="Times New Roman"/>
          <w:sz w:val="28"/>
          <w:szCs w:val="28"/>
          <w:lang w:eastAsia="ru-RU"/>
        </w:rPr>
        <w:t xml:space="preserve"> участников ЕГЭ, </w:t>
      </w:r>
      <w:r w:rsidRPr="00AD6180">
        <w:rPr>
          <w:rFonts w:ascii="Times New Roman" w:eastAsia="Times New Roman" w:hAnsi="Times New Roman"/>
          <w:b/>
          <w:sz w:val="28"/>
          <w:szCs w:val="28"/>
          <w:lang w:eastAsia="ru-RU"/>
        </w:rPr>
        <w:t>получивших отметки«4» и «5»</w:t>
      </w:r>
      <w:r w:rsidRPr="00AD6180">
        <w:rPr>
          <w:rFonts w:ascii="Times New Roman" w:eastAsia="Times New Roman" w:hAnsi="Times New Roman"/>
          <w:sz w:val="28"/>
          <w:szCs w:val="28"/>
          <w:lang w:eastAsia="ru-RU"/>
        </w:rPr>
        <w:t xml:space="preserve">, имеет </w:t>
      </w:r>
      <w:r w:rsidRPr="00AD6180">
        <w:rPr>
          <w:rFonts w:ascii="Times New Roman" w:eastAsia="Times New Roman" w:hAnsi="Times New Roman"/>
          <w:b/>
          <w:i/>
          <w:sz w:val="28"/>
          <w:szCs w:val="28"/>
          <w:lang w:eastAsia="ru-RU"/>
        </w:rPr>
        <w:t>минимальные значения</w:t>
      </w:r>
      <w:r w:rsidRPr="00AD6180">
        <w:rPr>
          <w:rFonts w:ascii="Times New Roman" w:eastAsia="Times New Roman" w:hAnsi="Times New Roman"/>
          <w:sz w:val="28"/>
          <w:szCs w:val="28"/>
          <w:lang w:eastAsia="ru-RU"/>
        </w:rPr>
        <w:t xml:space="preserve"> (по сравнению с другими ОО субъекта РФ).</w:t>
      </w:r>
    </w:p>
    <w:p w:rsidR="00693DA4" w:rsidRPr="00A12D71" w:rsidRDefault="00693DA4" w:rsidP="00693DA4">
      <w:pPr>
        <w:pStyle w:val="a3"/>
        <w:ind w:left="0"/>
        <w:contextualSpacing w:val="0"/>
        <w:jc w:val="right"/>
        <w:rPr>
          <w:rFonts w:ascii="Times New Roman" w:eastAsiaTheme="minorHAnsi" w:hAnsi="Times New Roman"/>
          <w:bCs/>
          <w:i/>
          <w:sz w:val="28"/>
          <w:szCs w:val="28"/>
          <w:lang w:eastAsia="ru-RU"/>
        </w:rPr>
      </w:pPr>
      <w:r w:rsidRPr="00A12D71">
        <w:rPr>
          <w:rFonts w:ascii="Times New Roman" w:eastAsiaTheme="minorHAnsi" w:hAnsi="Times New Roman"/>
          <w:bCs/>
          <w:i/>
          <w:sz w:val="28"/>
          <w:szCs w:val="28"/>
          <w:lang w:eastAsia="ru-RU"/>
        </w:rPr>
        <w:t>Таблица 11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80"/>
        <w:gridCol w:w="576"/>
        <w:gridCol w:w="4656"/>
        <w:gridCol w:w="1403"/>
        <w:gridCol w:w="1403"/>
        <w:gridCol w:w="1588"/>
      </w:tblGrid>
      <w:tr w:rsidR="00693DA4" w:rsidRPr="000C0FA9" w:rsidTr="000C0FA9">
        <w:trPr>
          <w:tblHeader/>
        </w:trPr>
        <w:tc>
          <w:tcPr>
            <w:tcW w:w="580"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lastRenderedPageBreak/>
              <w:t xml:space="preserve">№ </w:t>
            </w:r>
            <w:proofErr w:type="spellStart"/>
            <w:proofErr w:type="gramStart"/>
            <w:r w:rsidRPr="000C0FA9">
              <w:rPr>
                <w:rFonts w:ascii="Times New Roman" w:eastAsia="Times New Roman" w:hAnsi="Times New Roman"/>
                <w:lang w:eastAsia="ru-RU"/>
              </w:rPr>
              <w:t>п</w:t>
            </w:r>
            <w:proofErr w:type="spellEnd"/>
            <w:proofErr w:type="gramEnd"/>
            <w:r w:rsidRPr="000C0FA9">
              <w:rPr>
                <w:rFonts w:ascii="Times New Roman" w:eastAsia="Times New Roman" w:hAnsi="Times New Roman"/>
                <w:lang w:eastAsia="ru-RU"/>
              </w:rPr>
              <w:t>/</w:t>
            </w:r>
            <w:proofErr w:type="spellStart"/>
            <w:r w:rsidRPr="000C0FA9">
              <w:rPr>
                <w:rFonts w:ascii="Times New Roman" w:eastAsia="Times New Roman" w:hAnsi="Times New Roman"/>
                <w:lang w:eastAsia="ru-RU"/>
              </w:rPr>
              <w:t>п</w:t>
            </w:r>
            <w:proofErr w:type="spellEnd"/>
          </w:p>
        </w:tc>
        <w:tc>
          <w:tcPr>
            <w:tcW w:w="576"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t>Код ОО</w:t>
            </w:r>
          </w:p>
        </w:tc>
        <w:tc>
          <w:tcPr>
            <w:tcW w:w="4656"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t>Название ОО</w:t>
            </w:r>
          </w:p>
        </w:tc>
        <w:tc>
          <w:tcPr>
            <w:tcW w:w="1403"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t>Доля участников, получивших отметку «2»</w:t>
            </w:r>
          </w:p>
        </w:tc>
        <w:tc>
          <w:tcPr>
            <w:tcW w:w="1403"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t>Доля участников, получивших отметки «4» и «5» (Качество обучения)</w:t>
            </w:r>
          </w:p>
        </w:tc>
        <w:tc>
          <w:tcPr>
            <w:tcW w:w="1588" w:type="dxa"/>
            <w:vAlign w:val="center"/>
          </w:tcPr>
          <w:p w:rsidR="00693DA4" w:rsidRPr="000C0FA9" w:rsidRDefault="00693DA4" w:rsidP="00693DA4">
            <w:pPr>
              <w:pStyle w:val="a3"/>
              <w:ind w:left="0"/>
              <w:jc w:val="center"/>
              <w:rPr>
                <w:rFonts w:ascii="Times New Roman" w:eastAsia="Times New Roman" w:hAnsi="Times New Roman"/>
                <w:lang w:eastAsia="ru-RU"/>
              </w:rPr>
            </w:pPr>
            <w:r w:rsidRPr="000C0FA9">
              <w:rPr>
                <w:rFonts w:ascii="Times New Roman" w:eastAsia="Times New Roman" w:hAnsi="Times New Roman"/>
                <w:lang w:eastAsia="ru-RU"/>
              </w:rPr>
              <w:t xml:space="preserve">Доля участников, получивших отметки «3», «4» и «5» </w:t>
            </w:r>
            <w:r w:rsidRPr="000C0FA9">
              <w:rPr>
                <w:rFonts w:ascii="Times New Roman" w:eastAsia="MS Mincho" w:hAnsi="Times New Roman"/>
              </w:rPr>
              <w:t>(</w:t>
            </w:r>
            <w:r w:rsidRPr="000C0FA9">
              <w:rPr>
                <w:rFonts w:ascii="Times New Roman" w:eastAsia="Times New Roman" w:hAnsi="Times New Roman"/>
                <w:lang w:eastAsia="ru-RU"/>
              </w:rPr>
              <w:t xml:space="preserve">Уровень </w:t>
            </w:r>
            <w:proofErr w:type="spellStart"/>
            <w:r w:rsidRPr="000C0FA9">
              <w:rPr>
                <w:rFonts w:ascii="Times New Roman" w:eastAsia="Times New Roman" w:hAnsi="Times New Roman"/>
                <w:lang w:eastAsia="ru-RU"/>
              </w:rPr>
              <w:t>обученности</w:t>
            </w:r>
            <w:proofErr w:type="spellEnd"/>
            <w:r w:rsidRPr="000C0FA9">
              <w:rPr>
                <w:rFonts w:ascii="Times New Roman" w:eastAsia="Times New Roman" w:hAnsi="Times New Roman"/>
                <w:lang w:eastAsia="ru-RU"/>
              </w:rPr>
              <w:t>)</w:t>
            </w:r>
          </w:p>
        </w:tc>
      </w:tr>
      <w:tr w:rsidR="00693DA4" w:rsidRPr="000C0FA9" w:rsidTr="000C0FA9">
        <w:tc>
          <w:tcPr>
            <w:tcW w:w="580" w:type="dxa"/>
            <w:vAlign w:val="center"/>
          </w:tcPr>
          <w:p w:rsidR="00693DA4" w:rsidRPr="000C0FA9" w:rsidRDefault="00693DA4" w:rsidP="009978A0">
            <w:pPr>
              <w:pStyle w:val="a3"/>
              <w:numPr>
                <w:ilvl w:val="0"/>
                <w:numId w:val="29"/>
              </w:numPr>
              <w:ind w:left="0" w:firstLine="0"/>
              <w:jc w:val="center"/>
              <w:rPr>
                <w:rFonts w:ascii="Times New Roman" w:eastAsia="Times New Roman" w:hAnsi="Times New Roman"/>
                <w:lang w:eastAsia="ru-RU"/>
              </w:rPr>
            </w:pPr>
          </w:p>
        </w:tc>
        <w:tc>
          <w:tcPr>
            <w:tcW w:w="576" w:type="dxa"/>
          </w:tcPr>
          <w:p w:rsidR="00693DA4" w:rsidRPr="000C0FA9" w:rsidRDefault="00693DA4" w:rsidP="00693DA4">
            <w:pPr>
              <w:rPr>
                <w:rFonts w:ascii="Times New Roman" w:eastAsia="Times New Roman" w:hAnsi="Times New Roman" w:cs="Times New Roman"/>
                <w:color w:val="000000"/>
              </w:rPr>
            </w:pPr>
            <w:r w:rsidRPr="000C0FA9">
              <w:rPr>
                <w:rFonts w:ascii="Times New Roman" w:eastAsia="Times New Roman" w:hAnsi="Times New Roman" w:cs="Times New Roman"/>
                <w:color w:val="000000"/>
              </w:rPr>
              <w:t>905</w:t>
            </w:r>
          </w:p>
        </w:tc>
        <w:tc>
          <w:tcPr>
            <w:tcW w:w="4656" w:type="dxa"/>
          </w:tcPr>
          <w:p w:rsidR="00693DA4" w:rsidRPr="000C0FA9" w:rsidRDefault="00693DA4" w:rsidP="00693DA4">
            <w:pPr>
              <w:rPr>
                <w:rFonts w:ascii="Times New Roman" w:eastAsia="Times New Roman" w:hAnsi="Times New Roman" w:cs="Times New Roman"/>
                <w:color w:val="000000"/>
              </w:rPr>
            </w:pPr>
            <w:r w:rsidRPr="000C0FA9">
              <w:rPr>
                <w:rFonts w:ascii="Times New Roman" w:eastAsia="Times New Roman" w:hAnsi="Times New Roman" w:cs="Times New Roman"/>
                <w:color w:val="000000"/>
              </w:rPr>
              <w:t>МБОУ «</w:t>
            </w:r>
            <w:proofErr w:type="gramStart"/>
            <w:r w:rsidRPr="000C0FA9">
              <w:rPr>
                <w:rFonts w:ascii="Times New Roman" w:eastAsia="Times New Roman" w:hAnsi="Times New Roman" w:cs="Times New Roman"/>
                <w:color w:val="000000"/>
              </w:rPr>
              <w:t>О(</w:t>
            </w:r>
            <w:proofErr w:type="gramEnd"/>
            <w:r w:rsidRPr="000C0FA9">
              <w:rPr>
                <w:rFonts w:ascii="Times New Roman" w:eastAsia="Times New Roman" w:hAnsi="Times New Roman" w:cs="Times New Roman"/>
                <w:color w:val="000000"/>
              </w:rPr>
              <w:t>с)Ш № 2»</w:t>
            </w:r>
          </w:p>
        </w:tc>
        <w:tc>
          <w:tcPr>
            <w:tcW w:w="1403" w:type="dxa"/>
          </w:tcPr>
          <w:p w:rsidR="00693DA4" w:rsidRPr="000C0FA9" w:rsidRDefault="00693DA4" w:rsidP="00693DA4">
            <w:pPr>
              <w:jc w:val="center"/>
              <w:rPr>
                <w:rFonts w:ascii="Times New Roman" w:hAnsi="Times New Roman" w:cs="Times New Roman"/>
                <w:color w:val="000000"/>
              </w:rPr>
            </w:pPr>
            <w:r w:rsidRPr="000C0FA9">
              <w:rPr>
                <w:rFonts w:ascii="Times New Roman" w:hAnsi="Times New Roman" w:cs="Times New Roman"/>
                <w:color w:val="000000"/>
              </w:rPr>
              <w:t>13,3</w:t>
            </w:r>
          </w:p>
        </w:tc>
        <w:tc>
          <w:tcPr>
            <w:tcW w:w="1403" w:type="dxa"/>
          </w:tcPr>
          <w:p w:rsidR="00693DA4" w:rsidRPr="000C0FA9" w:rsidRDefault="00693DA4" w:rsidP="00693DA4">
            <w:pPr>
              <w:jc w:val="center"/>
              <w:rPr>
                <w:rFonts w:ascii="Times New Roman" w:hAnsi="Times New Roman" w:cs="Times New Roman"/>
                <w:color w:val="000000"/>
              </w:rPr>
            </w:pPr>
            <w:r w:rsidRPr="000C0FA9">
              <w:rPr>
                <w:rFonts w:ascii="Times New Roman" w:hAnsi="Times New Roman" w:cs="Times New Roman"/>
                <w:color w:val="000000"/>
              </w:rPr>
              <w:t>0,0</w:t>
            </w:r>
          </w:p>
        </w:tc>
        <w:tc>
          <w:tcPr>
            <w:tcW w:w="1588" w:type="dxa"/>
          </w:tcPr>
          <w:p w:rsidR="00693DA4" w:rsidRPr="000C0FA9" w:rsidRDefault="00693DA4" w:rsidP="00693DA4">
            <w:pPr>
              <w:jc w:val="center"/>
              <w:rPr>
                <w:rFonts w:ascii="Times New Roman" w:hAnsi="Times New Roman" w:cs="Times New Roman"/>
                <w:color w:val="000000"/>
              </w:rPr>
            </w:pPr>
            <w:r w:rsidRPr="000C0FA9">
              <w:rPr>
                <w:rFonts w:ascii="Times New Roman" w:hAnsi="Times New Roman" w:cs="Times New Roman"/>
                <w:color w:val="000000"/>
              </w:rPr>
              <w:t>86,7</w:t>
            </w:r>
          </w:p>
        </w:tc>
      </w:tr>
    </w:tbl>
    <w:p w:rsidR="00693DA4" w:rsidRPr="00A12D71" w:rsidRDefault="00693DA4" w:rsidP="00693DA4">
      <w:pPr>
        <w:pStyle w:val="a3"/>
        <w:ind w:left="0"/>
        <w:jc w:val="both"/>
        <w:rPr>
          <w:rFonts w:ascii="Times New Roman" w:eastAsia="Times New Roman" w:hAnsi="Times New Roman"/>
          <w:b/>
          <w:sz w:val="28"/>
          <w:szCs w:val="28"/>
          <w:lang w:eastAsia="ru-RU"/>
        </w:rPr>
      </w:pPr>
    </w:p>
    <w:p w:rsidR="00693DA4" w:rsidRPr="00AD6180" w:rsidRDefault="00C3163E" w:rsidP="00693DA4">
      <w:pPr>
        <w:pStyle w:val="a3"/>
        <w:ind w:left="0"/>
        <w:jc w:val="both"/>
        <w:rPr>
          <w:rFonts w:ascii="Times New Roman" w:hAnsi="Times New Roman"/>
          <w:b/>
          <w:sz w:val="28"/>
          <w:szCs w:val="28"/>
        </w:rPr>
      </w:pPr>
      <w:r>
        <w:rPr>
          <w:rFonts w:ascii="Times New Roman" w:hAnsi="Times New Roman"/>
          <w:b/>
          <w:sz w:val="28"/>
          <w:szCs w:val="28"/>
        </w:rPr>
        <w:t>3</w:t>
      </w:r>
      <w:r w:rsidR="00693DA4" w:rsidRPr="00AD6180">
        <w:rPr>
          <w:rFonts w:ascii="Times New Roman" w:hAnsi="Times New Roman"/>
          <w:b/>
          <w:sz w:val="28"/>
          <w:szCs w:val="28"/>
        </w:rPr>
        <w:t>.</w:t>
      </w:r>
      <w:r w:rsidR="00693DA4">
        <w:rPr>
          <w:rFonts w:ascii="Times New Roman" w:hAnsi="Times New Roman"/>
          <w:b/>
          <w:sz w:val="28"/>
          <w:szCs w:val="28"/>
        </w:rPr>
        <w:t>3</w:t>
      </w:r>
      <w:r w:rsidR="00693DA4" w:rsidRPr="00AD6180">
        <w:rPr>
          <w:rFonts w:ascii="Times New Roman" w:hAnsi="Times New Roman"/>
          <w:b/>
          <w:sz w:val="28"/>
          <w:szCs w:val="28"/>
        </w:rPr>
        <w:t xml:space="preserve">. ВЫВОДЫ о характере результатов ОГЭ по </w:t>
      </w:r>
      <w:r w:rsidR="00693DA4">
        <w:rPr>
          <w:rFonts w:ascii="Times New Roman" w:hAnsi="Times New Roman"/>
          <w:b/>
          <w:sz w:val="28"/>
          <w:szCs w:val="28"/>
        </w:rPr>
        <w:t>биологии</w:t>
      </w:r>
      <w:r w:rsidR="00693DA4" w:rsidRPr="00AD6180">
        <w:rPr>
          <w:rFonts w:ascii="Times New Roman" w:hAnsi="Times New Roman"/>
          <w:b/>
          <w:sz w:val="28"/>
          <w:szCs w:val="28"/>
        </w:rPr>
        <w:t xml:space="preserve"> в 2019 году </w:t>
      </w:r>
    </w:p>
    <w:p w:rsidR="00C3163E" w:rsidRDefault="00C3163E" w:rsidP="00693DA4">
      <w:pPr>
        <w:ind w:firstLine="709"/>
        <w:jc w:val="both"/>
        <w:rPr>
          <w:sz w:val="28"/>
          <w:szCs w:val="28"/>
        </w:rPr>
      </w:pP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Как видно из приведенных статистических данных о динамике результатов ОГЭ по предмету за 2 года (с учетом того, что количество выпускников, сдающих биологию в 9 классе, увеличилось с 2018 г. на 68 человек), результаты экзамена по биологии показывают, что программа усвоена выпускниками в соответствии с требованиями государственного образовательного стандарта. Сложность контрольных измерительных материалов (КИМ) адекватна познавательным возможностям выпускников основной школы и позволяет полноценно дифференцировать их по уровню биологической подготовки, в том числе для отбора в профильные классы средней школы. Этот вывод подтверждается данными о распределении выпускников по группам в соответствии с полученными отметками по пятибалльной шкале.</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Средний балл – 3,4 - стабилен и сопоставим с баллом 2018 г. – 3,5 (без учета пересдач).</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Качество обучения – 41,6%, что выше, чем в 2018 г. на 1,6%.</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xml:space="preserve">Успеваемость без пересдачи – 93,6%, с пересдачей </w:t>
      </w:r>
      <w:r w:rsidR="00160907">
        <w:rPr>
          <w:rFonts w:ascii="Times New Roman" w:hAnsi="Times New Roman" w:cs="Times New Roman"/>
          <w:sz w:val="28"/>
          <w:szCs w:val="28"/>
        </w:rPr>
        <w:t>–</w:t>
      </w:r>
      <w:r w:rsidRPr="00C3163E">
        <w:rPr>
          <w:rFonts w:ascii="Times New Roman" w:hAnsi="Times New Roman" w:cs="Times New Roman"/>
          <w:sz w:val="28"/>
          <w:szCs w:val="28"/>
        </w:rPr>
        <w:t xml:space="preserve"> 100%. </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Наиболее высокие показатели качества обучения в 2019 году пок</w:t>
      </w:r>
      <w:r w:rsidR="00160907">
        <w:rPr>
          <w:rFonts w:ascii="Times New Roman" w:hAnsi="Times New Roman" w:cs="Times New Roman"/>
          <w:sz w:val="28"/>
          <w:szCs w:val="28"/>
        </w:rPr>
        <w:t>а</w:t>
      </w:r>
      <w:r w:rsidRPr="00C3163E">
        <w:rPr>
          <w:rFonts w:ascii="Times New Roman" w:hAnsi="Times New Roman" w:cs="Times New Roman"/>
          <w:sz w:val="28"/>
          <w:szCs w:val="28"/>
        </w:rPr>
        <w:t xml:space="preserve">зали выпускники </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xml:space="preserve">Наиболее высокие результаты ОГЭ по предмету биология в 2019 году показали выпускники 30 ОО Смоленской области, среди которых </w:t>
      </w:r>
    </w:p>
    <w:p w:rsidR="00693DA4" w:rsidRPr="00C3163E" w:rsidRDefault="00693DA4" w:rsidP="00C3163E">
      <w:pPr>
        <w:pStyle w:val="a3"/>
        <w:numPr>
          <w:ilvl w:val="0"/>
          <w:numId w:val="30"/>
        </w:numPr>
        <w:tabs>
          <w:tab w:val="left" w:pos="1134"/>
        </w:tabs>
        <w:ind w:left="0" w:firstLine="709"/>
        <w:jc w:val="both"/>
        <w:rPr>
          <w:rFonts w:ascii="Times New Roman" w:hAnsi="Times New Roman"/>
          <w:sz w:val="28"/>
          <w:szCs w:val="28"/>
        </w:rPr>
      </w:pPr>
      <w:r w:rsidRPr="00C3163E">
        <w:rPr>
          <w:rFonts w:ascii="Times New Roman" w:hAnsi="Times New Roman"/>
          <w:sz w:val="28"/>
          <w:szCs w:val="28"/>
        </w:rPr>
        <w:t>МБОУ «СШ №</w:t>
      </w:r>
      <w:r w:rsidR="00160907">
        <w:rPr>
          <w:rFonts w:ascii="Times New Roman" w:hAnsi="Times New Roman"/>
          <w:sz w:val="28"/>
          <w:szCs w:val="28"/>
        </w:rPr>
        <w:t xml:space="preserve"> </w:t>
      </w:r>
      <w:r w:rsidRPr="00C3163E">
        <w:rPr>
          <w:rFonts w:ascii="Times New Roman" w:hAnsi="Times New Roman"/>
          <w:sz w:val="28"/>
          <w:szCs w:val="28"/>
        </w:rPr>
        <w:t xml:space="preserve">33» города Смоленска, </w:t>
      </w:r>
    </w:p>
    <w:p w:rsidR="00693DA4" w:rsidRPr="00C3163E" w:rsidRDefault="00693DA4" w:rsidP="00C3163E">
      <w:pPr>
        <w:pStyle w:val="a3"/>
        <w:numPr>
          <w:ilvl w:val="0"/>
          <w:numId w:val="30"/>
        </w:numPr>
        <w:tabs>
          <w:tab w:val="left" w:pos="1134"/>
        </w:tabs>
        <w:ind w:left="0" w:firstLine="709"/>
        <w:jc w:val="both"/>
        <w:rPr>
          <w:rFonts w:ascii="Times New Roman" w:hAnsi="Times New Roman"/>
          <w:sz w:val="28"/>
          <w:szCs w:val="28"/>
        </w:rPr>
      </w:pPr>
      <w:r w:rsidRPr="00C3163E">
        <w:rPr>
          <w:rFonts w:ascii="Times New Roman" w:hAnsi="Times New Roman"/>
          <w:sz w:val="28"/>
          <w:szCs w:val="28"/>
        </w:rPr>
        <w:t xml:space="preserve">МБОУ «Гимназия № 4» города Смоленска, </w:t>
      </w:r>
    </w:p>
    <w:p w:rsidR="00693DA4" w:rsidRPr="00C3163E" w:rsidRDefault="00693DA4" w:rsidP="00C3163E">
      <w:pPr>
        <w:pStyle w:val="a3"/>
        <w:numPr>
          <w:ilvl w:val="0"/>
          <w:numId w:val="30"/>
        </w:numPr>
        <w:tabs>
          <w:tab w:val="left" w:pos="1134"/>
        </w:tabs>
        <w:ind w:left="0" w:firstLine="709"/>
        <w:jc w:val="both"/>
        <w:rPr>
          <w:rFonts w:ascii="Times New Roman" w:hAnsi="Times New Roman"/>
          <w:sz w:val="28"/>
          <w:szCs w:val="28"/>
        </w:rPr>
      </w:pPr>
      <w:r w:rsidRPr="00C3163E">
        <w:rPr>
          <w:rFonts w:ascii="Times New Roman" w:hAnsi="Times New Roman"/>
          <w:sz w:val="28"/>
          <w:szCs w:val="28"/>
        </w:rPr>
        <w:t xml:space="preserve">МБОУ «Гимназия № 1 им. Н.М. Пржевальского» города Смоленска, </w:t>
      </w:r>
    </w:p>
    <w:p w:rsidR="00693DA4" w:rsidRPr="00C3163E" w:rsidRDefault="00693DA4" w:rsidP="00C3163E">
      <w:pPr>
        <w:pStyle w:val="a3"/>
        <w:numPr>
          <w:ilvl w:val="0"/>
          <w:numId w:val="30"/>
        </w:numPr>
        <w:tabs>
          <w:tab w:val="left" w:pos="1134"/>
        </w:tabs>
        <w:ind w:left="0" w:firstLine="709"/>
        <w:jc w:val="both"/>
        <w:rPr>
          <w:rFonts w:ascii="Times New Roman" w:hAnsi="Times New Roman"/>
          <w:sz w:val="28"/>
          <w:szCs w:val="28"/>
        </w:rPr>
      </w:pPr>
      <w:r w:rsidRPr="00C3163E">
        <w:rPr>
          <w:rFonts w:ascii="Times New Roman" w:hAnsi="Times New Roman"/>
          <w:sz w:val="28"/>
          <w:szCs w:val="28"/>
        </w:rPr>
        <w:t>МБОУ «СШ № 9» города Смоленска.</w:t>
      </w:r>
    </w:p>
    <w:p w:rsidR="00693DA4" w:rsidRPr="00C3163E" w:rsidRDefault="00693DA4" w:rsidP="00C3163E">
      <w:pPr>
        <w:ind w:firstLine="709"/>
        <w:jc w:val="both"/>
        <w:rPr>
          <w:rFonts w:ascii="Times New Roman" w:hAnsi="Times New Roman" w:cs="Times New Roman"/>
          <w:sz w:val="28"/>
          <w:szCs w:val="28"/>
        </w:rPr>
      </w:pPr>
      <w:proofErr w:type="gramStart"/>
      <w:r w:rsidRPr="00C3163E">
        <w:rPr>
          <w:rFonts w:ascii="Times New Roman" w:hAnsi="Times New Roman" w:cs="Times New Roman"/>
          <w:sz w:val="28"/>
          <w:szCs w:val="28"/>
        </w:rPr>
        <w:t>В 30-ку ОО Смоленской области, продемонстрировавших низкие результаты ОГЭ по предмету биология в 2019 году (доля участников, получивших отметки «4» и «5» равна нулю, имеются и неудовлетворительные оценки):</w:t>
      </w:r>
      <w:proofErr w:type="gramEnd"/>
      <w:r w:rsidRPr="00C3163E">
        <w:rPr>
          <w:rFonts w:ascii="Times New Roman" w:hAnsi="Times New Roman" w:cs="Times New Roman"/>
          <w:sz w:val="28"/>
          <w:szCs w:val="28"/>
        </w:rPr>
        <w:t xml:space="preserve"> МБОУ «</w:t>
      </w:r>
      <w:proofErr w:type="gramStart"/>
      <w:r w:rsidRPr="00C3163E">
        <w:rPr>
          <w:rFonts w:ascii="Times New Roman" w:hAnsi="Times New Roman" w:cs="Times New Roman"/>
          <w:sz w:val="28"/>
          <w:szCs w:val="28"/>
        </w:rPr>
        <w:t>О(</w:t>
      </w:r>
      <w:proofErr w:type="gramEnd"/>
      <w:r w:rsidRPr="00C3163E">
        <w:rPr>
          <w:rFonts w:ascii="Times New Roman" w:hAnsi="Times New Roman" w:cs="Times New Roman"/>
          <w:sz w:val="28"/>
          <w:szCs w:val="28"/>
        </w:rPr>
        <w:t>с)Ш № 2».</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К возможным причинам снижения результатов итоговой аттестации учащихся, следует отнести:</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повышение требований к информационной безопасности экзамена, борьба со списыванием;</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ужесточение шкалы перевода первичных баллов в отметки в интервале между «2» и «3», «3» и «4»;</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xml:space="preserve">- недооценка со стороны </w:t>
      </w:r>
      <w:proofErr w:type="gramStart"/>
      <w:r w:rsidRPr="00C3163E">
        <w:rPr>
          <w:rFonts w:ascii="Times New Roman" w:hAnsi="Times New Roman" w:cs="Times New Roman"/>
          <w:sz w:val="28"/>
          <w:szCs w:val="28"/>
        </w:rPr>
        <w:t>аттестуемых</w:t>
      </w:r>
      <w:proofErr w:type="gramEnd"/>
      <w:r w:rsidRPr="00C3163E">
        <w:rPr>
          <w:rFonts w:ascii="Times New Roman" w:hAnsi="Times New Roman" w:cs="Times New Roman"/>
          <w:sz w:val="28"/>
          <w:szCs w:val="28"/>
        </w:rPr>
        <w:t xml:space="preserve"> уровня сложности экзамена по биологии;</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xml:space="preserve">- низкий уровень мотивации </w:t>
      </w:r>
      <w:proofErr w:type="gramStart"/>
      <w:r w:rsidRPr="00C3163E">
        <w:rPr>
          <w:rFonts w:ascii="Times New Roman" w:hAnsi="Times New Roman" w:cs="Times New Roman"/>
          <w:sz w:val="28"/>
          <w:szCs w:val="28"/>
        </w:rPr>
        <w:t>обучающихся</w:t>
      </w:r>
      <w:proofErr w:type="gramEnd"/>
      <w:r w:rsidRPr="00C3163E">
        <w:rPr>
          <w:rFonts w:ascii="Times New Roman" w:hAnsi="Times New Roman" w:cs="Times New Roman"/>
          <w:sz w:val="28"/>
          <w:szCs w:val="28"/>
        </w:rPr>
        <w:t>;</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w:t>
      </w:r>
      <w:r w:rsidR="00C3163E">
        <w:rPr>
          <w:rFonts w:ascii="Times New Roman" w:hAnsi="Times New Roman" w:cs="Times New Roman"/>
          <w:sz w:val="28"/>
          <w:szCs w:val="28"/>
        </w:rPr>
        <w:t xml:space="preserve"> </w:t>
      </w:r>
      <w:r w:rsidRPr="00C3163E">
        <w:rPr>
          <w:rFonts w:ascii="Times New Roman" w:hAnsi="Times New Roman" w:cs="Times New Roman"/>
          <w:sz w:val="28"/>
          <w:szCs w:val="28"/>
        </w:rPr>
        <w:t xml:space="preserve">низкий уровень подготовки </w:t>
      </w:r>
      <w:proofErr w:type="gramStart"/>
      <w:r w:rsidRPr="00C3163E">
        <w:rPr>
          <w:rFonts w:ascii="Times New Roman" w:hAnsi="Times New Roman" w:cs="Times New Roman"/>
          <w:sz w:val="28"/>
          <w:szCs w:val="28"/>
        </w:rPr>
        <w:t>обучающихся</w:t>
      </w:r>
      <w:proofErr w:type="gramEnd"/>
      <w:r w:rsidRPr="00C3163E">
        <w:rPr>
          <w:rFonts w:ascii="Times New Roman" w:hAnsi="Times New Roman" w:cs="Times New Roman"/>
          <w:sz w:val="28"/>
          <w:szCs w:val="28"/>
        </w:rPr>
        <w:t xml:space="preserve">; </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lastRenderedPageBreak/>
        <w:t>-</w:t>
      </w:r>
      <w:r w:rsidR="00C3163E">
        <w:rPr>
          <w:rFonts w:ascii="Times New Roman" w:hAnsi="Times New Roman" w:cs="Times New Roman"/>
          <w:sz w:val="28"/>
          <w:szCs w:val="28"/>
        </w:rPr>
        <w:t xml:space="preserve"> </w:t>
      </w:r>
      <w:r w:rsidRPr="00C3163E">
        <w:rPr>
          <w:rFonts w:ascii="Times New Roman" w:hAnsi="Times New Roman" w:cs="Times New Roman"/>
          <w:sz w:val="28"/>
          <w:szCs w:val="28"/>
        </w:rPr>
        <w:t xml:space="preserve">низкий уровень </w:t>
      </w:r>
      <w:proofErr w:type="spellStart"/>
      <w:r w:rsidRPr="00C3163E">
        <w:rPr>
          <w:rFonts w:ascii="Times New Roman" w:hAnsi="Times New Roman" w:cs="Times New Roman"/>
          <w:sz w:val="28"/>
          <w:szCs w:val="28"/>
        </w:rPr>
        <w:t>обучаемости</w:t>
      </w:r>
      <w:proofErr w:type="spellEnd"/>
      <w:r w:rsidRPr="00C3163E">
        <w:rPr>
          <w:rFonts w:ascii="Times New Roman" w:hAnsi="Times New Roman" w:cs="Times New Roman"/>
          <w:sz w:val="28"/>
          <w:szCs w:val="28"/>
        </w:rPr>
        <w:t xml:space="preserve"> выпускников, недооценка своих возможностей;</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повышение объективности проверки экспертами ответов на задания части 3;</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 недостаточную организацию системного повторения вопросов курса в ходе изучения биологии в 9 классе.</w:t>
      </w:r>
    </w:p>
    <w:p w:rsidR="00693DA4" w:rsidRPr="00C3163E" w:rsidRDefault="00693DA4" w:rsidP="00C3163E">
      <w:pPr>
        <w:ind w:firstLine="709"/>
        <w:jc w:val="both"/>
        <w:rPr>
          <w:rFonts w:ascii="Times New Roman" w:hAnsi="Times New Roman" w:cs="Times New Roman"/>
          <w:sz w:val="28"/>
          <w:szCs w:val="28"/>
        </w:rPr>
      </w:pPr>
      <w:r w:rsidRPr="00C3163E">
        <w:rPr>
          <w:rFonts w:ascii="Times New Roman" w:hAnsi="Times New Roman" w:cs="Times New Roman"/>
          <w:sz w:val="28"/>
          <w:szCs w:val="28"/>
        </w:rPr>
        <w:t>Максимальное число первичных баллов 46 набрал 1 выпускник (МБОУ «СШ №33»), минимальное число первичных баллов, которые набрал один из выпускников соответствует 0 баллам (МБОУ «СШ №34»- без пересдачи) и 2 баллам (МБОУ «</w:t>
      </w:r>
      <w:proofErr w:type="gramStart"/>
      <w:r w:rsidRPr="00C3163E">
        <w:rPr>
          <w:rFonts w:ascii="Times New Roman" w:hAnsi="Times New Roman" w:cs="Times New Roman"/>
          <w:sz w:val="28"/>
          <w:szCs w:val="28"/>
        </w:rPr>
        <w:t>О(</w:t>
      </w:r>
      <w:proofErr w:type="gramEnd"/>
      <w:r w:rsidRPr="00C3163E">
        <w:rPr>
          <w:rFonts w:ascii="Times New Roman" w:hAnsi="Times New Roman" w:cs="Times New Roman"/>
          <w:sz w:val="28"/>
          <w:szCs w:val="28"/>
        </w:rPr>
        <w:t>с)Ш № 2»).</w:t>
      </w:r>
    </w:p>
    <w:p w:rsidR="00693DA4" w:rsidRPr="00C3163E" w:rsidRDefault="00693DA4" w:rsidP="00C3163E">
      <w:pPr>
        <w:jc w:val="both"/>
        <w:rPr>
          <w:rFonts w:ascii="Times New Roman" w:hAnsi="Times New Roman" w:cs="Times New Roman"/>
          <w:sz w:val="28"/>
          <w:szCs w:val="28"/>
        </w:rPr>
      </w:pPr>
    </w:p>
    <w:p w:rsidR="00693DA4" w:rsidRPr="00C3163E" w:rsidRDefault="00693DA4" w:rsidP="00C3163E">
      <w:pPr>
        <w:jc w:val="both"/>
        <w:rPr>
          <w:rFonts w:ascii="Times New Roman" w:eastAsia="Times New Roman" w:hAnsi="Times New Roman" w:cs="Times New Roman"/>
          <w:b/>
          <w:sz w:val="28"/>
        </w:rPr>
      </w:pPr>
      <w:r w:rsidRPr="00C3163E">
        <w:rPr>
          <w:rFonts w:ascii="Times New Roman" w:eastAsia="Times New Roman" w:hAnsi="Times New Roman" w:cs="Times New Roman"/>
          <w:b/>
          <w:sz w:val="28"/>
        </w:rPr>
        <w:t>3.4. Анализ результатов выполнения отдельных заданий или групп заданий по предмету</w:t>
      </w:r>
    </w:p>
    <w:p w:rsidR="00693DA4" w:rsidRPr="001359DF" w:rsidRDefault="00693DA4" w:rsidP="00693DA4">
      <w:pPr>
        <w:jc w:val="both"/>
        <w:rPr>
          <w:sz w:val="28"/>
          <w:szCs w:val="28"/>
        </w:rPr>
      </w:pPr>
    </w:p>
    <w:p w:rsidR="00693DA4" w:rsidRPr="00C3163E" w:rsidRDefault="00693DA4" w:rsidP="00C3163E">
      <w:pPr>
        <w:jc w:val="both"/>
        <w:rPr>
          <w:rFonts w:ascii="Times New Roman" w:eastAsia="Times New Roman" w:hAnsi="Times New Roman" w:cs="Times New Roman"/>
          <w:b/>
          <w:sz w:val="28"/>
        </w:rPr>
      </w:pPr>
      <w:r w:rsidRPr="00C3163E">
        <w:rPr>
          <w:rFonts w:ascii="Times New Roman" w:eastAsia="Times New Roman" w:hAnsi="Times New Roman" w:cs="Times New Roman"/>
          <w:b/>
          <w:sz w:val="28"/>
        </w:rPr>
        <w:t>3.4.1. Краткая характеристика КИМ по предмету</w:t>
      </w:r>
    </w:p>
    <w:p w:rsidR="00693DA4" w:rsidRDefault="00693DA4" w:rsidP="00693DA4">
      <w:pPr>
        <w:contextualSpacing/>
        <w:jc w:val="both"/>
        <w:rPr>
          <w:sz w:val="28"/>
          <w:szCs w:val="28"/>
        </w:rPr>
      </w:pP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b/>
          <w:sz w:val="28"/>
          <w:szCs w:val="28"/>
        </w:rPr>
        <w:t>Назначение экзаменационной работы</w:t>
      </w:r>
      <w:r w:rsidRPr="00C3163E">
        <w:rPr>
          <w:rFonts w:ascii="Times New Roman" w:hAnsi="Times New Roman" w:cs="Times New Roman"/>
          <w:sz w:val="28"/>
          <w:szCs w:val="28"/>
        </w:rPr>
        <w:t xml:space="preserve"> – оценить уровень общеобразовательной подготовки по биологии выпускников IX классов общеобразовательных учреждений с целью их государственной (итоговой) аттестации.</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Содержание экзаменационной работы определяет Федеральный компонент государственного стандарта основного общего образования по биологии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Основой разработки экзаменационных вариантов является инвариантное ядро содержания биологического образования основной школы, которое находит отражение в Федеральном компоненте государственного образовательного стандарта и в учебниках по биологии,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образования</w:t>
      </w:r>
      <w:proofErr w:type="gramStart"/>
      <w:r w:rsidRPr="00C3163E">
        <w:rPr>
          <w:rFonts w:ascii="Times New Roman" w:hAnsi="Times New Roman" w:cs="Times New Roman"/>
          <w:sz w:val="28"/>
          <w:szCs w:val="28"/>
        </w:rPr>
        <w:t>.</w:t>
      </w:r>
      <w:proofErr w:type="gramEnd"/>
      <w:r w:rsidRPr="00C3163E">
        <w:rPr>
          <w:rFonts w:ascii="Times New Roman" w:hAnsi="Times New Roman" w:cs="Times New Roman"/>
          <w:sz w:val="28"/>
          <w:szCs w:val="28"/>
        </w:rPr>
        <w:t xml:space="preserve"> </w:t>
      </w:r>
      <w:proofErr w:type="gramStart"/>
      <w:r w:rsidRPr="00C3163E">
        <w:rPr>
          <w:rFonts w:ascii="Times New Roman" w:hAnsi="Times New Roman" w:cs="Times New Roman"/>
          <w:sz w:val="28"/>
          <w:szCs w:val="28"/>
        </w:rPr>
        <w:t>д</w:t>
      </w:r>
      <w:proofErr w:type="gramEnd"/>
      <w:r w:rsidRPr="00C3163E">
        <w:rPr>
          <w:rFonts w:ascii="Times New Roman" w:hAnsi="Times New Roman" w:cs="Times New Roman"/>
          <w:sz w:val="28"/>
          <w:szCs w:val="28"/>
        </w:rPr>
        <w:t>ля использования в общеобразовательных учреждениях.</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Экзаменационные материалы направлены на проверку усвоения выпускниками важнейших знаний, представленных в разделах курса биологии «Растения. Бактерии. Грибы. Лишайники», «Животные», «Человек и его здоровье», «Общие закономерности жизни», предметных умений и видов познавательной деятельности. Это позволяет охватить проверкой основное содержание курса, обеспечить </w:t>
      </w:r>
      <w:proofErr w:type="spellStart"/>
      <w:r w:rsidRPr="00C3163E">
        <w:rPr>
          <w:rFonts w:ascii="Times New Roman" w:hAnsi="Times New Roman" w:cs="Times New Roman"/>
          <w:sz w:val="28"/>
          <w:szCs w:val="28"/>
        </w:rPr>
        <w:t>валидость</w:t>
      </w:r>
      <w:proofErr w:type="spellEnd"/>
      <w:r w:rsidRPr="00C3163E">
        <w:rPr>
          <w:rFonts w:ascii="Times New Roman" w:hAnsi="Times New Roman" w:cs="Times New Roman"/>
          <w:sz w:val="28"/>
          <w:szCs w:val="28"/>
        </w:rPr>
        <w:t xml:space="preserve"> контрольных измерительных материалов. Проверяемое в экзаменационных материалах содержание не выходит за рамки </w:t>
      </w:r>
      <w:proofErr w:type="gramStart"/>
      <w:r w:rsidRPr="00C3163E">
        <w:rPr>
          <w:rFonts w:ascii="Times New Roman" w:hAnsi="Times New Roman" w:cs="Times New Roman"/>
          <w:sz w:val="28"/>
          <w:szCs w:val="28"/>
        </w:rPr>
        <w:t>указанного</w:t>
      </w:r>
      <w:proofErr w:type="gramEnd"/>
      <w:r w:rsidRPr="00C3163E">
        <w:rPr>
          <w:rFonts w:ascii="Times New Roman" w:hAnsi="Times New Roman" w:cs="Times New Roman"/>
          <w:sz w:val="28"/>
          <w:szCs w:val="28"/>
        </w:rPr>
        <w:t xml:space="preserve"> ФК ГОС и не зависит от рабочих программ и учебников, по которым ведется преподавание биологии в конкретных образовательных организациях.</w:t>
      </w:r>
    </w:p>
    <w:p w:rsidR="00693DA4" w:rsidRPr="00C3163E" w:rsidRDefault="00693DA4" w:rsidP="00C3163E">
      <w:pPr>
        <w:ind w:firstLine="709"/>
        <w:contextualSpacing/>
        <w:jc w:val="both"/>
        <w:rPr>
          <w:rFonts w:ascii="Times New Roman" w:hAnsi="Times New Roman" w:cs="Times New Roman"/>
          <w:sz w:val="28"/>
          <w:szCs w:val="28"/>
        </w:rPr>
      </w:pPr>
      <w:proofErr w:type="gramStart"/>
      <w:r w:rsidRPr="00C3163E">
        <w:rPr>
          <w:rFonts w:ascii="Times New Roman" w:hAnsi="Times New Roman" w:cs="Times New Roman"/>
          <w:sz w:val="28"/>
          <w:szCs w:val="28"/>
        </w:rPr>
        <w:t>В экзаменационных материалах высока доля заданий по разделу «Человек и его здоровье», поскольку именно в нем рассматриваются актуальные для обучающихся вопросы сохранения и укрепления физического и психического здоровья человека.</w:t>
      </w:r>
      <w:proofErr w:type="gramEnd"/>
    </w:p>
    <w:p w:rsidR="00693DA4" w:rsidRPr="00C3163E" w:rsidRDefault="00693DA4" w:rsidP="00C3163E">
      <w:pPr>
        <w:autoSpaceDE w:val="0"/>
        <w:autoSpaceDN w:val="0"/>
        <w:adjustRightInd w:val="0"/>
        <w:ind w:firstLine="709"/>
        <w:jc w:val="both"/>
        <w:rPr>
          <w:rFonts w:ascii="Times New Roman" w:hAnsi="Times New Roman" w:cs="Times New Roman"/>
          <w:b/>
          <w:sz w:val="28"/>
          <w:szCs w:val="28"/>
        </w:rPr>
      </w:pPr>
      <w:r w:rsidRPr="00C3163E">
        <w:rPr>
          <w:rFonts w:ascii="Times New Roman" w:hAnsi="Times New Roman" w:cs="Times New Roman"/>
          <w:b/>
          <w:sz w:val="28"/>
          <w:szCs w:val="28"/>
        </w:rPr>
        <w:t>Работа включает в себя 32 задания и состоит из двух частей.</w:t>
      </w:r>
    </w:p>
    <w:p w:rsidR="00693DA4" w:rsidRPr="00C3163E" w:rsidRDefault="00693DA4" w:rsidP="00C3163E">
      <w:pPr>
        <w:autoSpaceDE w:val="0"/>
        <w:autoSpaceDN w:val="0"/>
        <w:adjustRightInd w:val="0"/>
        <w:ind w:firstLine="709"/>
        <w:jc w:val="both"/>
        <w:rPr>
          <w:rFonts w:ascii="Times New Roman" w:hAnsi="Times New Roman" w:cs="Times New Roman"/>
          <w:sz w:val="28"/>
          <w:szCs w:val="28"/>
        </w:rPr>
      </w:pPr>
      <w:r w:rsidRPr="00C3163E">
        <w:rPr>
          <w:rFonts w:ascii="Times New Roman" w:hAnsi="Times New Roman" w:cs="Times New Roman"/>
          <w:sz w:val="28"/>
          <w:szCs w:val="28"/>
        </w:rPr>
        <w:lastRenderedPageBreak/>
        <w:t xml:space="preserve">Часть 1 содержит 28 заданий с кратким ответом: 22 задания базового уровня сложности с ответом в виде одной цифры, соответствующей номеру правильного ответа; </w:t>
      </w:r>
      <w:proofErr w:type="gramStart"/>
      <w:r w:rsidRPr="00C3163E">
        <w:rPr>
          <w:rFonts w:ascii="Times New Roman" w:hAnsi="Times New Roman" w:cs="Times New Roman"/>
          <w:sz w:val="28"/>
          <w:szCs w:val="28"/>
        </w:rPr>
        <w:t>6 заданий повышенного уровня сложности, из которых 2 с выбором и записью трех верных ответов из шести, 3 на установление соответствия элементов двух информационных рядов (в том числе задание на включение пропущенных в тексте терминов и понятий, на соотнесение морфологических признаков организма или его отдельных органов с предложенными моделями по заданному алгоритму), 1 на определение последовательности биологических процессов, явлений, объектов</w:t>
      </w:r>
      <w:proofErr w:type="gramEnd"/>
      <w:r w:rsidRPr="00C3163E">
        <w:rPr>
          <w:rFonts w:ascii="Times New Roman" w:hAnsi="Times New Roman" w:cs="Times New Roman"/>
          <w:sz w:val="28"/>
          <w:szCs w:val="28"/>
        </w:rPr>
        <w:t>.</w:t>
      </w:r>
    </w:p>
    <w:p w:rsidR="00693DA4" w:rsidRDefault="00693DA4" w:rsidP="00C3163E">
      <w:pPr>
        <w:autoSpaceDE w:val="0"/>
        <w:autoSpaceDN w:val="0"/>
        <w:adjustRightInd w:val="0"/>
        <w:ind w:firstLine="709"/>
        <w:jc w:val="both"/>
        <w:rPr>
          <w:rFonts w:ascii="Times New Roman" w:hAnsi="Times New Roman" w:cs="Times New Roman"/>
          <w:sz w:val="28"/>
          <w:szCs w:val="28"/>
        </w:rPr>
      </w:pPr>
      <w:r w:rsidRPr="00C3163E">
        <w:rPr>
          <w:rFonts w:ascii="Times New Roman" w:hAnsi="Times New Roman" w:cs="Times New Roman"/>
          <w:sz w:val="28"/>
          <w:szCs w:val="28"/>
        </w:rPr>
        <w:t>Часть 2 содержит 4 задания с развернутым ответом: 1 повышенного уровня сложности на работу с текстом, предполагающее использование информации из текста контекстных знаний для ответа на поставленные вопросы; остальные высокого уровня сложности: 1 на анализ статистических данных, представленных в табличной форме, 2 на применение биологических знаний для решения практических задач.</w:t>
      </w:r>
    </w:p>
    <w:p w:rsidR="00C3163E" w:rsidRPr="00C3163E" w:rsidRDefault="00C3163E" w:rsidP="00C3163E">
      <w:pPr>
        <w:autoSpaceDE w:val="0"/>
        <w:autoSpaceDN w:val="0"/>
        <w:adjustRightInd w:val="0"/>
        <w:ind w:firstLine="709"/>
        <w:jc w:val="both"/>
        <w:rPr>
          <w:rFonts w:ascii="Times New Roman" w:hAnsi="Times New Roman" w:cs="Times New Roman"/>
          <w:sz w:val="28"/>
          <w:szCs w:val="28"/>
        </w:rPr>
      </w:pPr>
    </w:p>
    <w:p w:rsidR="00693DA4" w:rsidRDefault="00693DA4" w:rsidP="00C3163E">
      <w:pPr>
        <w:ind w:firstLine="709"/>
        <w:contextualSpacing/>
        <w:jc w:val="center"/>
        <w:rPr>
          <w:rFonts w:ascii="Times New Roman" w:hAnsi="Times New Roman" w:cs="Times New Roman"/>
          <w:b/>
          <w:sz w:val="28"/>
          <w:szCs w:val="28"/>
        </w:rPr>
      </w:pPr>
      <w:r w:rsidRPr="00C3163E">
        <w:rPr>
          <w:rFonts w:ascii="Times New Roman" w:hAnsi="Times New Roman" w:cs="Times New Roman"/>
          <w:b/>
          <w:sz w:val="28"/>
          <w:szCs w:val="28"/>
        </w:rPr>
        <w:t>Распределение заданий экзаменационной работы по содержанию, проверяемым умениям и видам деятельности</w:t>
      </w:r>
    </w:p>
    <w:p w:rsidR="00C3163E" w:rsidRPr="00354CE6" w:rsidRDefault="00C3163E" w:rsidP="00C3163E">
      <w:pPr>
        <w:ind w:firstLine="709"/>
        <w:contextualSpacing/>
        <w:jc w:val="center"/>
        <w:rPr>
          <w:rFonts w:ascii="Times New Roman" w:hAnsi="Times New Roman" w:cs="Times New Roman"/>
          <w:b/>
          <w:sz w:val="24"/>
          <w:szCs w:val="28"/>
        </w:rPr>
      </w:pP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Экзаменационная работа включает 5 содержательных блоков, которые соответствуют блокам Федерального компонента государственного стандарта основного общего образования по биологии.</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b/>
          <w:sz w:val="28"/>
          <w:szCs w:val="28"/>
        </w:rPr>
        <w:t>Первый блок «Биология как наука»</w:t>
      </w:r>
      <w:r w:rsidRPr="00C3163E">
        <w:rPr>
          <w:rFonts w:ascii="Times New Roman" w:hAnsi="Times New Roman" w:cs="Times New Roman"/>
          <w:sz w:val="28"/>
          <w:szCs w:val="28"/>
        </w:rPr>
        <w:t xml:space="preserve"> включает задания, контролирующие знания о роли биологии в формировании современной естественнонаучной картины мира, в практической деятельности людей; методах изучения живых объектов (наблюдение, описание, измерение, эксперимент.)</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b/>
          <w:sz w:val="28"/>
          <w:szCs w:val="28"/>
        </w:rPr>
        <w:t>Второй блок «Признаки живых организмов»</w:t>
      </w:r>
      <w:r w:rsidRPr="00C3163E">
        <w:rPr>
          <w:rFonts w:ascii="Times New Roman" w:hAnsi="Times New Roman" w:cs="Times New Roman"/>
          <w:sz w:val="28"/>
          <w:szCs w:val="28"/>
        </w:rPr>
        <w:t xml:space="preserve"> представлен заданиями, проверяющими материал о строении, функциях и многообразии клеток, тканей, органов и систем органов; признаках живых организмов, наследственности и изменчивости; способах размножения, приемах выращивания растений и разведения животных.</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b/>
          <w:sz w:val="28"/>
          <w:szCs w:val="28"/>
        </w:rPr>
        <w:t>Третий блок «Система, многообразие и эволюция живой природы»</w:t>
      </w:r>
      <w:r w:rsidRPr="00C3163E">
        <w:rPr>
          <w:rFonts w:ascii="Times New Roman" w:hAnsi="Times New Roman" w:cs="Times New Roman"/>
          <w:sz w:val="28"/>
          <w:szCs w:val="28"/>
        </w:rPr>
        <w:t xml:space="preserve"> содержит задания, контролирующие знания о важнейших отличительных признаках основных царств живой природы: Животные, Растения, Грибы, Бактерии, Вирусы; классификации растений и животных: отдел (тип), класс; об усложнении растений и животных в процессе эволюции; о </w:t>
      </w:r>
      <w:proofErr w:type="spellStart"/>
      <w:r w:rsidRPr="00C3163E">
        <w:rPr>
          <w:rFonts w:ascii="Times New Roman" w:hAnsi="Times New Roman" w:cs="Times New Roman"/>
          <w:sz w:val="28"/>
          <w:szCs w:val="28"/>
        </w:rPr>
        <w:t>биоразнообразии</w:t>
      </w:r>
      <w:proofErr w:type="spellEnd"/>
      <w:r w:rsidRPr="00C3163E">
        <w:rPr>
          <w:rFonts w:ascii="Times New Roman" w:hAnsi="Times New Roman" w:cs="Times New Roman"/>
          <w:sz w:val="28"/>
          <w:szCs w:val="28"/>
        </w:rPr>
        <w:t>, как основы устойчивости биосферы и результата эволюции.</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b/>
          <w:sz w:val="28"/>
          <w:szCs w:val="28"/>
        </w:rPr>
        <w:t>Четвертый блок «Человек и его здоровье»</w:t>
      </w:r>
      <w:r w:rsidRPr="00C3163E">
        <w:rPr>
          <w:rFonts w:ascii="Times New Roman" w:hAnsi="Times New Roman" w:cs="Times New Roman"/>
          <w:sz w:val="28"/>
          <w:szCs w:val="28"/>
        </w:rPr>
        <w:t xml:space="preserve"> включает задания, выявляющие знания о происхождении человека и его </w:t>
      </w:r>
      <w:proofErr w:type="spellStart"/>
      <w:r w:rsidRPr="00C3163E">
        <w:rPr>
          <w:rFonts w:ascii="Times New Roman" w:hAnsi="Times New Roman" w:cs="Times New Roman"/>
          <w:sz w:val="28"/>
          <w:szCs w:val="28"/>
        </w:rPr>
        <w:t>биосоциальной</w:t>
      </w:r>
      <w:proofErr w:type="spellEnd"/>
      <w:r w:rsidRPr="00C3163E">
        <w:rPr>
          <w:rFonts w:ascii="Times New Roman" w:hAnsi="Times New Roman" w:cs="Times New Roman"/>
          <w:sz w:val="28"/>
          <w:szCs w:val="28"/>
        </w:rPr>
        <w:t xml:space="preserve"> природе, </w:t>
      </w:r>
      <w:proofErr w:type="gramStart"/>
      <w:r w:rsidRPr="00C3163E">
        <w:rPr>
          <w:rFonts w:ascii="Times New Roman" w:hAnsi="Times New Roman" w:cs="Times New Roman"/>
          <w:sz w:val="28"/>
          <w:szCs w:val="28"/>
        </w:rPr>
        <w:t>высшей нервной</w:t>
      </w:r>
      <w:proofErr w:type="gramEnd"/>
      <w:r w:rsidRPr="00C3163E">
        <w:rPr>
          <w:rFonts w:ascii="Times New Roman" w:hAnsi="Times New Roman" w:cs="Times New Roman"/>
          <w:sz w:val="28"/>
          <w:szCs w:val="28"/>
        </w:rPr>
        <w:t xml:space="preserve"> деятельности и особенностях поведения человека; строении и жизнедеятельности органов и систем органов (нервной, эндокринной, кровеносной, лимфатической, дыхания, выделения, пищеварения, половая, опоры и движения); внутренней среде, иммунитете, органах чувств, нейрогуморальной регуляции процессов жизнедеятельности; санитарно-гигиенических </w:t>
      </w:r>
      <w:proofErr w:type="gramStart"/>
      <w:r w:rsidRPr="00C3163E">
        <w:rPr>
          <w:rFonts w:ascii="Times New Roman" w:hAnsi="Times New Roman" w:cs="Times New Roman"/>
          <w:sz w:val="28"/>
          <w:szCs w:val="28"/>
        </w:rPr>
        <w:t>нормах</w:t>
      </w:r>
      <w:proofErr w:type="gramEnd"/>
      <w:r w:rsidRPr="00C3163E">
        <w:rPr>
          <w:rFonts w:ascii="Times New Roman" w:hAnsi="Times New Roman" w:cs="Times New Roman"/>
          <w:sz w:val="28"/>
          <w:szCs w:val="28"/>
        </w:rPr>
        <w:t xml:space="preserve"> и правилах здорового образа жизни.</w:t>
      </w:r>
    </w:p>
    <w:p w:rsidR="00693DA4" w:rsidRPr="00C3163E" w:rsidRDefault="00693DA4" w:rsidP="00C3163E">
      <w:pPr>
        <w:ind w:firstLine="709"/>
        <w:contextualSpacing/>
        <w:jc w:val="both"/>
        <w:rPr>
          <w:rFonts w:ascii="Times New Roman" w:hAnsi="Times New Roman" w:cs="Times New Roman"/>
          <w:sz w:val="28"/>
          <w:szCs w:val="28"/>
        </w:rPr>
      </w:pPr>
      <w:proofErr w:type="gramStart"/>
      <w:r w:rsidRPr="00C3163E">
        <w:rPr>
          <w:rFonts w:ascii="Times New Roman" w:hAnsi="Times New Roman" w:cs="Times New Roman"/>
          <w:b/>
          <w:sz w:val="28"/>
          <w:szCs w:val="28"/>
        </w:rPr>
        <w:lastRenderedPageBreak/>
        <w:t>Пятый блок «Взаимосвязи организмов и окружающей среды»</w:t>
      </w:r>
      <w:r w:rsidRPr="00C3163E">
        <w:rPr>
          <w:rFonts w:ascii="Times New Roman" w:hAnsi="Times New Roman" w:cs="Times New Roman"/>
          <w:sz w:val="28"/>
          <w:szCs w:val="28"/>
        </w:rPr>
        <w:t xml:space="preserve"> содержит задания, проверяющие знания о системной организации живой природы, экологических факторах, взаимодействии разных видов в природе; естественных и искусственных экосистемах и входящих в них компонентах, пищевых связях; экологических проблемах, их влиянии на собственную жизнь и жизнь других людей;</w:t>
      </w:r>
      <w:proofErr w:type="gramEnd"/>
      <w:r w:rsidRPr="00C3163E">
        <w:rPr>
          <w:rFonts w:ascii="Times New Roman" w:hAnsi="Times New Roman" w:cs="Times New Roman"/>
          <w:sz w:val="28"/>
          <w:szCs w:val="28"/>
        </w:rPr>
        <w:t xml:space="preserve"> </w:t>
      </w:r>
      <w:proofErr w:type="gramStart"/>
      <w:r w:rsidRPr="00C3163E">
        <w:rPr>
          <w:rFonts w:ascii="Times New Roman" w:hAnsi="Times New Roman" w:cs="Times New Roman"/>
          <w:sz w:val="28"/>
          <w:szCs w:val="28"/>
        </w:rPr>
        <w:t>правилах</w:t>
      </w:r>
      <w:proofErr w:type="gramEnd"/>
      <w:r w:rsidRPr="00C3163E">
        <w:rPr>
          <w:rFonts w:ascii="Times New Roman" w:hAnsi="Times New Roman" w:cs="Times New Roman"/>
          <w:sz w:val="28"/>
          <w:szCs w:val="28"/>
        </w:rPr>
        <w:t xml:space="preserve"> поведения в окружающей среде и способах сохранения равновесия в ней. </w:t>
      </w:r>
    </w:p>
    <w:p w:rsidR="00C3163E" w:rsidRDefault="00C3163E" w:rsidP="00C3163E">
      <w:pPr>
        <w:ind w:firstLine="709"/>
        <w:contextualSpacing/>
        <w:jc w:val="center"/>
        <w:rPr>
          <w:rFonts w:ascii="Times New Roman" w:hAnsi="Times New Roman" w:cs="Times New Roman"/>
          <w:b/>
          <w:sz w:val="28"/>
          <w:szCs w:val="28"/>
        </w:rPr>
      </w:pPr>
    </w:p>
    <w:p w:rsidR="00693DA4" w:rsidRDefault="00693DA4" w:rsidP="00C3163E">
      <w:pPr>
        <w:ind w:firstLine="709"/>
        <w:contextualSpacing/>
        <w:jc w:val="center"/>
        <w:rPr>
          <w:rFonts w:ascii="Times New Roman" w:hAnsi="Times New Roman" w:cs="Times New Roman"/>
          <w:b/>
          <w:sz w:val="28"/>
          <w:szCs w:val="28"/>
        </w:rPr>
      </w:pPr>
      <w:r w:rsidRPr="00C3163E">
        <w:rPr>
          <w:rFonts w:ascii="Times New Roman" w:hAnsi="Times New Roman" w:cs="Times New Roman"/>
          <w:b/>
          <w:sz w:val="28"/>
          <w:szCs w:val="28"/>
        </w:rPr>
        <w:t>Распределение заданий экзаменационной работы по уровню сложности</w:t>
      </w:r>
    </w:p>
    <w:p w:rsidR="00C3163E" w:rsidRPr="00354CE6" w:rsidRDefault="00C3163E" w:rsidP="00C3163E">
      <w:pPr>
        <w:ind w:firstLine="709"/>
        <w:contextualSpacing/>
        <w:jc w:val="center"/>
        <w:rPr>
          <w:rFonts w:ascii="Times New Roman" w:hAnsi="Times New Roman" w:cs="Times New Roman"/>
          <w:b/>
          <w:sz w:val="24"/>
          <w:szCs w:val="28"/>
        </w:rPr>
      </w:pP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Экзаменационная работа предусматривает проверку результатов усвоения знаний и овладения умениями учащихся на разных уровнях: воспроизводить знания, применять знания и умения в знакомой, измененной и новой ситуациях.</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Воспроизведение знаний предполагает оперирование следующими учебными умениями: узнавать типичные биологические объекты, процессы, явления; давать определения основных биологических понятий; пользоваться биологическими терминами и понятиями. Задания на воспроизведение обеспечивают контроль усвоения основных вопросов курса биологии на базовом уровне.</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Применение знаний в знакомой ситуации требует овладения более сложными умениями: объяснять, определять, сравнивать, классифицировать, распознавать и описывать типичные биологические объекты, процессы и явления. Задания, контролирующие данные умения, направлены на выявление уровня усвоения основного содержания по всем пяти блокам ФК ГОС. </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Применение знаний в измененной ситуации предусматривает оперирование учащимися такими учебными умениями, как научное обоснование биологических процессов и явлений, установление причинно-следственных связей, анализ, обобщение, формулирование выводов. Задания, контролирующие степень овладения данными умениями, представлены в части 2 работы. </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Применение знаний в новой ситуации предполагает оперирование умениями использовать приобретенные знания в практической деятельности, систематизировать и интегрировать знания, оценивать и прогнозировать биологические процессы, решать практические и творческие задачи. Задания подобного типа проверяют </w:t>
      </w:r>
      <w:proofErr w:type="spellStart"/>
      <w:r w:rsidRPr="00C3163E">
        <w:rPr>
          <w:rFonts w:ascii="Times New Roman" w:hAnsi="Times New Roman" w:cs="Times New Roman"/>
          <w:sz w:val="28"/>
          <w:szCs w:val="28"/>
        </w:rPr>
        <w:t>сформированность</w:t>
      </w:r>
      <w:proofErr w:type="spellEnd"/>
      <w:r w:rsidRPr="00C3163E">
        <w:rPr>
          <w:rFonts w:ascii="Times New Roman" w:hAnsi="Times New Roman" w:cs="Times New Roman"/>
          <w:sz w:val="28"/>
          <w:szCs w:val="28"/>
        </w:rPr>
        <w:t xml:space="preserve"> у школьников естественнонаучного мировоззрения, биологической грамотности, творческого мышления. </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В работе использовались задания базового, повышенного и высокого уровней сложности. Задания базового уровня составляли 48% от общего числа заданий экзаменационного теста, повышенного – 35%, высокого – 17%.</w:t>
      </w:r>
    </w:p>
    <w:p w:rsidR="00C3163E" w:rsidRDefault="00C3163E" w:rsidP="00C3163E">
      <w:pPr>
        <w:ind w:firstLine="709"/>
        <w:contextualSpacing/>
        <w:jc w:val="center"/>
        <w:rPr>
          <w:rFonts w:ascii="Times New Roman" w:hAnsi="Times New Roman" w:cs="Times New Roman"/>
          <w:b/>
          <w:sz w:val="28"/>
          <w:szCs w:val="28"/>
        </w:rPr>
      </w:pPr>
    </w:p>
    <w:p w:rsidR="00693DA4" w:rsidRDefault="00693DA4" w:rsidP="00C3163E">
      <w:pPr>
        <w:ind w:firstLine="709"/>
        <w:contextualSpacing/>
        <w:jc w:val="center"/>
        <w:rPr>
          <w:rFonts w:ascii="Times New Roman" w:hAnsi="Times New Roman" w:cs="Times New Roman"/>
          <w:b/>
          <w:sz w:val="28"/>
          <w:szCs w:val="28"/>
        </w:rPr>
      </w:pPr>
      <w:r w:rsidRPr="00C3163E">
        <w:rPr>
          <w:rFonts w:ascii="Times New Roman" w:hAnsi="Times New Roman" w:cs="Times New Roman"/>
          <w:b/>
          <w:sz w:val="28"/>
          <w:szCs w:val="28"/>
        </w:rPr>
        <w:t>Система оценивания выполнения отдельных заданий и экзаменационной работы в целом</w:t>
      </w:r>
    </w:p>
    <w:p w:rsidR="00C3163E" w:rsidRPr="00354CE6" w:rsidRDefault="00C3163E" w:rsidP="00C3163E">
      <w:pPr>
        <w:ind w:firstLine="709"/>
        <w:contextualSpacing/>
        <w:jc w:val="center"/>
        <w:rPr>
          <w:rFonts w:ascii="Times New Roman" w:hAnsi="Times New Roman" w:cs="Times New Roman"/>
          <w:b/>
          <w:sz w:val="24"/>
          <w:szCs w:val="28"/>
        </w:rPr>
      </w:pP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За верное выполнение каждого из заданий 1–22 выставляется 1 балл, в другом случае – 0 баллов.</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За верное выполнение каждого из заданий 23–27 выставляется 2 балла.</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За ответы на задания 23 и 24 выставляется 1 балл, если в ответе указаны две любые цифры, представленные в эталоне ответа, и 0 баллов во всех других случаях. </w:t>
      </w:r>
      <w:r w:rsidRPr="00C3163E">
        <w:rPr>
          <w:rFonts w:ascii="Times New Roman" w:hAnsi="Times New Roman" w:cs="Times New Roman"/>
          <w:sz w:val="28"/>
          <w:szCs w:val="28"/>
        </w:rPr>
        <w:lastRenderedPageBreak/>
        <w:t>Если экзаменуемый указывает в ответе больше символов, чем в правильном ответе, то за каждый лишний символ снижается 1 балл (до 0 баллов включительно).</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За ответ на задания 25 и 27 выставляется 1 балл, если допущена одна ошибка, и 0 баллов, если допущено две и более ошибки.</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За ответ на задание 26 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693DA4" w:rsidRPr="00C3163E" w:rsidRDefault="00693DA4" w:rsidP="00C3163E">
      <w:pPr>
        <w:ind w:firstLine="709"/>
        <w:contextualSpacing/>
        <w:jc w:val="both"/>
        <w:rPr>
          <w:rFonts w:ascii="Times New Roman" w:hAnsi="Times New Roman" w:cs="Times New Roman"/>
          <w:sz w:val="28"/>
          <w:szCs w:val="28"/>
        </w:rPr>
      </w:pPr>
      <w:proofErr w:type="gramStart"/>
      <w:r w:rsidRPr="00C3163E">
        <w:rPr>
          <w:rFonts w:ascii="Times New Roman" w:hAnsi="Times New Roman" w:cs="Times New Roman"/>
          <w:sz w:val="28"/>
          <w:szCs w:val="28"/>
        </w:rPr>
        <w:t>За полное верное выполнение задания 28 выставляется 3 балла; 2 балла, если на любой одной позиции ответа записан не тот символ, который представлен в эталоне ответа; выставляется 1 балл, если на любых двух позициях ответа записаны не те символы, которые представлены в эталоне ответа, и 0 баллов во всех других случаях.</w:t>
      </w:r>
      <w:proofErr w:type="gramEnd"/>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Выполнение заданий 29–32 оценивается в зависимости от полноты и правильности ответа.</w:t>
      </w:r>
    </w:p>
    <w:p w:rsidR="00693DA4" w:rsidRPr="00C3163E" w:rsidRDefault="00693DA4" w:rsidP="00C3163E">
      <w:pPr>
        <w:ind w:firstLine="709"/>
        <w:contextualSpacing/>
        <w:jc w:val="both"/>
        <w:rPr>
          <w:rFonts w:ascii="Times New Roman" w:hAnsi="Times New Roman" w:cs="Times New Roman"/>
          <w:b/>
          <w:sz w:val="28"/>
          <w:szCs w:val="28"/>
        </w:rPr>
      </w:pPr>
      <w:r w:rsidRPr="00C3163E">
        <w:rPr>
          <w:rFonts w:ascii="Times New Roman" w:hAnsi="Times New Roman" w:cs="Times New Roman"/>
          <w:b/>
          <w:sz w:val="28"/>
          <w:szCs w:val="28"/>
        </w:rPr>
        <w:t>Максимальный первичный балл за выполнение всей работы – 46.</w:t>
      </w:r>
    </w:p>
    <w:p w:rsidR="00693DA4" w:rsidRPr="00C3163E" w:rsidRDefault="00693DA4" w:rsidP="00C3163E">
      <w:pPr>
        <w:ind w:firstLine="709"/>
        <w:contextualSpacing/>
        <w:jc w:val="both"/>
        <w:rPr>
          <w:rFonts w:ascii="Times New Roman" w:hAnsi="Times New Roman" w:cs="Times New Roman"/>
          <w:sz w:val="28"/>
          <w:szCs w:val="28"/>
        </w:rPr>
      </w:pPr>
      <w:r w:rsidRPr="00C3163E">
        <w:rPr>
          <w:rFonts w:ascii="Times New Roman" w:hAnsi="Times New Roman" w:cs="Times New Roman"/>
          <w:sz w:val="28"/>
          <w:szCs w:val="28"/>
        </w:rPr>
        <w:t xml:space="preserve">Изменения структуры и содержания КИМ по сравнению с 2018 годом в 2019 году отсутствуют. </w:t>
      </w:r>
    </w:p>
    <w:p w:rsidR="00693DA4" w:rsidRDefault="00693DA4" w:rsidP="00693DA4">
      <w:pPr>
        <w:ind w:firstLine="709"/>
        <w:contextualSpacing/>
        <w:jc w:val="both"/>
        <w:rPr>
          <w:sz w:val="28"/>
          <w:szCs w:val="28"/>
        </w:rPr>
      </w:pPr>
    </w:p>
    <w:p w:rsidR="00693DA4" w:rsidRPr="00C3163E" w:rsidRDefault="00693DA4" w:rsidP="00693DA4">
      <w:pPr>
        <w:contextualSpacing/>
        <w:jc w:val="center"/>
        <w:rPr>
          <w:rFonts w:ascii="Times New Roman" w:hAnsi="Times New Roman" w:cs="Times New Roman"/>
          <w:b/>
          <w:sz w:val="28"/>
          <w:szCs w:val="28"/>
        </w:rPr>
      </w:pPr>
      <w:r w:rsidRPr="00C3163E">
        <w:rPr>
          <w:rFonts w:ascii="Times New Roman" w:hAnsi="Times New Roman" w:cs="Times New Roman"/>
          <w:b/>
          <w:sz w:val="28"/>
          <w:szCs w:val="28"/>
        </w:rPr>
        <w:t xml:space="preserve">Шкала перерасчета первичного балла за выполнение </w:t>
      </w:r>
      <w:proofErr w:type="gramStart"/>
      <w:r w:rsidRPr="00C3163E">
        <w:rPr>
          <w:rFonts w:ascii="Times New Roman" w:hAnsi="Times New Roman" w:cs="Times New Roman"/>
          <w:b/>
          <w:sz w:val="28"/>
          <w:szCs w:val="28"/>
        </w:rPr>
        <w:t>экзаменационной</w:t>
      </w:r>
      <w:proofErr w:type="gramEnd"/>
      <w:r w:rsidRPr="00C3163E">
        <w:rPr>
          <w:rFonts w:ascii="Times New Roman" w:hAnsi="Times New Roman" w:cs="Times New Roman"/>
          <w:b/>
          <w:sz w:val="28"/>
          <w:szCs w:val="28"/>
        </w:rPr>
        <w:t xml:space="preserve"> </w:t>
      </w:r>
    </w:p>
    <w:p w:rsidR="00693DA4" w:rsidRPr="00C3163E" w:rsidRDefault="00693DA4" w:rsidP="00693DA4">
      <w:pPr>
        <w:contextualSpacing/>
        <w:jc w:val="center"/>
        <w:rPr>
          <w:rFonts w:ascii="Times New Roman" w:hAnsi="Times New Roman" w:cs="Times New Roman"/>
          <w:b/>
          <w:sz w:val="28"/>
          <w:szCs w:val="28"/>
        </w:rPr>
      </w:pPr>
      <w:r w:rsidRPr="00C3163E">
        <w:rPr>
          <w:rFonts w:ascii="Times New Roman" w:hAnsi="Times New Roman" w:cs="Times New Roman"/>
          <w:b/>
          <w:sz w:val="28"/>
          <w:szCs w:val="28"/>
        </w:rPr>
        <w:t>работы в отметку по пятибалльной шкале в 2019 году</w:t>
      </w:r>
    </w:p>
    <w:p w:rsidR="00693DA4" w:rsidRPr="00C3163E" w:rsidRDefault="00693DA4" w:rsidP="00693DA4">
      <w:pPr>
        <w:contextualSpacing/>
        <w:jc w:val="center"/>
        <w:rPr>
          <w:rFonts w:ascii="Times New Roman" w:hAnsi="Times New Roman" w:cs="Times New Roman"/>
          <w:b/>
          <w:sz w:val="28"/>
          <w:szCs w:val="28"/>
        </w:rPr>
      </w:pPr>
    </w:p>
    <w:tbl>
      <w:tblPr>
        <w:tblStyle w:val="af1"/>
        <w:tblW w:w="10279" w:type="dxa"/>
        <w:tblLook w:val="04A0"/>
      </w:tblPr>
      <w:tblGrid>
        <w:gridCol w:w="4219"/>
        <w:gridCol w:w="1515"/>
        <w:gridCol w:w="1515"/>
        <w:gridCol w:w="1515"/>
        <w:gridCol w:w="1515"/>
      </w:tblGrid>
      <w:tr w:rsidR="00693DA4" w:rsidRPr="00C3163E" w:rsidTr="00693DA4">
        <w:trPr>
          <w:trHeight w:val="70"/>
        </w:trPr>
        <w:tc>
          <w:tcPr>
            <w:tcW w:w="4219"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Отметка по пятибалльной шкале</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«2»</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«3»</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«4»</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«5»</w:t>
            </w:r>
          </w:p>
        </w:tc>
      </w:tr>
      <w:tr w:rsidR="00693DA4" w:rsidRPr="00C3163E" w:rsidTr="00693DA4">
        <w:trPr>
          <w:trHeight w:val="70"/>
        </w:trPr>
        <w:tc>
          <w:tcPr>
            <w:tcW w:w="4219"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Общий балл</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0-12</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13-25</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26-36</w:t>
            </w:r>
          </w:p>
        </w:tc>
        <w:tc>
          <w:tcPr>
            <w:tcW w:w="1515" w:type="dxa"/>
            <w:hideMark/>
          </w:tcPr>
          <w:p w:rsidR="00693DA4" w:rsidRPr="00C3163E" w:rsidRDefault="00693DA4" w:rsidP="00693DA4">
            <w:pPr>
              <w:jc w:val="center"/>
              <w:rPr>
                <w:rFonts w:ascii="Times New Roman" w:hAnsi="Times New Roman" w:cs="Times New Roman"/>
                <w:sz w:val="28"/>
                <w:szCs w:val="28"/>
              </w:rPr>
            </w:pPr>
            <w:r w:rsidRPr="00C3163E">
              <w:rPr>
                <w:rFonts w:ascii="Times New Roman" w:hAnsi="Times New Roman" w:cs="Times New Roman"/>
                <w:bCs/>
                <w:sz w:val="28"/>
                <w:szCs w:val="28"/>
              </w:rPr>
              <w:t>37-46</w:t>
            </w:r>
          </w:p>
        </w:tc>
      </w:tr>
    </w:tbl>
    <w:p w:rsidR="00693DA4" w:rsidRPr="00354CE6" w:rsidRDefault="00693DA4" w:rsidP="00354CE6">
      <w:pPr>
        <w:ind w:firstLine="709"/>
        <w:jc w:val="both"/>
        <w:rPr>
          <w:rFonts w:ascii="Times New Roman" w:hAnsi="Times New Roman" w:cs="Times New Roman"/>
          <w:sz w:val="24"/>
          <w:szCs w:val="28"/>
        </w:rPr>
      </w:pPr>
    </w:p>
    <w:p w:rsidR="00693DA4" w:rsidRPr="00C3163E" w:rsidRDefault="00693DA4" w:rsidP="00354CE6">
      <w:pPr>
        <w:ind w:firstLine="709"/>
        <w:jc w:val="both"/>
        <w:rPr>
          <w:rFonts w:ascii="Times New Roman" w:hAnsi="Times New Roman" w:cs="Times New Roman"/>
          <w:sz w:val="28"/>
          <w:szCs w:val="28"/>
        </w:rPr>
      </w:pPr>
      <w:r w:rsidRPr="00C3163E">
        <w:rPr>
          <w:rFonts w:ascii="Times New Roman" w:hAnsi="Times New Roman" w:cs="Times New Roman"/>
          <w:sz w:val="28"/>
          <w:szCs w:val="28"/>
        </w:rPr>
        <w:t xml:space="preserve">По рекомендации ФИПИ по проходным баллам ОГЭ для отбора в профильные 10-е классы достаточно набрать по биологии 33 </w:t>
      </w:r>
      <w:proofErr w:type="gramStart"/>
      <w:r w:rsidRPr="00C3163E">
        <w:rPr>
          <w:rFonts w:ascii="Times New Roman" w:hAnsi="Times New Roman" w:cs="Times New Roman"/>
          <w:sz w:val="28"/>
          <w:szCs w:val="28"/>
        </w:rPr>
        <w:t>первичных</w:t>
      </w:r>
      <w:proofErr w:type="gramEnd"/>
      <w:r w:rsidRPr="00C3163E">
        <w:rPr>
          <w:rFonts w:ascii="Times New Roman" w:hAnsi="Times New Roman" w:cs="Times New Roman"/>
          <w:sz w:val="28"/>
          <w:szCs w:val="28"/>
        </w:rPr>
        <w:t xml:space="preserve"> балла. </w:t>
      </w:r>
    </w:p>
    <w:p w:rsidR="00693DA4" w:rsidRDefault="00693DA4" w:rsidP="00354CE6">
      <w:pPr>
        <w:ind w:firstLine="709"/>
        <w:jc w:val="both"/>
        <w:rPr>
          <w:rFonts w:ascii="Times New Roman" w:hAnsi="Times New Roman" w:cs="Times New Roman"/>
          <w:sz w:val="28"/>
          <w:szCs w:val="28"/>
        </w:rPr>
      </w:pPr>
      <w:r w:rsidRPr="00C3163E">
        <w:rPr>
          <w:rFonts w:ascii="Times New Roman" w:hAnsi="Times New Roman" w:cs="Times New Roman"/>
          <w:sz w:val="28"/>
          <w:szCs w:val="28"/>
        </w:rPr>
        <w:t>98 выпускников ОО г.</w:t>
      </w:r>
      <w:r w:rsidR="00354CE6">
        <w:rPr>
          <w:rFonts w:ascii="Times New Roman" w:hAnsi="Times New Roman" w:cs="Times New Roman"/>
          <w:sz w:val="28"/>
          <w:szCs w:val="28"/>
        </w:rPr>
        <w:t xml:space="preserve"> </w:t>
      </w:r>
      <w:r w:rsidRPr="00C3163E">
        <w:rPr>
          <w:rFonts w:ascii="Times New Roman" w:hAnsi="Times New Roman" w:cs="Times New Roman"/>
          <w:sz w:val="28"/>
          <w:szCs w:val="28"/>
        </w:rPr>
        <w:t>Смоленска (16,5%) смогут продолжить обучение в профильных классах.</w:t>
      </w:r>
    </w:p>
    <w:p w:rsidR="00354CE6" w:rsidRPr="00C3163E" w:rsidRDefault="00354CE6" w:rsidP="00354CE6">
      <w:pPr>
        <w:ind w:firstLine="709"/>
        <w:jc w:val="both"/>
        <w:rPr>
          <w:rFonts w:ascii="Times New Roman" w:hAnsi="Times New Roman" w:cs="Times New Roman"/>
          <w:sz w:val="28"/>
          <w:szCs w:val="28"/>
        </w:rPr>
      </w:pPr>
    </w:p>
    <w:p w:rsidR="00693DA4" w:rsidRPr="00C3163E" w:rsidRDefault="00B31A09" w:rsidP="00693DA4">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693DA4" w:rsidRPr="00C3163E">
        <w:rPr>
          <w:rFonts w:ascii="Times New Roman" w:eastAsia="Times New Roman" w:hAnsi="Times New Roman"/>
          <w:b/>
          <w:sz w:val="28"/>
          <w:szCs w:val="28"/>
          <w:lang w:eastAsia="ru-RU"/>
        </w:rPr>
        <w:t>.4.2. Статистический анализ выполняемости заданий и групп заданий КИМ ОГЭ в 2019 году</w:t>
      </w:r>
    </w:p>
    <w:p w:rsidR="00693DA4" w:rsidRPr="00354CE6" w:rsidRDefault="00693DA4" w:rsidP="00354CE6">
      <w:pPr>
        <w:pStyle w:val="a3"/>
        <w:ind w:left="0"/>
        <w:jc w:val="both"/>
        <w:rPr>
          <w:rFonts w:ascii="Times New Roman" w:eastAsia="Times New Roman" w:hAnsi="Times New Roman"/>
          <w:b/>
          <w:sz w:val="24"/>
          <w:szCs w:val="28"/>
          <w:lang w:eastAsia="ru-RU"/>
        </w:rPr>
      </w:pPr>
    </w:p>
    <w:p w:rsidR="00693DA4" w:rsidRPr="001359DF" w:rsidRDefault="00693DA4" w:rsidP="00693DA4">
      <w:pPr>
        <w:pStyle w:val="a3"/>
        <w:ind w:left="0"/>
        <w:contextualSpacing w:val="0"/>
        <w:jc w:val="right"/>
        <w:rPr>
          <w:rFonts w:ascii="Times New Roman" w:eastAsiaTheme="minorHAnsi" w:hAnsi="Times New Roman"/>
          <w:bCs/>
          <w:i/>
          <w:sz w:val="28"/>
          <w:szCs w:val="28"/>
          <w:lang w:eastAsia="ru-RU"/>
        </w:rPr>
      </w:pPr>
      <w:r w:rsidRPr="001359DF">
        <w:rPr>
          <w:rFonts w:ascii="Times New Roman" w:eastAsiaTheme="minorHAnsi" w:hAnsi="Times New Roman"/>
          <w:bCs/>
          <w:i/>
          <w:sz w:val="28"/>
          <w:szCs w:val="28"/>
          <w:lang w:eastAsia="ru-RU"/>
        </w:rPr>
        <w:t>Таблица 12</w:t>
      </w:r>
    </w:p>
    <w:tbl>
      <w:tblPr>
        <w:tblW w:w="513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81"/>
        <w:gridCol w:w="3677"/>
        <w:gridCol w:w="1130"/>
        <w:gridCol w:w="1415"/>
        <w:gridCol w:w="846"/>
        <w:gridCol w:w="844"/>
        <w:gridCol w:w="844"/>
        <w:gridCol w:w="867"/>
      </w:tblGrid>
      <w:tr w:rsidR="00693DA4" w:rsidRPr="00354CE6" w:rsidTr="00354CE6">
        <w:trPr>
          <w:cantSplit/>
          <w:trHeight w:val="977"/>
          <w:tblHeader/>
        </w:trPr>
        <w:tc>
          <w:tcPr>
            <w:tcW w:w="462" w:type="pct"/>
            <w:vMerge w:val="restart"/>
            <w:shd w:val="clear" w:color="auto" w:fill="auto"/>
            <w:vAlign w:val="center"/>
          </w:tcPr>
          <w:p w:rsidR="00693DA4" w:rsidRPr="00354CE6" w:rsidRDefault="00693DA4" w:rsidP="00354CE6">
            <w:pPr>
              <w:autoSpaceDE w:val="0"/>
              <w:autoSpaceDN w:val="0"/>
              <w:adjustRightInd w:val="0"/>
              <w:jc w:val="center"/>
              <w:rPr>
                <w:rFonts w:ascii="Times New Roman" w:hAnsi="Times New Roman" w:cs="Times New Roman"/>
              </w:rPr>
            </w:pPr>
            <w:proofErr w:type="spellStart"/>
            <w:r w:rsidRPr="00354CE6">
              <w:rPr>
                <w:rFonts w:ascii="Times New Roman" w:hAnsi="Times New Roman" w:cs="Times New Roman"/>
                <w:bCs/>
              </w:rPr>
              <w:t>Обознач</w:t>
            </w:r>
            <w:proofErr w:type="spellEnd"/>
            <w:r w:rsidRPr="00354CE6">
              <w:rPr>
                <w:rFonts w:ascii="Times New Roman" w:hAnsi="Times New Roman" w:cs="Times New Roman"/>
                <w:bCs/>
              </w:rPr>
              <w:t>.</w:t>
            </w:r>
          </w:p>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bCs/>
              </w:rPr>
              <w:t>задания в работе</w:t>
            </w:r>
          </w:p>
        </w:tc>
        <w:tc>
          <w:tcPr>
            <w:tcW w:w="1734" w:type="pct"/>
            <w:vMerge w:val="restart"/>
            <w:shd w:val="clear" w:color="auto" w:fill="auto"/>
            <w:vAlign w:val="center"/>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bCs/>
              </w:rPr>
              <w:t>Проверяемые элементы содержания / умения</w:t>
            </w:r>
          </w:p>
        </w:tc>
        <w:tc>
          <w:tcPr>
            <w:tcW w:w="533" w:type="pct"/>
            <w:vMerge w:val="restart"/>
            <w:shd w:val="clear" w:color="auto" w:fill="auto"/>
            <w:vAlign w:val="center"/>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bCs/>
              </w:rPr>
              <w:t>Уровень сложности задания</w:t>
            </w:r>
          </w:p>
        </w:tc>
        <w:tc>
          <w:tcPr>
            <w:tcW w:w="667" w:type="pct"/>
            <w:vMerge w:val="restart"/>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bCs/>
              </w:rPr>
              <w:t>Средний процент выполнения</w:t>
            </w:r>
            <w:r w:rsidRPr="00354CE6">
              <w:rPr>
                <w:rStyle w:val="ae"/>
                <w:rFonts w:ascii="Times New Roman" w:hAnsi="Times New Roman" w:cs="Times New Roman"/>
                <w:bCs/>
              </w:rPr>
              <w:footnoteReference w:id="4"/>
            </w:r>
          </w:p>
          <w:p w:rsidR="00693DA4" w:rsidRPr="00354CE6" w:rsidRDefault="00693DA4" w:rsidP="00354CE6">
            <w:pPr>
              <w:jc w:val="center"/>
              <w:rPr>
                <w:rFonts w:ascii="Times New Roman" w:hAnsi="Times New Roman" w:cs="Times New Roman"/>
                <w:b/>
                <w:bCs/>
                <w:sz w:val="20"/>
                <w:szCs w:val="20"/>
              </w:rPr>
            </w:pPr>
            <w:r w:rsidRPr="00354CE6">
              <w:rPr>
                <w:rFonts w:ascii="Times New Roman" w:hAnsi="Times New Roman" w:cs="Times New Roman"/>
                <w:b/>
                <w:bCs/>
                <w:sz w:val="20"/>
                <w:szCs w:val="20"/>
              </w:rPr>
              <w:t>Регион/г</w:t>
            </w:r>
            <w:proofErr w:type="gramStart"/>
            <w:r w:rsidRPr="00354CE6">
              <w:rPr>
                <w:rFonts w:ascii="Times New Roman" w:hAnsi="Times New Roman" w:cs="Times New Roman"/>
                <w:b/>
                <w:bCs/>
                <w:sz w:val="20"/>
                <w:szCs w:val="20"/>
              </w:rPr>
              <w:t>.С</w:t>
            </w:r>
            <w:proofErr w:type="gramEnd"/>
            <w:r w:rsidRPr="00354CE6">
              <w:rPr>
                <w:rFonts w:ascii="Times New Roman" w:hAnsi="Times New Roman" w:cs="Times New Roman"/>
                <w:b/>
                <w:bCs/>
                <w:sz w:val="20"/>
                <w:szCs w:val="20"/>
              </w:rPr>
              <w:t>моленск</w:t>
            </w:r>
          </w:p>
        </w:tc>
        <w:tc>
          <w:tcPr>
            <w:tcW w:w="1604" w:type="pct"/>
            <w:gridSpan w:val="4"/>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rPr>
              <w:t>Процент выполнения по региону в группах, получивших отметку</w:t>
            </w:r>
          </w:p>
        </w:tc>
      </w:tr>
      <w:tr w:rsidR="00354CE6" w:rsidRPr="00354CE6" w:rsidTr="00354CE6">
        <w:trPr>
          <w:cantSplit/>
          <w:trHeight w:val="481"/>
          <w:tblHeader/>
        </w:trPr>
        <w:tc>
          <w:tcPr>
            <w:tcW w:w="462" w:type="pct"/>
            <w:vMerge/>
            <w:shd w:val="clear" w:color="auto" w:fill="auto"/>
            <w:vAlign w:val="center"/>
          </w:tcPr>
          <w:p w:rsidR="00693DA4" w:rsidRPr="00354CE6" w:rsidRDefault="00693DA4" w:rsidP="00354CE6">
            <w:pPr>
              <w:autoSpaceDE w:val="0"/>
              <w:autoSpaceDN w:val="0"/>
              <w:adjustRightInd w:val="0"/>
              <w:jc w:val="center"/>
              <w:rPr>
                <w:rFonts w:ascii="Times New Roman" w:hAnsi="Times New Roman" w:cs="Times New Roman"/>
                <w:bCs/>
              </w:rPr>
            </w:pPr>
          </w:p>
        </w:tc>
        <w:tc>
          <w:tcPr>
            <w:tcW w:w="1734" w:type="pct"/>
            <w:vMerge/>
            <w:shd w:val="clear" w:color="auto" w:fill="auto"/>
            <w:vAlign w:val="center"/>
          </w:tcPr>
          <w:p w:rsidR="00693DA4" w:rsidRPr="00354CE6" w:rsidRDefault="00693DA4" w:rsidP="00354CE6">
            <w:pPr>
              <w:autoSpaceDE w:val="0"/>
              <w:autoSpaceDN w:val="0"/>
              <w:adjustRightInd w:val="0"/>
              <w:jc w:val="center"/>
              <w:rPr>
                <w:rFonts w:ascii="Times New Roman" w:hAnsi="Times New Roman" w:cs="Times New Roman"/>
                <w:bCs/>
              </w:rPr>
            </w:pPr>
          </w:p>
        </w:tc>
        <w:tc>
          <w:tcPr>
            <w:tcW w:w="533" w:type="pct"/>
            <w:vMerge/>
            <w:shd w:val="clear" w:color="auto" w:fill="auto"/>
          </w:tcPr>
          <w:p w:rsidR="00693DA4" w:rsidRPr="00354CE6" w:rsidRDefault="00693DA4" w:rsidP="00354CE6">
            <w:pPr>
              <w:autoSpaceDE w:val="0"/>
              <w:autoSpaceDN w:val="0"/>
              <w:adjustRightInd w:val="0"/>
              <w:jc w:val="center"/>
              <w:rPr>
                <w:rFonts w:ascii="Times New Roman" w:hAnsi="Times New Roman" w:cs="Times New Roman"/>
                <w:bCs/>
              </w:rPr>
            </w:pPr>
          </w:p>
        </w:tc>
        <w:tc>
          <w:tcPr>
            <w:tcW w:w="667" w:type="pct"/>
            <w:vMerge/>
          </w:tcPr>
          <w:p w:rsidR="00693DA4" w:rsidRPr="00354CE6" w:rsidRDefault="00693DA4" w:rsidP="00354CE6">
            <w:pPr>
              <w:jc w:val="center"/>
              <w:rPr>
                <w:rFonts w:ascii="Times New Roman" w:hAnsi="Times New Roman" w:cs="Times New Roman"/>
              </w:rPr>
            </w:pPr>
          </w:p>
        </w:tc>
        <w:tc>
          <w:tcPr>
            <w:tcW w:w="399" w:type="pct"/>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bCs/>
              </w:rPr>
              <w:t>«2»</w:t>
            </w:r>
          </w:p>
        </w:tc>
        <w:tc>
          <w:tcPr>
            <w:tcW w:w="398" w:type="pct"/>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bCs/>
              </w:rPr>
              <w:t>«3»</w:t>
            </w:r>
          </w:p>
        </w:tc>
        <w:tc>
          <w:tcPr>
            <w:tcW w:w="398" w:type="pct"/>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bCs/>
              </w:rPr>
              <w:t>«4»</w:t>
            </w:r>
          </w:p>
        </w:tc>
        <w:tc>
          <w:tcPr>
            <w:tcW w:w="407" w:type="pct"/>
            <w:vAlign w:val="center"/>
          </w:tcPr>
          <w:p w:rsidR="00693DA4" w:rsidRPr="00354CE6" w:rsidRDefault="00693DA4" w:rsidP="00354CE6">
            <w:pPr>
              <w:jc w:val="center"/>
              <w:rPr>
                <w:rFonts w:ascii="Times New Roman" w:hAnsi="Times New Roman" w:cs="Times New Roman"/>
                <w:bCs/>
              </w:rPr>
            </w:pPr>
            <w:r w:rsidRPr="00354CE6">
              <w:rPr>
                <w:rFonts w:ascii="Times New Roman" w:hAnsi="Times New Roman" w:cs="Times New Roman"/>
                <w:bCs/>
              </w:rPr>
              <w:t>«5»</w:t>
            </w:r>
          </w:p>
        </w:tc>
      </w:tr>
      <w:tr w:rsidR="00354CE6" w:rsidRPr="00354CE6" w:rsidTr="008865F6">
        <w:trPr>
          <w:cantSplit/>
          <w:trHeight w:val="347"/>
        </w:trPr>
        <w:tc>
          <w:tcPr>
            <w:tcW w:w="462"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1734" w:type="pct"/>
            <w:vAlign w:val="center"/>
          </w:tcPr>
          <w:p w:rsidR="00693DA4" w:rsidRPr="00354CE6" w:rsidRDefault="00693DA4" w:rsidP="008865F6">
            <w:pPr>
              <w:autoSpaceDE w:val="0"/>
              <w:autoSpaceDN w:val="0"/>
              <w:adjustRightInd w:val="0"/>
              <w:rPr>
                <w:rFonts w:ascii="Times New Roman" w:hAnsi="Times New Roman" w:cs="Times New Roman"/>
                <w:b/>
                <w:bCs/>
              </w:rPr>
            </w:pPr>
            <w:r w:rsidRPr="00354CE6">
              <w:rPr>
                <w:rFonts w:ascii="Times New Roman" w:hAnsi="Times New Roman" w:cs="Times New Roman"/>
                <w:b/>
                <w:bCs/>
              </w:rPr>
              <w:t>Часть 1</w:t>
            </w:r>
          </w:p>
        </w:tc>
        <w:tc>
          <w:tcPr>
            <w:tcW w:w="533"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667"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399" w:type="pct"/>
            <w:vAlign w:val="center"/>
          </w:tcPr>
          <w:p w:rsidR="00693DA4" w:rsidRPr="00354CE6" w:rsidRDefault="00693DA4" w:rsidP="008865F6">
            <w:pPr>
              <w:rPr>
                <w:rFonts w:ascii="Times New Roman" w:hAnsi="Times New Roman" w:cs="Times New Roman"/>
              </w:rPr>
            </w:pPr>
          </w:p>
        </w:tc>
        <w:tc>
          <w:tcPr>
            <w:tcW w:w="398" w:type="pct"/>
            <w:vAlign w:val="center"/>
          </w:tcPr>
          <w:p w:rsidR="00693DA4" w:rsidRPr="00354CE6" w:rsidRDefault="00693DA4" w:rsidP="008865F6">
            <w:pPr>
              <w:rPr>
                <w:rFonts w:ascii="Times New Roman" w:hAnsi="Times New Roman" w:cs="Times New Roman"/>
              </w:rPr>
            </w:pPr>
          </w:p>
        </w:tc>
        <w:tc>
          <w:tcPr>
            <w:tcW w:w="398" w:type="pct"/>
            <w:vAlign w:val="center"/>
          </w:tcPr>
          <w:p w:rsidR="00693DA4" w:rsidRPr="00354CE6" w:rsidRDefault="00693DA4" w:rsidP="008865F6">
            <w:pPr>
              <w:rPr>
                <w:rFonts w:ascii="Times New Roman" w:hAnsi="Times New Roman" w:cs="Times New Roman"/>
              </w:rPr>
            </w:pPr>
          </w:p>
        </w:tc>
        <w:tc>
          <w:tcPr>
            <w:tcW w:w="407" w:type="pct"/>
            <w:vAlign w:val="center"/>
          </w:tcPr>
          <w:p w:rsidR="00693DA4" w:rsidRPr="00354CE6" w:rsidRDefault="00693DA4" w:rsidP="008865F6">
            <w:pPr>
              <w:rPr>
                <w:rFonts w:ascii="Times New Roman" w:hAnsi="Times New Roman" w:cs="Times New Roman"/>
              </w:rPr>
            </w:pP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Роль биологии в формировании современной естественнонаучной картины мира, в практической деятельности людей</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65,72/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16,67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61,31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72,83</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79,45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Клеточное строение организмов как доказательство их родства, единства живой природы</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72,86/</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26,19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64,57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84,49</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95,21</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Признаки организмов. Одноклеточные и многоклеточные организмы. Царство Бактерии. Царство Грибы</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67,60/</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56</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35,71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59,83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76,92</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93,84</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Царство Растения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57,21/</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45</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21,43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50,43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65,76</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80,14</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Царство Растения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54,49/</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54</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21,43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47,01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62,28</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86,99</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Царство Животные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63,22/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60</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33,33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57,89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69,73</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82,88</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Царство Животные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72,12/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38,10</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66,74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78,29</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95,21</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Общий план строения и процессы жизнедеятельности. Сходство человека с животными и отличие от них. Размножение и развитие организма человека</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58,35/</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52</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40,48</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48,25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69,11</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93,15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Нейрогуморальная регуляция процессов жизнедеятельности организма</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43,53/</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34</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7,14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33,18</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54,71</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83,56</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Опора и движение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68,83/</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64</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35,71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60,53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79,53</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92,47</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Внутренняя среда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65,72/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61</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45,24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56,88</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75,68</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94,52</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Транспорт веществ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57,47/</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49</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28,57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51,90</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63,65</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80,82</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Питание. Дыхание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60,50/</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53</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23,81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53,15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70,97</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78,08</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Обмен веществ. Выделение. Покровы тела</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75,98/</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75</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23,81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68,53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87,47</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93,15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Органы чувств </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46,91/</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37</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7,14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37,14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57,44</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86,30</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Психология и поведение человека</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60,02/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55</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40,48</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51,52</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69,98</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85,62</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Соблюдение санитарно-гигиенических норм и правил здорового образа жизни. Приемы оказания первой доврачебной помощи</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68,74/</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62</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28,57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65,03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73,95</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84,25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Влияние экологических факторов на организмы</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62,69/</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52</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23,81</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51,36</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77,92</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89,73</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proofErr w:type="spellStart"/>
            <w:r w:rsidRPr="00354CE6">
              <w:rPr>
                <w:rFonts w:ascii="Times New Roman" w:hAnsi="Times New Roman" w:cs="Times New Roman"/>
              </w:rPr>
              <w:t>Экосистемная</w:t>
            </w:r>
            <w:proofErr w:type="spellEnd"/>
            <w:r w:rsidRPr="00354CE6">
              <w:rPr>
                <w:rFonts w:ascii="Times New Roman" w:hAnsi="Times New Roman" w:cs="Times New Roman"/>
              </w:rPr>
              <w:t xml:space="preserve"> организация живой природы. Биосфера. Учение об эволюции органического мира</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52,83/</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48</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30,95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42,97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63,90</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84,93</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интерпретировать результаты научных исследований, представленные в графической форме</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81,67/</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81</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30,95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73,82</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94,29</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95,89</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определять структуру объекта, выделять значимые функциональные связи и отношения между частями целого</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58,44/</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26,19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46,39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73,08</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93,15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оценивать правильность биологических суждений</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Б</w:t>
            </w:r>
          </w:p>
        </w:tc>
        <w:tc>
          <w:tcPr>
            <w:tcW w:w="667" w:type="pct"/>
            <w:shd w:val="clear" w:color="auto" w:fill="FBD4B4" w:themeFill="accent6" w:themeFillTint="66"/>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39,50/</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37</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14,29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30,15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50,00</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71,23</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проводить множественный выбор</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68,08/</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71</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45,24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57,89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80,15</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97,95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проводить множественный выбор</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84,61/</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87</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59,52</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78,09</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93,55</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100,00</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устанавливать соответствие</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49,76/</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53</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11,90</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34,73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67,74</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93,84</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определять последовательности биологических процессов, явлений, объектов</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53,88/</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55</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28,57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42,27</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67,49</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88,36</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Умение включать в биологический текст пропущенные термины и понятия из числа </w:t>
            </w:r>
            <w:proofErr w:type="gramStart"/>
            <w:r w:rsidRPr="00354CE6">
              <w:rPr>
                <w:rFonts w:ascii="Times New Roman" w:hAnsi="Times New Roman" w:cs="Times New Roman"/>
              </w:rPr>
              <w:t>предложенных</w:t>
            </w:r>
            <w:proofErr w:type="gramEnd"/>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51,82/</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54</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4,76</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35,43</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72,46</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95,89</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соотносить морфологические признаки организма или его отдельных органов с предложенными моделями по заданному алгоритму</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80,05/</w:t>
            </w:r>
          </w:p>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82</w:t>
            </w:r>
          </w:p>
        </w:tc>
        <w:tc>
          <w:tcPr>
            <w:tcW w:w="399"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30,95</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71,64</w:t>
            </w:r>
          </w:p>
        </w:tc>
        <w:tc>
          <w:tcPr>
            <w:tcW w:w="398"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92,68</w:t>
            </w:r>
          </w:p>
        </w:tc>
        <w:tc>
          <w:tcPr>
            <w:tcW w:w="407" w:type="pct"/>
          </w:tcPr>
          <w:p w:rsidR="00693DA4" w:rsidRPr="00354CE6" w:rsidRDefault="00693DA4" w:rsidP="00354CE6">
            <w:pPr>
              <w:jc w:val="center"/>
              <w:rPr>
                <w:rFonts w:ascii="Times New Roman" w:hAnsi="Times New Roman" w:cs="Times New Roman"/>
              </w:rPr>
            </w:pPr>
            <w:r w:rsidRPr="00354CE6">
              <w:rPr>
                <w:rFonts w:ascii="Times New Roman" w:hAnsi="Times New Roman" w:cs="Times New Roman"/>
              </w:rPr>
              <w:t>98,63</w:t>
            </w:r>
          </w:p>
        </w:tc>
      </w:tr>
      <w:tr w:rsidR="00354CE6" w:rsidRPr="00354CE6" w:rsidTr="008865F6">
        <w:trPr>
          <w:cantSplit/>
          <w:trHeight w:val="347"/>
        </w:trPr>
        <w:tc>
          <w:tcPr>
            <w:tcW w:w="462"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1734" w:type="pct"/>
            <w:vAlign w:val="center"/>
          </w:tcPr>
          <w:p w:rsidR="00693DA4" w:rsidRPr="00354CE6" w:rsidRDefault="00693DA4" w:rsidP="008865F6">
            <w:pPr>
              <w:autoSpaceDE w:val="0"/>
              <w:autoSpaceDN w:val="0"/>
              <w:adjustRightInd w:val="0"/>
              <w:rPr>
                <w:rFonts w:ascii="Times New Roman" w:hAnsi="Times New Roman" w:cs="Times New Roman"/>
                <w:b/>
                <w:bCs/>
              </w:rPr>
            </w:pPr>
            <w:r w:rsidRPr="00354CE6">
              <w:rPr>
                <w:rFonts w:ascii="Times New Roman" w:hAnsi="Times New Roman" w:cs="Times New Roman"/>
                <w:b/>
                <w:bCs/>
              </w:rPr>
              <w:t>Часть 2</w:t>
            </w:r>
          </w:p>
        </w:tc>
        <w:tc>
          <w:tcPr>
            <w:tcW w:w="533"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667" w:type="pct"/>
            <w:vAlign w:val="center"/>
          </w:tcPr>
          <w:p w:rsidR="00693DA4" w:rsidRPr="00354CE6" w:rsidRDefault="00693DA4" w:rsidP="008865F6">
            <w:pPr>
              <w:autoSpaceDE w:val="0"/>
              <w:autoSpaceDN w:val="0"/>
              <w:adjustRightInd w:val="0"/>
              <w:rPr>
                <w:rFonts w:ascii="Times New Roman" w:hAnsi="Times New Roman" w:cs="Times New Roman"/>
              </w:rPr>
            </w:pPr>
          </w:p>
        </w:tc>
        <w:tc>
          <w:tcPr>
            <w:tcW w:w="399" w:type="pct"/>
            <w:vAlign w:val="center"/>
          </w:tcPr>
          <w:p w:rsidR="00693DA4" w:rsidRPr="00354CE6" w:rsidRDefault="00693DA4" w:rsidP="008865F6">
            <w:pPr>
              <w:rPr>
                <w:rFonts w:ascii="Times New Roman" w:hAnsi="Times New Roman" w:cs="Times New Roman"/>
              </w:rPr>
            </w:pPr>
          </w:p>
        </w:tc>
        <w:tc>
          <w:tcPr>
            <w:tcW w:w="398" w:type="pct"/>
            <w:vAlign w:val="center"/>
          </w:tcPr>
          <w:p w:rsidR="00693DA4" w:rsidRPr="00354CE6" w:rsidRDefault="00693DA4" w:rsidP="008865F6">
            <w:pPr>
              <w:rPr>
                <w:rFonts w:ascii="Times New Roman" w:hAnsi="Times New Roman" w:cs="Times New Roman"/>
              </w:rPr>
            </w:pPr>
          </w:p>
        </w:tc>
        <w:tc>
          <w:tcPr>
            <w:tcW w:w="398" w:type="pct"/>
            <w:vAlign w:val="center"/>
          </w:tcPr>
          <w:p w:rsidR="00693DA4" w:rsidRPr="00354CE6" w:rsidRDefault="00693DA4" w:rsidP="008865F6">
            <w:pPr>
              <w:rPr>
                <w:rFonts w:ascii="Times New Roman" w:hAnsi="Times New Roman" w:cs="Times New Roman"/>
              </w:rPr>
            </w:pPr>
          </w:p>
        </w:tc>
        <w:tc>
          <w:tcPr>
            <w:tcW w:w="407" w:type="pct"/>
            <w:vAlign w:val="center"/>
          </w:tcPr>
          <w:p w:rsidR="00693DA4" w:rsidRPr="00354CE6" w:rsidRDefault="00693DA4" w:rsidP="008865F6">
            <w:pPr>
              <w:rPr>
                <w:rFonts w:ascii="Times New Roman" w:hAnsi="Times New Roman" w:cs="Times New Roman"/>
              </w:rPr>
            </w:pP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работать с текстом биологического содержания (понимать, сравнивать, обобщать)</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proofErr w:type="gramStart"/>
            <w:r w:rsidRPr="00354CE6">
              <w:rPr>
                <w:rFonts w:ascii="Times New Roman" w:hAnsi="Times New Roman" w:cs="Times New Roman"/>
              </w:rPr>
              <w:t>П</w:t>
            </w:r>
            <w:proofErr w:type="gramEnd"/>
          </w:p>
        </w:tc>
        <w:tc>
          <w:tcPr>
            <w:tcW w:w="66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77,73/</w:t>
            </w:r>
          </w:p>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84</w:t>
            </w:r>
          </w:p>
        </w:tc>
        <w:tc>
          <w:tcPr>
            <w:tcW w:w="399"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30,95</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67,37</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92,68</w:t>
            </w:r>
          </w:p>
        </w:tc>
        <w:tc>
          <w:tcPr>
            <w:tcW w:w="40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100,00</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работать со статистическими данными, представленными в табличной форме</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В</w:t>
            </w:r>
          </w:p>
        </w:tc>
        <w:tc>
          <w:tcPr>
            <w:tcW w:w="667" w:type="pct"/>
            <w:shd w:val="clear" w:color="auto" w:fill="FFFFFF" w:themeFill="background1"/>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80,32/</w:t>
            </w:r>
          </w:p>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91</w:t>
            </w:r>
          </w:p>
        </w:tc>
        <w:tc>
          <w:tcPr>
            <w:tcW w:w="399"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26,19</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72,49</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92,06</w:t>
            </w:r>
          </w:p>
        </w:tc>
        <w:tc>
          <w:tcPr>
            <w:tcW w:w="40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100,00</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Умение определять </w:t>
            </w:r>
            <w:proofErr w:type="spellStart"/>
            <w:r w:rsidRPr="00354CE6">
              <w:rPr>
                <w:rFonts w:ascii="Times New Roman" w:hAnsi="Times New Roman" w:cs="Times New Roman"/>
              </w:rPr>
              <w:t>энергозатраты</w:t>
            </w:r>
            <w:proofErr w:type="spellEnd"/>
            <w:r w:rsidRPr="00354CE6">
              <w:rPr>
                <w:rFonts w:ascii="Times New Roman" w:hAnsi="Times New Roman" w:cs="Times New Roman"/>
              </w:rPr>
              <w:t xml:space="preserve"> при различной физической нагрузке. Составлять рационы питания</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В</w:t>
            </w:r>
          </w:p>
        </w:tc>
        <w:tc>
          <w:tcPr>
            <w:tcW w:w="66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52,39/</w:t>
            </w:r>
          </w:p>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63</w:t>
            </w:r>
          </w:p>
        </w:tc>
        <w:tc>
          <w:tcPr>
            <w:tcW w:w="399"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0,00</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33,88</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76,43</w:t>
            </w:r>
          </w:p>
        </w:tc>
        <w:tc>
          <w:tcPr>
            <w:tcW w:w="40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97,95</w:t>
            </w:r>
          </w:p>
        </w:tc>
      </w:tr>
      <w:tr w:rsidR="00354CE6" w:rsidRPr="00354CE6" w:rsidTr="00354CE6">
        <w:trPr>
          <w:cantSplit/>
          <w:trHeight w:val="481"/>
        </w:trPr>
        <w:tc>
          <w:tcPr>
            <w:tcW w:w="462" w:type="pct"/>
          </w:tcPr>
          <w:p w:rsidR="00693DA4" w:rsidRPr="00354CE6" w:rsidRDefault="00693DA4" w:rsidP="00354CE6">
            <w:pPr>
              <w:pStyle w:val="a3"/>
              <w:numPr>
                <w:ilvl w:val="0"/>
                <w:numId w:val="27"/>
              </w:numPr>
              <w:autoSpaceDE w:val="0"/>
              <w:autoSpaceDN w:val="0"/>
              <w:adjustRightInd w:val="0"/>
              <w:ind w:left="0" w:firstLine="0"/>
              <w:jc w:val="center"/>
              <w:rPr>
                <w:rFonts w:ascii="Times New Roman" w:hAnsi="Times New Roman"/>
                <w:sz w:val="24"/>
                <w:szCs w:val="24"/>
              </w:rPr>
            </w:pPr>
          </w:p>
        </w:tc>
        <w:tc>
          <w:tcPr>
            <w:tcW w:w="1734" w:type="pct"/>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Умение обосновывать необходимость рационального и здорового питания</w:t>
            </w:r>
          </w:p>
        </w:tc>
        <w:tc>
          <w:tcPr>
            <w:tcW w:w="533" w:type="pct"/>
          </w:tcPr>
          <w:p w:rsidR="00693DA4" w:rsidRPr="00354CE6" w:rsidRDefault="00693DA4" w:rsidP="00354CE6">
            <w:pPr>
              <w:autoSpaceDE w:val="0"/>
              <w:autoSpaceDN w:val="0"/>
              <w:adjustRightInd w:val="0"/>
              <w:jc w:val="center"/>
              <w:rPr>
                <w:rFonts w:ascii="Times New Roman" w:hAnsi="Times New Roman" w:cs="Times New Roman"/>
              </w:rPr>
            </w:pPr>
            <w:r w:rsidRPr="00354CE6">
              <w:rPr>
                <w:rFonts w:ascii="Times New Roman" w:hAnsi="Times New Roman" w:cs="Times New Roman"/>
              </w:rPr>
              <w:t>В</w:t>
            </w:r>
          </w:p>
        </w:tc>
        <w:tc>
          <w:tcPr>
            <w:tcW w:w="66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30,91/</w:t>
            </w:r>
          </w:p>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41</w:t>
            </w:r>
          </w:p>
        </w:tc>
        <w:tc>
          <w:tcPr>
            <w:tcW w:w="399"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4,76</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16,55</w:t>
            </w:r>
          </w:p>
        </w:tc>
        <w:tc>
          <w:tcPr>
            <w:tcW w:w="398"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46,03</w:t>
            </w:r>
          </w:p>
        </w:tc>
        <w:tc>
          <w:tcPr>
            <w:tcW w:w="407" w:type="pct"/>
          </w:tcPr>
          <w:p w:rsidR="00693DA4" w:rsidRPr="00354CE6" w:rsidRDefault="00693DA4" w:rsidP="00354CE6">
            <w:pPr>
              <w:jc w:val="center"/>
              <w:rPr>
                <w:rFonts w:ascii="Times New Roman" w:hAnsi="Times New Roman" w:cs="Times New Roman"/>
                <w:color w:val="000000"/>
              </w:rPr>
            </w:pPr>
            <w:r w:rsidRPr="00354CE6">
              <w:rPr>
                <w:rFonts w:ascii="Times New Roman" w:hAnsi="Times New Roman" w:cs="Times New Roman"/>
                <w:color w:val="000000"/>
              </w:rPr>
              <w:t>81,51</w:t>
            </w:r>
          </w:p>
        </w:tc>
      </w:tr>
      <w:tr w:rsidR="00693DA4" w:rsidRPr="00354CE6" w:rsidTr="00354CE6">
        <w:trPr>
          <w:cantSplit/>
          <w:trHeight w:val="481"/>
        </w:trPr>
        <w:tc>
          <w:tcPr>
            <w:tcW w:w="5000" w:type="pct"/>
            <w:gridSpan w:val="8"/>
          </w:tcPr>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Всего заданий – </w:t>
            </w:r>
            <w:r w:rsidRPr="00354CE6">
              <w:rPr>
                <w:rFonts w:ascii="Times New Roman" w:hAnsi="Times New Roman" w:cs="Times New Roman"/>
                <w:b/>
                <w:bCs/>
              </w:rPr>
              <w:t>32</w:t>
            </w:r>
            <w:r w:rsidRPr="00354CE6">
              <w:rPr>
                <w:rFonts w:ascii="Times New Roman" w:hAnsi="Times New Roman" w:cs="Times New Roman"/>
              </w:rPr>
              <w:t xml:space="preserve">; из них по типу заданий: с записью краткого ответа – </w:t>
            </w:r>
            <w:r w:rsidRPr="00354CE6">
              <w:rPr>
                <w:rFonts w:ascii="Times New Roman" w:hAnsi="Times New Roman" w:cs="Times New Roman"/>
                <w:b/>
                <w:bCs/>
              </w:rPr>
              <w:t>28</w:t>
            </w:r>
            <w:r w:rsidRPr="00354CE6">
              <w:rPr>
                <w:rFonts w:ascii="Times New Roman" w:hAnsi="Times New Roman" w:cs="Times New Roman"/>
              </w:rPr>
              <w:t>;</w:t>
            </w:r>
          </w:p>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с развернутым ответом – </w:t>
            </w:r>
            <w:r w:rsidRPr="00354CE6">
              <w:rPr>
                <w:rFonts w:ascii="Times New Roman" w:hAnsi="Times New Roman" w:cs="Times New Roman"/>
                <w:b/>
                <w:bCs/>
              </w:rPr>
              <w:t>4</w:t>
            </w:r>
            <w:r w:rsidRPr="00354CE6">
              <w:rPr>
                <w:rFonts w:ascii="Times New Roman" w:hAnsi="Times New Roman" w:cs="Times New Roman"/>
              </w:rPr>
              <w:t>;</w:t>
            </w:r>
          </w:p>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по уровню сложности: Б – </w:t>
            </w:r>
            <w:r w:rsidRPr="00354CE6">
              <w:rPr>
                <w:rFonts w:ascii="Times New Roman" w:hAnsi="Times New Roman" w:cs="Times New Roman"/>
                <w:b/>
                <w:bCs/>
              </w:rPr>
              <w:t>22</w:t>
            </w:r>
            <w:r w:rsidRPr="00354CE6">
              <w:rPr>
                <w:rFonts w:ascii="Times New Roman" w:hAnsi="Times New Roman" w:cs="Times New Roman"/>
              </w:rPr>
              <w:t xml:space="preserve">; </w:t>
            </w:r>
            <w:proofErr w:type="gramStart"/>
            <w:r w:rsidRPr="00354CE6">
              <w:rPr>
                <w:rFonts w:ascii="Times New Roman" w:hAnsi="Times New Roman" w:cs="Times New Roman"/>
              </w:rPr>
              <w:t>П</w:t>
            </w:r>
            <w:proofErr w:type="gramEnd"/>
            <w:r w:rsidRPr="00354CE6">
              <w:rPr>
                <w:rFonts w:ascii="Times New Roman" w:hAnsi="Times New Roman" w:cs="Times New Roman"/>
              </w:rPr>
              <w:t xml:space="preserve"> – </w:t>
            </w:r>
            <w:r w:rsidRPr="00354CE6">
              <w:rPr>
                <w:rFonts w:ascii="Times New Roman" w:hAnsi="Times New Roman" w:cs="Times New Roman"/>
                <w:b/>
                <w:bCs/>
              </w:rPr>
              <w:t>7</w:t>
            </w:r>
            <w:r w:rsidRPr="00354CE6">
              <w:rPr>
                <w:rFonts w:ascii="Times New Roman" w:hAnsi="Times New Roman" w:cs="Times New Roman"/>
              </w:rPr>
              <w:t xml:space="preserve">; В – </w:t>
            </w:r>
            <w:r w:rsidRPr="00354CE6">
              <w:rPr>
                <w:rFonts w:ascii="Times New Roman" w:hAnsi="Times New Roman" w:cs="Times New Roman"/>
                <w:b/>
                <w:bCs/>
              </w:rPr>
              <w:t>3</w:t>
            </w:r>
            <w:r w:rsidRPr="00354CE6">
              <w:rPr>
                <w:rFonts w:ascii="Times New Roman" w:hAnsi="Times New Roman" w:cs="Times New Roman"/>
              </w:rPr>
              <w:t>.</w:t>
            </w:r>
          </w:p>
          <w:p w:rsidR="00693DA4" w:rsidRPr="00354CE6" w:rsidRDefault="00693DA4" w:rsidP="00354CE6">
            <w:pPr>
              <w:autoSpaceDE w:val="0"/>
              <w:autoSpaceDN w:val="0"/>
              <w:adjustRightInd w:val="0"/>
              <w:rPr>
                <w:rFonts w:ascii="Times New Roman" w:hAnsi="Times New Roman" w:cs="Times New Roman"/>
              </w:rPr>
            </w:pPr>
            <w:r w:rsidRPr="00354CE6">
              <w:rPr>
                <w:rFonts w:ascii="Times New Roman" w:hAnsi="Times New Roman" w:cs="Times New Roman"/>
              </w:rPr>
              <w:t xml:space="preserve">Максимальный балл – </w:t>
            </w:r>
            <w:r w:rsidRPr="00354CE6">
              <w:rPr>
                <w:rFonts w:ascii="Times New Roman" w:hAnsi="Times New Roman" w:cs="Times New Roman"/>
                <w:b/>
                <w:bCs/>
              </w:rPr>
              <w:t>46</w:t>
            </w:r>
            <w:r w:rsidRPr="00354CE6">
              <w:rPr>
                <w:rFonts w:ascii="Times New Roman" w:hAnsi="Times New Roman" w:cs="Times New Roman"/>
              </w:rPr>
              <w:t>.</w:t>
            </w:r>
          </w:p>
          <w:p w:rsidR="00693DA4" w:rsidRPr="00354CE6" w:rsidRDefault="00693DA4" w:rsidP="00354CE6">
            <w:pPr>
              <w:rPr>
                <w:rFonts w:ascii="Times New Roman" w:hAnsi="Times New Roman" w:cs="Times New Roman"/>
              </w:rPr>
            </w:pPr>
            <w:r w:rsidRPr="00354CE6">
              <w:rPr>
                <w:rFonts w:ascii="Times New Roman" w:hAnsi="Times New Roman" w:cs="Times New Roman"/>
              </w:rPr>
              <w:t xml:space="preserve">Общее время выполнения работы – </w:t>
            </w:r>
            <w:r w:rsidRPr="00354CE6">
              <w:rPr>
                <w:rFonts w:ascii="Times New Roman" w:hAnsi="Times New Roman" w:cs="Times New Roman"/>
                <w:b/>
                <w:bCs/>
              </w:rPr>
              <w:t>180 минут</w:t>
            </w:r>
            <w:r w:rsidRPr="00354CE6">
              <w:rPr>
                <w:rFonts w:ascii="Times New Roman" w:hAnsi="Times New Roman" w:cs="Times New Roman"/>
              </w:rPr>
              <w:t>.</w:t>
            </w:r>
          </w:p>
        </w:tc>
      </w:tr>
    </w:tbl>
    <w:p w:rsidR="008865F6" w:rsidRDefault="008865F6" w:rsidP="00693DA4">
      <w:pPr>
        <w:jc w:val="both"/>
        <w:rPr>
          <w:rFonts w:ascii="Times New Roman" w:hAnsi="Times New Roman" w:cs="Times New Roman"/>
          <w:sz w:val="28"/>
          <w:szCs w:val="28"/>
        </w:rPr>
      </w:pPr>
    </w:p>
    <w:p w:rsidR="00693DA4" w:rsidRPr="00354CE6" w:rsidRDefault="00693DA4" w:rsidP="00693DA4">
      <w:pPr>
        <w:jc w:val="both"/>
        <w:rPr>
          <w:rFonts w:ascii="Times New Roman" w:hAnsi="Times New Roman" w:cs="Times New Roman"/>
          <w:sz w:val="28"/>
          <w:szCs w:val="28"/>
        </w:rPr>
      </w:pPr>
      <w:r w:rsidRPr="00354CE6">
        <w:rPr>
          <w:rFonts w:ascii="Times New Roman" w:hAnsi="Times New Roman" w:cs="Times New Roman"/>
          <w:sz w:val="28"/>
          <w:szCs w:val="28"/>
        </w:rPr>
        <w:t>Процент выполнения по г</w:t>
      </w:r>
      <w:proofErr w:type="gramStart"/>
      <w:r w:rsidRPr="00354CE6">
        <w:rPr>
          <w:rFonts w:ascii="Times New Roman" w:hAnsi="Times New Roman" w:cs="Times New Roman"/>
          <w:sz w:val="28"/>
          <w:szCs w:val="28"/>
        </w:rPr>
        <w:t>.С</w:t>
      </w:r>
      <w:proofErr w:type="gramEnd"/>
      <w:r w:rsidRPr="00354CE6">
        <w:rPr>
          <w:rFonts w:ascii="Times New Roman" w:hAnsi="Times New Roman" w:cs="Times New Roman"/>
          <w:sz w:val="28"/>
          <w:szCs w:val="28"/>
        </w:rPr>
        <w:t>моленску- без пересдачи!</w:t>
      </w:r>
    </w:p>
    <w:p w:rsidR="00693DA4" w:rsidRDefault="00693DA4" w:rsidP="00693DA4">
      <w:pPr>
        <w:jc w:val="both"/>
        <w:rPr>
          <w:rFonts w:ascii="Times New Roman" w:hAnsi="Times New Roman" w:cs="Times New Roman"/>
          <w:b/>
          <w:sz w:val="28"/>
          <w:szCs w:val="28"/>
        </w:rPr>
      </w:pPr>
      <w:r w:rsidRPr="00354CE6">
        <w:rPr>
          <w:rFonts w:ascii="Times New Roman" w:hAnsi="Times New Roman" w:cs="Times New Roman"/>
          <w:b/>
          <w:sz w:val="28"/>
          <w:szCs w:val="28"/>
        </w:rPr>
        <w:t xml:space="preserve">Выполнение заданий базового уровня с кратким ответом, </w:t>
      </w:r>
      <w:proofErr w:type="gramStart"/>
      <w:r w:rsidRPr="00354CE6">
        <w:rPr>
          <w:rFonts w:ascii="Times New Roman" w:hAnsi="Times New Roman" w:cs="Times New Roman"/>
          <w:b/>
          <w:sz w:val="28"/>
          <w:szCs w:val="28"/>
        </w:rPr>
        <w:t>оцениваемые</w:t>
      </w:r>
      <w:proofErr w:type="gramEnd"/>
      <w:r w:rsidRPr="00354CE6">
        <w:rPr>
          <w:rFonts w:ascii="Times New Roman" w:hAnsi="Times New Roman" w:cs="Times New Roman"/>
          <w:b/>
          <w:sz w:val="28"/>
          <w:szCs w:val="28"/>
        </w:rPr>
        <w:t xml:space="preserve"> «+» или «-» (№1-22).</w:t>
      </w:r>
    </w:p>
    <w:p w:rsidR="008865F6" w:rsidRPr="00354CE6" w:rsidRDefault="008865F6" w:rsidP="00693DA4">
      <w:pPr>
        <w:jc w:val="both"/>
        <w:rPr>
          <w:rFonts w:ascii="Times New Roman" w:hAnsi="Times New Roman" w:cs="Times New Roman"/>
          <w:b/>
          <w:sz w:val="28"/>
          <w:szCs w:val="28"/>
        </w:rPr>
      </w:pPr>
    </w:p>
    <w:p w:rsidR="00693DA4" w:rsidRPr="005B2DB7" w:rsidRDefault="00693DA4" w:rsidP="00693DA4">
      <w:pPr>
        <w:pStyle w:val="a3"/>
        <w:ind w:left="0"/>
        <w:jc w:val="right"/>
        <w:rPr>
          <w:rFonts w:ascii="Times New Roman" w:eastAsia="Times New Roman" w:hAnsi="Times New Roman"/>
          <w:i/>
          <w:sz w:val="28"/>
          <w:szCs w:val="28"/>
          <w:lang w:eastAsia="ru-RU"/>
        </w:rPr>
      </w:pPr>
      <w:r w:rsidRPr="005B2DB7">
        <w:rPr>
          <w:rFonts w:ascii="Times New Roman" w:eastAsia="Times New Roman" w:hAnsi="Times New Roman"/>
          <w:i/>
          <w:sz w:val="28"/>
          <w:szCs w:val="28"/>
          <w:lang w:eastAsia="ru-RU"/>
        </w:rPr>
        <w:t>Диаграмма 2</w:t>
      </w:r>
    </w:p>
    <w:p w:rsidR="00693DA4" w:rsidRPr="005E6D96" w:rsidRDefault="00693DA4" w:rsidP="00693DA4">
      <w:pPr>
        <w:pStyle w:val="a3"/>
        <w:ind w:left="0"/>
        <w:jc w:val="both"/>
        <w:rPr>
          <w:rFonts w:ascii="Times New Roman" w:eastAsia="Times New Roman" w:hAnsi="Times New Roman"/>
          <w:b/>
          <w:sz w:val="28"/>
          <w:szCs w:val="28"/>
          <w:lang w:eastAsia="ru-RU"/>
        </w:rPr>
      </w:pPr>
      <w:r w:rsidRPr="00470E8C">
        <w:rPr>
          <w:noProof/>
          <w:sz w:val="28"/>
          <w:szCs w:val="28"/>
          <w:lang w:eastAsia="ru-RU"/>
        </w:rPr>
        <w:lastRenderedPageBreak/>
        <w:drawing>
          <wp:inline distT="0" distB="0" distL="0" distR="0">
            <wp:extent cx="6476641" cy="2846717"/>
            <wp:effectExtent l="19050" t="0" r="19409" b="0"/>
            <wp:docPr id="2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3DA4" w:rsidRPr="005B2DB7" w:rsidRDefault="00693DA4" w:rsidP="00693DA4">
      <w:pPr>
        <w:tabs>
          <w:tab w:val="left" w:pos="7620"/>
        </w:tabs>
        <w:jc w:val="right"/>
        <w:rPr>
          <w:i/>
          <w:sz w:val="28"/>
          <w:szCs w:val="28"/>
        </w:rPr>
      </w:pPr>
      <w:r w:rsidRPr="005B2DB7">
        <w:rPr>
          <w:i/>
          <w:sz w:val="28"/>
          <w:szCs w:val="28"/>
        </w:rPr>
        <w:t xml:space="preserve">Диаграмма 3. </w:t>
      </w:r>
    </w:p>
    <w:p w:rsidR="00693DA4" w:rsidRDefault="00693DA4" w:rsidP="00693DA4">
      <w:pPr>
        <w:pStyle w:val="a3"/>
        <w:ind w:left="0"/>
        <w:jc w:val="center"/>
        <w:rPr>
          <w:rFonts w:ascii="Times New Roman" w:eastAsia="Times New Roman" w:hAnsi="Times New Roman"/>
          <w:b/>
          <w:sz w:val="28"/>
          <w:szCs w:val="28"/>
          <w:lang w:eastAsia="ru-RU"/>
        </w:rPr>
      </w:pPr>
      <w:r>
        <w:rPr>
          <w:noProof/>
          <w:lang w:eastAsia="ru-RU"/>
        </w:rPr>
        <w:drawing>
          <wp:inline distT="0" distB="0" distL="0" distR="0">
            <wp:extent cx="6410325" cy="2409825"/>
            <wp:effectExtent l="19050" t="0" r="9525"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3DA4" w:rsidRDefault="00693DA4" w:rsidP="00693DA4">
      <w:pPr>
        <w:pStyle w:val="a3"/>
        <w:ind w:left="0"/>
        <w:jc w:val="both"/>
        <w:rPr>
          <w:rFonts w:ascii="Times New Roman" w:eastAsia="Times New Roman" w:hAnsi="Times New Roman"/>
          <w:b/>
          <w:sz w:val="28"/>
          <w:szCs w:val="28"/>
          <w:lang w:eastAsia="ru-RU"/>
        </w:rPr>
      </w:pPr>
    </w:p>
    <w:p w:rsidR="00693DA4" w:rsidRPr="005B2DB7" w:rsidRDefault="00693DA4" w:rsidP="00693DA4">
      <w:pPr>
        <w:pStyle w:val="a3"/>
        <w:ind w:left="0"/>
        <w:jc w:val="right"/>
        <w:rPr>
          <w:rFonts w:ascii="Times New Roman" w:eastAsia="Times New Roman" w:hAnsi="Times New Roman"/>
          <w:i/>
          <w:sz w:val="28"/>
          <w:szCs w:val="28"/>
          <w:lang w:eastAsia="ru-RU"/>
        </w:rPr>
      </w:pPr>
      <w:r w:rsidRPr="005B2DB7">
        <w:rPr>
          <w:rFonts w:ascii="Times New Roman" w:eastAsia="Times New Roman" w:hAnsi="Times New Roman"/>
          <w:i/>
          <w:sz w:val="28"/>
          <w:szCs w:val="28"/>
          <w:lang w:eastAsia="ru-RU"/>
        </w:rPr>
        <w:t xml:space="preserve">Диаграмма 4. </w:t>
      </w:r>
    </w:p>
    <w:p w:rsidR="00693DA4" w:rsidRDefault="00693DA4" w:rsidP="00693DA4">
      <w:pPr>
        <w:pStyle w:val="a3"/>
        <w:ind w:left="0"/>
        <w:jc w:val="center"/>
        <w:rPr>
          <w:rFonts w:ascii="Times New Roman" w:eastAsia="Times New Roman" w:hAnsi="Times New Roman"/>
          <w:b/>
          <w:sz w:val="28"/>
          <w:szCs w:val="28"/>
          <w:lang w:eastAsia="ru-RU"/>
        </w:rPr>
      </w:pPr>
      <w:r>
        <w:rPr>
          <w:noProof/>
          <w:lang w:eastAsia="ru-RU"/>
        </w:rPr>
        <w:drawing>
          <wp:inline distT="0" distB="0" distL="0" distR="0">
            <wp:extent cx="6210300" cy="3233420"/>
            <wp:effectExtent l="19050" t="0" r="19050" b="508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3DA4" w:rsidRDefault="00693DA4" w:rsidP="00693DA4">
      <w:pPr>
        <w:rPr>
          <w:b/>
          <w:sz w:val="28"/>
          <w:szCs w:val="28"/>
        </w:rPr>
      </w:pPr>
    </w:p>
    <w:p w:rsidR="00693DA4" w:rsidRPr="00B31A09" w:rsidRDefault="00693DA4" w:rsidP="00B31A09">
      <w:pPr>
        <w:jc w:val="center"/>
        <w:rPr>
          <w:rFonts w:ascii="Times New Roman" w:hAnsi="Times New Roman" w:cs="Times New Roman"/>
          <w:b/>
          <w:sz w:val="28"/>
          <w:szCs w:val="28"/>
        </w:rPr>
      </w:pPr>
      <w:r w:rsidRPr="00B31A09">
        <w:rPr>
          <w:rFonts w:ascii="Times New Roman" w:hAnsi="Times New Roman" w:cs="Times New Roman"/>
          <w:b/>
          <w:sz w:val="28"/>
          <w:szCs w:val="28"/>
        </w:rPr>
        <w:lastRenderedPageBreak/>
        <w:t>Анализ выполнения заданий по объектам контроля</w:t>
      </w:r>
    </w:p>
    <w:p w:rsidR="00693DA4" w:rsidRPr="00B31A09" w:rsidRDefault="00693DA4" w:rsidP="00B31A09">
      <w:pPr>
        <w:ind w:firstLine="709"/>
        <w:jc w:val="both"/>
        <w:rPr>
          <w:rFonts w:ascii="Times New Roman" w:hAnsi="Times New Roman" w:cs="Times New Roman"/>
          <w:sz w:val="28"/>
          <w:szCs w:val="28"/>
        </w:rPr>
      </w:pP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u w:val="single"/>
        </w:rPr>
        <w:t xml:space="preserve">Первый блок </w:t>
      </w:r>
      <w:r w:rsidRPr="00B31A09">
        <w:rPr>
          <w:rFonts w:ascii="Times New Roman" w:hAnsi="Times New Roman" w:cs="Times New Roman"/>
          <w:sz w:val="28"/>
          <w:szCs w:val="28"/>
        </w:rPr>
        <w:t>«Биология как наука. Методы биологии», проверяющие знание роли биологии в формировании современной естественнонаучной картины мира, в практической деятельности людей, а также знание научных методов изучения живой природы.</w:t>
      </w:r>
    </w:p>
    <w:p w:rsidR="00693DA4" w:rsidRPr="00B31A09" w:rsidRDefault="00693DA4" w:rsidP="00B31A09">
      <w:pPr>
        <w:ind w:firstLine="709"/>
        <w:jc w:val="both"/>
        <w:rPr>
          <w:rFonts w:ascii="Times New Roman" w:hAnsi="Times New Roman" w:cs="Times New Roman"/>
          <w:b/>
          <w:sz w:val="28"/>
          <w:szCs w:val="28"/>
        </w:rPr>
      </w:pPr>
      <w:r w:rsidRPr="00B31A09">
        <w:rPr>
          <w:rFonts w:ascii="Times New Roman" w:hAnsi="Times New Roman" w:cs="Times New Roman"/>
          <w:b/>
          <w:sz w:val="28"/>
          <w:szCs w:val="28"/>
        </w:rPr>
        <w:t>Базовый уровень.</w:t>
      </w:r>
      <w:r w:rsidRPr="00B31A09">
        <w:rPr>
          <w:rFonts w:ascii="Times New Roman" w:hAnsi="Times New Roman" w:cs="Times New Roman"/>
          <w:sz w:val="28"/>
          <w:szCs w:val="28"/>
        </w:rPr>
        <w:t xml:space="preserve"> </w:t>
      </w:r>
      <w:r w:rsidRPr="00B31A09">
        <w:rPr>
          <w:rFonts w:ascii="Times New Roman" w:hAnsi="Times New Roman" w:cs="Times New Roman"/>
          <w:b/>
          <w:sz w:val="28"/>
          <w:szCs w:val="28"/>
        </w:rPr>
        <w:t>Задание №1.</w:t>
      </w:r>
      <w:r w:rsidRPr="00B31A09">
        <w:rPr>
          <w:rFonts w:ascii="Times New Roman" w:hAnsi="Times New Roman" w:cs="Times New Roman"/>
          <w:sz w:val="28"/>
          <w:szCs w:val="28"/>
        </w:rPr>
        <w:t xml:space="preserve"> Средний процент их выполнения – 57%. Это позволяет утверждать, что больше 50% школьников владеет данным содержанием.</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u w:val="single"/>
        </w:rPr>
        <w:t>Второй блок</w:t>
      </w:r>
      <w:r w:rsidRPr="00B31A09">
        <w:rPr>
          <w:rFonts w:ascii="Times New Roman" w:hAnsi="Times New Roman" w:cs="Times New Roman"/>
          <w:sz w:val="28"/>
          <w:szCs w:val="28"/>
        </w:rPr>
        <w:t xml:space="preserve"> «Признаки живых организмов» проверяли знание двух центральных тем, изучаемых в IX классе: клеточной организации жизни и признаков одноклеточного и многоклеточного организма. </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b/>
          <w:sz w:val="28"/>
          <w:szCs w:val="28"/>
        </w:rPr>
        <w:t>Базовый уровень.</w:t>
      </w:r>
      <w:r w:rsidRPr="00B31A09">
        <w:rPr>
          <w:rFonts w:ascii="Times New Roman" w:hAnsi="Times New Roman" w:cs="Times New Roman"/>
          <w:sz w:val="28"/>
          <w:szCs w:val="28"/>
        </w:rPr>
        <w:t xml:space="preserve"> </w:t>
      </w:r>
      <w:r w:rsidRPr="00B31A09">
        <w:rPr>
          <w:rFonts w:ascii="Times New Roman" w:hAnsi="Times New Roman" w:cs="Times New Roman"/>
          <w:b/>
          <w:sz w:val="28"/>
          <w:szCs w:val="28"/>
        </w:rPr>
        <w:t>Задание № 2.</w:t>
      </w:r>
      <w:r w:rsidRPr="00B31A09">
        <w:rPr>
          <w:rFonts w:ascii="Times New Roman" w:hAnsi="Times New Roman" w:cs="Times New Roman"/>
          <w:sz w:val="28"/>
          <w:szCs w:val="28"/>
        </w:rPr>
        <w:t xml:space="preserve"> Средний процент выполнения заданий составил 68%. </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b/>
          <w:sz w:val="28"/>
          <w:szCs w:val="28"/>
        </w:rPr>
        <w:t>Базовый уровень.</w:t>
      </w:r>
      <w:r w:rsidRPr="00B31A09">
        <w:rPr>
          <w:rFonts w:ascii="Times New Roman" w:hAnsi="Times New Roman" w:cs="Times New Roman"/>
          <w:sz w:val="28"/>
          <w:szCs w:val="28"/>
        </w:rPr>
        <w:t xml:space="preserve"> </w:t>
      </w:r>
      <w:r w:rsidRPr="00B31A09">
        <w:rPr>
          <w:rFonts w:ascii="Times New Roman" w:hAnsi="Times New Roman" w:cs="Times New Roman"/>
          <w:b/>
          <w:sz w:val="28"/>
          <w:szCs w:val="28"/>
        </w:rPr>
        <w:t>Задание № 3.</w:t>
      </w:r>
      <w:r w:rsidRPr="00B31A09">
        <w:rPr>
          <w:rFonts w:ascii="Times New Roman" w:hAnsi="Times New Roman" w:cs="Times New Roman"/>
          <w:sz w:val="28"/>
          <w:szCs w:val="28"/>
        </w:rPr>
        <w:t xml:space="preserve"> Средний процент выполнения задания оказался несколько ниже и составил 56%. Процент выполнения 1 и 3 заданий (без пересдачи) находится в пределах 56-57%, что свидетельствует о недостаточной подготовке выпускников по данному учебному материалу. Затруднения вызвали задания, требовавшие не только выделения наиболее важных сторон организации живого, но и знания сути биологических процессов, обеспечивающих существование организмов разных царств живой природы. </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u w:val="single"/>
        </w:rPr>
        <w:t>Третий блок</w:t>
      </w:r>
      <w:r w:rsidRPr="00B31A09">
        <w:rPr>
          <w:rFonts w:ascii="Times New Roman" w:hAnsi="Times New Roman" w:cs="Times New Roman"/>
          <w:sz w:val="28"/>
          <w:szCs w:val="28"/>
        </w:rPr>
        <w:t xml:space="preserve"> «Система, многообразие и эволюция живой природы» были представлены </w:t>
      </w:r>
      <w:r w:rsidRPr="00B31A09">
        <w:rPr>
          <w:rFonts w:ascii="Times New Roman" w:hAnsi="Times New Roman" w:cs="Times New Roman"/>
          <w:b/>
          <w:sz w:val="28"/>
          <w:szCs w:val="28"/>
        </w:rPr>
        <w:t>заданиями №4-7, 21, 22</w:t>
      </w:r>
      <w:r w:rsidRPr="00B31A09">
        <w:rPr>
          <w:rFonts w:ascii="Times New Roman" w:hAnsi="Times New Roman" w:cs="Times New Roman"/>
          <w:sz w:val="28"/>
          <w:szCs w:val="28"/>
        </w:rPr>
        <w:t xml:space="preserve"> базового уровня, средний процент выполнения которых составил 37- 68%. Выполнение выше 65% только по заданию №7, и ниже 65% по заданиям №4,5,6,2,22, что свидетельствует о пробелах в знаниях по некоторым разделам данного блока. Сравнительный анализ результатов выполнения заданий на базовом уровне демонстрирует, что наибольшие затруднения у аттестуемых возникали по теме «Царство Растения», царство «Бактерии».</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u w:val="single"/>
        </w:rPr>
        <w:t>Четвертый блок</w:t>
      </w:r>
      <w:r w:rsidRPr="00B31A09">
        <w:rPr>
          <w:rFonts w:ascii="Times New Roman" w:hAnsi="Times New Roman" w:cs="Times New Roman"/>
          <w:sz w:val="28"/>
          <w:szCs w:val="28"/>
        </w:rPr>
        <w:t xml:space="preserve"> «Человек и его здоровье» были представлены </w:t>
      </w:r>
      <w:r w:rsidRPr="00B31A09">
        <w:rPr>
          <w:rFonts w:ascii="Times New Roman" w:hAnsi="Times New Roman" w:cs="Times New Roman"/>
          <w:b/>
          <w:sz w:val="28"/>
          <w:szCs w:val="28"/>
        </w:rPr>
        <w:t>заданиями №</w:t>
      </w:r>
      <w:r w:rsidR="00B31A09">
        <w:rPr>
          <w:rFonts w:ascii="Times New Roman" w:hAnsi="Times New Roman" w:cs="Times New Roman"/>
          <w:b/>
          <w:sz w:val="28"/>
          <w:szCs w:val="28"/>
        </w:rPr>
        <w:t xml:space="preserve"> </w:t>
      </w:r>
      <w:r w:rsidRPr="00B31A09">
        <w:rPr>
          <w:rFonts w:ascii="Times New Roman" w:hAnsi="Times New Roman" w:cs="Times New Roman"/>
          <w:b/>
          <w:sz w:val="28"/>
          <w:szCs w:val="28"/>
        </w:rPr>
        <w:t>8-17, 20</w:t>
      </w:r>
      <w:r w:rsidRPr="00B31A09">
        <w:rPr>
          <w:rFonts w:ascii="Times New Roman" w:hAnsi="Times New Roman" w:cs="Times New Roman"/>
          <w:sz w:val="28"/>
          <w:szCs w:val="28"/>
        </w:rPr>
        <w:t xml:space="preserve"> базового уровня, </w:t>
      </w:r>
      <w:r w:rsidRPr="00B31A09">
        <w:rPr>
          <w:rFonts w:ascii="Times New Roman" w:hAnsi="Times New Roman" w:cs="Times New Roman"/>
          <w:sz w:val="28"/>
        </w:rPr>
        <w:t xml:space="preserve">средний </w:t>
      </w:r>
      <w:r w:rsidRPr="00B31A09">
        <w:rPr>
          <w:rFonts w:ascii="Times New Roman" w:hAnsi="Times New Roman" w:cs="Times New Roman"/>
          <w:sz w:val="28"/>
          <w:szCs w:val="28"/>
        </w:rPr>
        <w:t xml:space="preserve">процент выполнения которых составил 34-81%. </w:t>
      </w:r>
    </w:p>
    <w:p w:rsidR="00693DA4" w:rsidRPr="00B31A09" w:rsidRDefault="00693DA4" w:rsidP="00B31A09">
      <w:pPr>
        <w:ind w:firstLine="709"/>
        <w:jc w:val="both"/>
        <w:rPr>
          <w:rFonts w:ascii="Times New Roman" w:hAnsi="Times New Roman" w:cs="Times New Roman"/>
          <w:i/>
          <w:sz w:val="28"/>
          <w:szCs w:val="28"/>
        </w:rPr>
      </w:pPr>
      <w:r w:rsidRPr="00B31A09">
        <w:rPr>
          <w:rFonts w:ascii="Times New Roman" w:hAnsi="Times New Roman" w:cs="Times New Roman"/>
          <w:i/>
          <w:sz w:val="28"/>
          <w:szCs w:val="28"/>
        </w:rPr>
        <w:t xml:space="preserve">Низкий процент выполнения заданий (менее 65%): </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 xml:space="preserve">№ 9 – 34% (нейрогуморальная регуляция процессов жизнедеятельности организма), </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15</w:t>
      </w:r>
      <w:r w:rsidR="00B31A09">
        <w:rPr>
          <w:rFonts w:ascii="Times New Roman" w:hAnsi="Times New Roman"/>
          <w:sz w:val="28"/>
          <w:szCs w:val="28"/>
        </w:rPr>
        <w:t xml:space="preserve"> –</w:t>
      </w:r>
      <w:r w:rsidRPr="00AA72A5">
        <w:rPr>
          <w:rFonts w:ascii="Times New Roman" w:hAnsi="Times New Roman"/>
          <w:sz w:val="28"/>
          <w:szCs w:val="28"/>
        </w:rPr>
        <w:t xml:space="preserve"> 37% (органы чувств), </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 xml:space="preserve">12 – 49% (транспорт веществ), </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8 – 52% (общий план строения и процессы жизнедеятельности, сходство человека с животными и отличия от них, размножение и развитие организма человека),</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13 – 53% (питание, дыхание),</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16 – 55% (психология поведения человека),</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11</w:t>
      </w:r>
      <w:r w:rsidR="00B31A09">
        <w:rPr>
          <w:rFonts w:ascii="Times New Roman" w:hAnsi="Times New Roman"/>
          <w:sz w:val="28"/>
          <w:szCs w:val="28"/>
        </w:rPr>
        <w:t xml:space="preserve"> –</w:t>
      </w:r>
      <w:r w:rsidRPr="00AA72A5">
        <w:rPr>
          <w:rFonts w:ascii="Times New Roman" w:hAnsi="Times New Roman"/>
          <w:sz w:val="28"/>
          <w:szCs w:val="28"/>
        </w:rPr>
        <w:t xml:space="preserve"> 61% (внутренняя среда),</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17 – 62% (соблюдение санитарно-гигиенических норм и правил здорового образа жизни, приемы оказания первой доврачебной помощи),</w:t>
      </w:r>
    </w:p>
    <w:p w:rsidR="00693DA4" w:rsidRPr="00AA72A5" w:rsidRDefault="00693DA4" w:rsidP="009978A0">
      <w:pPr>
        <w:pStyle w:val="a3"/>
        <w:numPr>
          <w:ilvl w:val="0"/>
          <w:numId w:val="32"/>
        </w:numPr>
        <w:jc w:val="both"/>
        <w:rPr>
          <w:rFonts w:ascii="Times New Roman" w:hAnsi="Times New Roman"/>
        </w:rPr>
      </w:pPr>
      <w:r w:rsidRPr="00AA72A5">
        <w:rPr>
          <w:rFonts w:ascii="Times New Roman" w:hAnsi="Times New Roman"/>
          <w:sz w:val="28"/>
          <w:szCs w:val="28"/>
        </w:rPr>
        <w:t>№</w:t>
      </w:r>
      <w:r w:rsidR="00B31A09">
        <w:rPr>
          <w:rFonts w:ascii="Times New Roman" w:hAnsi="Times New Roman"/>
          <w:sz w:val="28"/>
          <w:szCs w:val="28"/>
        </w:rPr>
        <w:t xml:space="preserve"> </w:t>
      </w:r>
      <w:r w:rsidRPr="00AA72A5">
        <w:rPr>
          <w:rFonts w:ascii="Times New Roman" w:hAnsi="Times New Roman"/>
          <w:sz w:val="28"/>
          <w:szCs w:val="28"/>
        </w:rPr>
        <w:t>10 – 64% (опора и движение).</w:t>
      </w:r>
    </w:p>
    <w:p w:rsidR="00693DA4" w:rsidRPr="00B31A09" w:rsidRDefault="00693DA4" w:rsidP="00B31A09">
      <w:pPr>
        <w:ind w:left="710"/>
        <w:jc w:val="both"/>
        <w:rPr>
          <w:rFonts w:ascii="Times New Roman" w:hAnsi="Times New Roman" w:cs="Times New Roman"/>
          <w:sz w:val="28"/>
          <w:szCs w:val="28"/>
        </w:rPr>
      </w:pPr>
      <w:r w:rsidRPr="00B31A09">
        <w:rPr>
          <w:rFonts w:ascii="Times New Roman" w:hAnsi="Times New Roman" w:cs="Times New Roman"/>
          <w:sz w:val="28"/>
          <w:szCs w:val="28"/>
        </w:rPr>
        <w:lastRenderedPageBreak/>
        <w:t>Успешно выполнили задание №</w:t>
      </w:r>
      <w:r w:rsidR="00B31A09">
        <w:rPr>
          <w:rFonts w:ascii="Times New Roman" w:hAnsi="Times New Roman" w:cs="Times New Roman"/>
          <w:sz w:val="28"/>
          <w:szCs w:val="28"/>
        </w:rPr>
        <w:t xml:space="preserve"> </w:t>
      </w:r>
      <w:r w:rsidRPr="00B31A09">
        <w:rPr>
          <w:rFonts w:ascii="Times New Roman" w:hAnsi="Times New Roman" w:cs="Times New Roman"/>
          <w:sz w:val="28"/>
          <w:szCs w:val="28"/>
        </w:rPr>
        <w:t>14 – 75% (обмен веществ, выделение, покровы тела), задание №</w:t>
      </w:r>
      <w:r w:rsidR="00B31A09">
        <w:rPr>
          <w:rFonts w:ascii="Times New Roman" w:hAnsi="Times New Roman" w:cs="Times New Roman"/>
          <w:sz w:val="28"/>
          <w:szCs w:val="28"/>
        </w:rPr>
        <w:t xml:space="preserve"> </w:t>
      </w:r>
      <w:r w:rsidRPr="00B31A09">
        <w:rPr>
          <w:rFonts w:ascii="Times New Roman" w:hAnsi="Times New Roman" w:cs="Times New Roman"/>
          <w:sz w:val="28"/>
          <w:szCs w:val="28"/>
        </w:rPr>
        <w:t>20 – 81% (покровы тела).</w:t>
      </w:r>
    </w:p>
    <w:p w:rsidR="00693DA4" w:rsidRPr="00B31A09" w:rsidRDefault="00693DA4" w:rsidP="00B31A09">
      <w:pPr>
        <w:ind w:left="710"/>
        <w:jc w:val="both"/>
        <w:rPr>
          <w:rFonts w:ascii="Times New Roman" w:hAnsi="Times New Roman" w:cs="Times New Roman"/>
          <w:sz w:val="28"/>
          <w:szCs w:val="28"/>
        </w:rPr>
      </w:pPr>
    </w:p>
    <w:p w:rsidR="00693DA4" w:rsidRPr="00B31A09" w:rsidRDefault="00693DA4" w:rsidP="00B31A09">
      <w:pPr>
        <w:ind w:left="710"/>
        <w:jc w:val="both"/>
        <w:rPr>
          <w:rFonts w:ascii="Times New Roman" w:hAnsi="Times New Roman" w:cs="Times New Roman"/>
          <w:sz w:val="28"/>
          <w:szCs w:val="28"/>
        </w:rPr>
      </w:pPr>
      <w:r w:rsidRPr="00B31A09">
        <w:rPr>
          <w:rFonts w:ascii="Times New Roman" w:hAnsi="Times New Roman" w:cs="Times New Roman"/>
          <w:sz w:val="28"/>
          <w:szCs w:val="28"/>
        </w:rPr>
        <w:t>Средние проценты выполнения заданий №23,24 и 28 повышенного уровня соответственно равны 71%,87% и 82%, а  заданий №25, 26, 27 -  53-55%.</w:t>
      </w:r>
    </w:p>
    <w:p w:rsidR="00693DA4" w:rsidRPr="00B31A09" w:rsidRDefault="00693DA4" w:rsidP="00B31A09">
      <w:pPr>
        <w:ind w:left="710"/>
        <w:jc w:val="both"/>
        <w:rPr>
          <w:rFonts w:ascii="Times New Roman" w:hAnsi="Times New Roman" w:cs="Times New Roman"/>
          <w:sz w:val="28"/>
          <w:szCs w:val="28"/>
        </w:rPr>
      </w:pPr>
      <w:r w:rsidRPr="00B31A09">
        <w:rPr>
          <w:rFonts w:ascii="Times New Roman" w:hAnsi="Times New Roman" w:cs="Times New Roman"/>
          <w:sz w:val="28"/>
          <w:szCs w:val="28"/>
        </w:rPr>
        <w:t>Из заданий высокого уровня сложности успешнее всего справились с №30 (91%), на достаточном уровне – с №31, на уровне ниже 50%- с №32 - питание, обмен веществ, внутренняя среда организма (41%).</w:t>
      </w:r>
    </w:p>
    <w:p w:rsidR="00693DA4" w:rsidRPr="00B31A09" w:rsidRDefault="00693DA4" w:rsidP="00B31A09">
      <w:pPr>
        <w:ind w:left="710"/>
        <w:jc w:val="both"/>
        <w:rPr>
          <w:rFonts w:ascii="Times New Roman" w:hAnsi="Times New Roman" w:cs="Times New Roman"/>
          <w:sz w:val="28"/>
          <w:szCs w:val="28"/>
        </w:rPr>
      </w:pPr>
    </w:p>
    <w:p w:rsidR="00693DA4" w:rsidRPr="00B31A09" w:rsidRDefault="00693DA4" w:rsidP="00B31A09">
      <w:pPr>
        <w:ind w:firstLine="709"/>
        <w:jc w:val="both"/>
        <w:rPr>
          <w:rFonts w:ascii="Times New Roman" w:hAnsi="Times New Roman" w:cs="Times New Roman"/>
          <w:sz w:val="28"/>
          <w:szCs w:val="28"/>
        </w:rPr>
      </w:pPr>
      <w:proofErr w:type="gramStart"/>
      <w:r w:rsidRPr="00B31A09">
        <w:rPr>
          <w:rFonts w:ascii="Times New Roman" w:hAnsi="Times New Roman" w:cs="Times New Roman"/>
          <w:sz w:val="28"/>
          <w:szCs w:val="28"/>
          <w:u w:val="single"/>
        </w:rPr>
        <w:t>Пятый блок</w:t>
      </w:r>
      <w:r w:rsidRPr="00B31A09">
        <w:rPr>
          <w:rFonts w:ascii="Times New Roman" w:hAnsi="Times New Roman" w:cs="Times New Roman"/>
          <w:sz w:val="28"/>
          <w:szCs w:val="28"/>
        </w:rPr>
        <w:t xml:space="preserve"> «Взаимосвязи организмов и окружающей среды» были представлены заданиями базового уровня </w:t>
      </w:r>
      <w:r w:rsidRPr="00B31A09">
        <w:rPr>
          <w:rFonts w:ascii="Times New Roman" w:hAnsi="Times New Roman" w:cs="Times New Roman"/>
          <w:b/>
          <w:sz w:val="28"/>
          <w:szCs w:val="28"/>
        </w:rPr>
        <w:t>№18</w:t>
      </w:r>
      <w:r w:rsidRPr="00B31A09">
        <w:rPr>
          <w:rFonts w:ascii="Times New Roman" w:hAnsi="Times New Roman" w:cs="Times New Roman"/>
          <w:sz w:val="28"/>
          <w:szCs w:val="28"/>
        </w:rPr>
        <w:t xml:space="preserve"> (влияние экологических факторов на живые организмы) и </w:t>
      </w:r>
      <w:r w:rsidRPr="00B31A09">
        <w:rPr>
          <w:rFonts w:ascii="Times New Roman" w:hAnsi="Times New Roman" w:cs="Times New Roman"/>
          <w:b/>
          <w:sz w:val="28"/>
          <w:szCs w:val="28"/>
        </w:rPr>
        <w:t>№ 19</w:t>
      </w:r>
      <w:r w:rsidRPr="00B31A09">
        <w:rPr>
          <w:rFonts w:ascii="Times New Roman" w:hAnsi="Times New Roman" w:cs="Times New Roman"/>
          <w:sz w:val="28"/>
          <w:szCs w:val="28"/>
        </w:rPr>
        <w:t xml:space="preserve"> (</w:t>
      </w:r>
      <w:proofErr w:type="spellStart"/>
      <w:r w:rsidRPr="00B31A09">
        <w:rPr>
          <w:rFonts w:ascii="Times New Roman" w:hAnsi="Times New Roman" w:cs="Times New Roman"/>
          <w:sz w:val="28"/>
          <w:szCs w:val="28"/>
        </w:rPr>
        <w:t>экосистемная</w:t>
      </w:r>
      <w:proofErr w:type="spellEnd"/>
      <w:r w:rsidRPr="00B31A09">
        <w:rPr>
          <w:rFonts w:ascii="Times New Roman" w:hAnsi="Times New Roman" w:cs="Times New Roman"/>
          <w:sz w:val="28"/>
          <w:szCs w:val="28"/>
        </w:rPr>
        <w:t xml:space="preserve"> организация живой природы, биосфера, учение об эволюции органического мира)</w:t>
      </w:r>
      <w:r w:rsidRPr="00B31A09">
        <w:rPr>
          <w:rFonts w:ascii="Times New Roman" w:hAnsi="Times New Roman" w:cs="Times New Roman"/>
        </w:rPr>
        <w:t xml:space="preserve">, </w:t>
      </w:r>
      <w:r w:rsidRPr="00B31A09">
        <w:rPr>
          <w:rFonts w:ascii="Times New Roman" w:hAnsi="Times New Roman" w:cs="Times New Roman"/>
          <w:sz w:val="28"/>
          <w:szCs w:val="28"/>
        </w:rPr>
        <w:t xml:space="preserve">средний процент выполнения которых составил 52% и 48% соответственно, что говорит о необходимости больше внимания уделять учебному материалу данного блока. </w:t>
      </w:r>
      <w:proofErr w:type="gramEnd"/>
    </w:p>
    <w:p w:rsidR="00693DA4" w:rsidRPr="00B31A09" w:rsidRDefault="00693DA4" w:rsidP="00B31A09">
      <w:pPr>
        <w:rPr>
          <w:rFonts w:ascii="Times New Roman" w:hAnsi="Times New Roman" w:cs="Times New Roman"/>
          <w:sz w:val="28"/>
          <w:szCs w:val="28"/>
        </w:rPr>
      </w:pPr>
    </w:p>
    <w:p w:rsidR="00693DA4" w:rsidRPr="008865F6" w:rsidRDefault="008865F6" w:rsidP="008865F6">
      <w:pPr>
        <w:pStyle w:val="a3"/>
        <w:numPr>
          <w:ilvl w:val="1"/>
          <w:numId w:val="20"/>
        </w:numPr>
        <w:jc w:val="both"/>
        <w:rPr>
          <w:rFonts w:ascii="Times New Roman" w:hAnsi="Times New Roman"/>
          <w:b/>
          <w:sz w:val="28"/>
          <w:szCs w:val="28"/>
        </w:rPr>
      </w:pPr>
      <w:r w:rsidRPr="008865F6">
        <w:rPr>
          <w:rFonts w:ascii="Times New Roman" w:hAnsi="Times New Roman"/>
          <w:b/>
          <w:sz w:val="28"/>
          <w:szCs w:val="28"/>
        </w:rPr>
        <w:t>ВЫВОДЫ</w:t>
      </w:r>
    </w:p>
    <w:p w:rsidR="008865F6" w:rsidRPr="008865F6" w:rsidRDefault="008865F6" w:rsidP="008865F6">
      <w:pPr>
        <w:pStyle w:val="a3"/>
        <w:ind w:left="862"/>
        <w:jc w:val="both"/>
        <w:rPr>
          <w:rFonts w:ascii="Times New Roman" w:hAnsi="Times New Roman"/>
          <w:b/>
          <w:sz w:val="28"/>
          <w:szCs w:val="28"/>
        </w:rPr>
      </w:pP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Б</w:t>
      </w:r>
      <w:r w:rsidRPr="00566E9A">
        <w:rPr>
          <w:rFonts w:ascii="Times New Roman" w:hAnsi="Times New Roman"/>
          <w:sz w:val="28"/>
          <w:szCs w:val="28"/>
          <w:lang w:eastAsia="ru-RU"/>
        </w:rPr>
        <w:t>ольшинство выпускников основной школы овладели базовым</w:t>
      </w:r>
      <w:r>
        <w:rPr>
          <w:rFonts w:ascii="Times New Roman" w:hAnsi="Times New Roman"/>
          <w:sz w:val="28"/>
          <w:szCs w:val="28"/>
          <w:lang w:eastAsia="ru-RU"/>
        </w:rPr>
        <w:t xml:space="preserve"> </w:t>
      </w:r>
      <w:r w:rsidRPr="00566E9A">
        <w:rPr>
          <w:rFonts w:ascii="Times New Roman" w:hAnsi="Times New Roman"/>
          <w:sz w:val="28"/>
          <w:szCs w:val="28"/>
          <w:lang w:eastAsia="ru-RU"/>
        </w:rPr>
        <w:t>ядром биологического содержания, предусмотренн</w:t>
      </w:r>
      <w:r>
        <w:rPr>
          <w:rFonts w:ascii="Times New Roman" w:hAnsi="Times New Roman"/>
          <w:sz w:val="28"/>
          <w:szCs w:val="28"/>
          <w:lang w:eastAsia="ru-RU"/>
        </w:rPr>
        <w:t xml:space="preserve">ым ФГОС ООО. </w:t>
      </w:r>
    </w:p>
    <w:p w:rsidR="00693DA4" w:rsidRDefault="00693DA4" w:rsidP="00693DA4">
      <w:pPr>
        <w:pStyle w:val="a3"/>
        <w:ind w:left="0" w:firstLine="709"/>
        <w:jc w:val="both"/>
        <w:rPr>
          <w:rFonts w:ascii="Times New Roman" w:hAnsi="Times New Roman"/>
          <w:sz w:val="28"/>
          <w:szCs w:val="28"/>
          <w:lang w:eastAsia="ru-RU"/>
        </w:rPr>
      </w:pPr>
      <w:proofErr w:type="gramStart"/>
      <w:r w:rsidRPr="00566E9A">
        <w:rPr>
          <w:rFonts w:ascii="Times New Roman" w:hAnsi="Times New Roman"/>
          <w:sz w:val="28"/>
          <w:szCs w:val="28"/>
          <w:lang w:eastAsia="ru-RU"/>
        </w:rPr>
        <w:t>Атт</w:t>
      </w:r>
      <w:r>
        <w:rPr>
          <w:rFonts w:ascii="Times New Roman" w:hAnsi="Times New Roman"/>
          <w:sz w:val="28"/>
          <w:szCs w:val="28"/>
          <w:lang w:eastAsia="ru-RU"/>
        </w:rPr>
        <w:t>естуемые, преодолевшие минималь</w:t>
      </w:r>
      <w:r w:rsidRPr="00566E9A">
        <w:rPr>
          <w:rFonts w:ascii="Times New Roman" w:hAnsi="Times New Roman"/>
          <w:sz w:val="28"/>
          <w:szCs w:val="28"/>
          <w:lang w:eastAsia="ru-RU"/>
        </w:rPr>
        <w:t>ную границу удовлетворительной отметки по биологии</w:t>
      </w:r>
      <w:r>
        <w:rPr>
          <w:rFonts w:ascii="Times New Roman" w:hAnsi="Times New Roman"/>
          <w:sz w:val="28"/>
          <w:szCs w:val="28"/>
          <w:lang w:eastAsia="ru-RU"/>
        </w:rPr>
        <w:t xml:space="preserve"> (13 баллов)</w:t>
      </w:r>
      <w:r w:rsidRPr="00566E9A">
        <w:rPr>
          <w:rFonts w:ascii="Times New Roman" w:hAnsi="Times New Roman"/>
          <w:sz w:val="28"/>
          <w:szCs w:val="28"/>
          <w:lang w:eastAsia="ru-RU"/>
        </w:rPr>
        <w:t>, показали понимание наиболее</w:t>
      </w:r>
      <w:r>
        <w:rPr>
          <w:rFonts w:ascii="Times New Roman" w:hAnsi="Times New Roman"/>
          <w:sz w:val="28"/>
          <w:szCs w:val="28"/>
          <w:lang w:eastAsia="ru-RU"/>
        </w:rPr>
        <w:t xml:space="preserve"> </w:t>
      </w:r>
      <w:r w:rsidRPr="00566E9A">
        <w:rPr>
          <w:rFonts w:ascii="Times New Roman" w:hAnsi="Times New Roman"/>
          <w:sz w:val="28"/>
          <w:szCs w:val="28"/>
          <w:lang w:eastAsia="ru-RU"/>
        </w:rPr>
        <w:t>важных признаков и свойств биологических объектов</w:t>
      </w:r>
      <w:r>
        <w:rPr>
          <w:rFonts w:ascii="Times New Roman" w:hAnsi="Times New Roman"/>
          <w:sz w:val="28"/>
          <w:szCs w:val="28"/>
          <w:lang w:eastAsia="ru-RU"/>
        </w:rPr>
        <w:t>, сущности биологических процес</w:t>
      </w:r>
      <w:r w:rsidRPr="00566E9A">
        <w:rPr>
          <w:rFonts w:ascii="Times New Roman" w:hAnsi="Times New Roman"/>
          <w:sz w:val="28"/>
          <w:szCs w:val="28"/>
          <w:lang w:eastAsia="ru-RU"/>
        </w:rPr>
        <w:t>сов и явлений; владение биологической терминологией и символикой; знание методов</w:t>
      </w:r>
      <w:r>
        <w:rPr>
          <w:rFonts w:ascii="Times New Roman" w:hAnsi="Times New Roman"/>
          <w:sz w:val="28"/>
          <w:szCs w:val="28"/>
          <w:lang w:eastAsia="ru-RU"/>
        </w:rPr>
        <w:t xml:space="preserve"> </w:t>
      </w:r>
      <w:r w:rsidRPr="00566E9A">
        <w:rPr>
          <w:rFonts w:ascii="Times New Roman" w:hAnsi="Times New Roman"/>
          <w:sz w:val="28"/>
          <w:szCs w:val="28"/>
          <w:lang w:eastAsia="ru-RU"/>
        </w:rPr>
        <w:t>изучения живой природы; особенностей строения и фу</w:t>
      </w:r>
      <w:r>
        <w:rPr>
          <w:rFonts w:ascii="Times New Roman" w:hAnsi="Times New Roman"/>
          <w:sz w:val="28"/>
          <w:szCs w:val="28"/>
          <w:lang w:eastAsia="ru-RU"/>
        </w:rPr>
        <w:t>нкционирования организма челове</w:t>
      </w:r>
      <w:r w:rsidRPr="00566E9A">
        <w:rPr>
          <w:rFonts w:ascii="Times New Roman" w:hAnsi="Times New Roman"/>
          <w:sz w:val="28"/>
          <w:szCs w:val="28"/>
          <w:lang w:eastAsia="ru-RU"/>
        </w:rPr>
        <w:t>ка, гигиенических норм и правил здорового образа жизни, экологических основ охраны</w:t>
      </w:r>
      <w:r>
        <w:rPr>
          <w:rFonts w:ascii="Times New Roman" w:hAnsi="Times New Roman"/>
          <w:sz w:val="28"/>
          <w:szCs w:val="28"/>
          <w:lang w:eastAsia="ru-RU"/>
        </w:rPr>
        <w:t xml:space="preserve"> </w:t>
      </w:r>
      <w:r w:rsidRPr="00566E9A">
        <w:rPr>
          <w:rFonts w:ascii="Times New Roman" w:hAnsi="Times New Roman"/>
          <w:sz w:val="28"/>
          <w:szCs w:val="28"/>
          <w:lang w:eastAsia="ru-RU"/>
        </w:rPr>
        <w:t>окружающей среды;</w:t>
      </w:r>
      <w:proofErr w:type="gramEnd"/>
      <w:r w:rsidRPr="00566E9A">
        <w:rPr>
          <w:rFonts w:ascii="Times New Roman" w:hAnsi="Times New Roman"/>
          <w:sz w:val="28"/>
          <w:szCs w:val="28"/>
          <w:lang w:eastAsia="ru-RU"/>
        </w:rPr>
        <w:t xml:space="preserve"> умение использовать биологически</w:t>
      </w:r>
      <w:r>
        <w:rPr>
          <w:rFonts w:ascii="Times New Roman" w:hAnsi="Times New Roman"/>
          <w:sz w:val="28"/>
          <w:szCs w:val="28"/>
          <w:lang w:eastAsia="ru-RU"/>
        </w:rPr>
        <w:t>е знания в практической деятель</w:t>
      </w:r>
      <w:r w:rsidRPr="00566E9A">
        <w:rPr>
          <w:rFonts w:ascii="Times New Roman" w:hAnsi="Times New Roman"/>
          <w:sz w:val="28"/>
          <w:szCs w:val="28"/>
          <w:lang w:eastAsia="ru-RU"/>
        </w:rPr>
        <w:t>ности и повседневной жизни; способность проводить анализ биологической информации</w:t>
      </w:r>
      <w:r>
        <w:rPr>
          <w:rFonts w:ascii="Times New Roman" w:hAnsi="Times New Roman"/>
          <w:sz w:val="28"/>
          <w:szCs w:val="28"/>
          <w:lang w:eastAsia="ru-RU"/>
        </w:rPr>
        <w:t xml:space="preserve"> </w:t>
      </w:r>
      <w:r w:rsidRPr="00566E9A">
        <w:rPr>
          <w:rFonts w:ascii="Times New Roman" w:hAnsi="Times New Roman"/>
          <w:sz w:val="28"/>
          <w:szCs w:val="28"/>
          <w:lang w:eastAsia="ru-RU"/>
        </w:rPr>
        <w:t>и делать выводы.</w:t>
      </w:r>
    </w:p>
    <w:p w:rsidR="00693DA4" w:rsidRPr="00566E9A"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566E9A">
        <w:rPr>
          <w:rFonts w:ascii="Times New Roman" w:hAnsi="Times New Roman"/>
          <w:sz w:val="28"/>
          <w:szCs w:val="28"/>
          <w:lang w:eastAsia="ru-RU"/>
        </w:rPr>
        <w:t xml:space="preserve">труктура КИМ ГИА-9 </w:t>
      </w:r>
      <w:r>
        <w:rPr>
          <w:rFonts w:ascii="Times New Roman" w:hAnsi="Times New Roman"/>
          <w:sz w:val="28"/>
          <w:szCs w:val="28"/>
          <w:lang w:eastAsia="ru-RU"/>
        </w:rPr>
        <w:t xml:space="preserve">позволила </w:t>
      </w:r>
      <w:r w:rsidRPr="00566E9A">
        <w:rPr>
          <w:rFonts w:ascii="Times New Roman" w:hAnsi="Times New Roman"/>
          <w:sz w:val="28"/>
          <w:szCs w:val="28"/>
          <w:lang w:eastAsia="ru-RU"/>
        </w:rPr>
        <w:t>оценить образовательные достижения выпускников; дифференцировать</w:t>
      </w:r>
      <w:r>
        <w:rPr>
          <w:rFonts w:ascii="Times New Roman" w:hAnsi="Times New Roman"/>
          <w:sz w:val="28"/>
          <w:szCs w:val="28"/>
          <w:lang w:eastAsia="ru-RU"/>
        </w:rPr>
        <w:t xml:space="preserve"> выпускников</w:t>
      </w:r>
      <w:r w:rsidRPr="00566E9A">
        <w:rPr>
          <w:rFonts w:ascii="Times New Roman" w:hAnsi="Times New Roman"/>
          <w:sz w:val="28"/>
          <w:szCs w:val="28"/>
          <w:lang w:eastAsia="ru-RU"/>
        </w:rPr>
        <w:t xml:space="preserve"> с разным уровнем подготовки; выявить тех, кто в дальнейшем способен продолжи</w:t>
      </w:r>
      <w:r>
        <w:rPr>
          <w:rFonts w:ascii="Times New Roman" w:hAnsi="Times New Roman"/>
          <w:sz w:val="28"/>
          <w:szCs w:val="28"/>
          <w:lang w:eastAsia="ru-RU"/>
        </w:rPr>
        <w:t>ть обучение в профильных классах</w:t>
      </w:r>
      <w:r w:rsidRPr="00566E9A">
        <w:rPr>
          <w:rFonts w:ascii="Times New Roman" w:hAnsi="Times New Roman"/>
          <w:sz w:val="28"/>
          <w:szCs w:val="28"/>
          <w:lang w:eastAsia="ru-RU"/>
        </w:rPr>
        <w:t xml:space="preserve"> старшей школы, </w:t>
      </w:r>
      <w:r>
        <w:rPr>
          <w:rFonts w:ascii="Times New Roman" w:hAnsi="Times New Roman"/>
          <w:sz w:val="28"/>
          <w:szCs w:val="28"/>
          <w:lang w:eastAsia="ru-RU"/>
        </w:rPr>
        <w:t>в учрежде</w:t>
      </w:r>
      <w:r w:rsidRPr="00566E9A">
        <w:rPr>
          <w:rFonts w:ascii="Times New Roman" w:hAnsi="Times New Roman"/>
          <w:sz w:val="28"/>
          <w:szCs w:val="28"/>
          <w:lang w:eastAsia="ru-RU"/>
        </w:rPr>
        <w:t>ниях среднего профессионального образования.</w:t>
      </w:r>
    </w:p>
    <w:p w:rsidR="00693DA4" w:rsidRDefault="00693DA4" w:rsidP="00693DA4">
      <w:pPr>
        <w:pStyle w:val="a3"/>
        <w:ind w:left="0" w:firstLine="709"/>
        <w:jc w:val="both"/>
        <w:rPr>
          <w:rFonts w:ascii="Times New Roman" w:hAnsi="Times New Roman"/>
          <w:sz w:val="28"/>
          <w:szCs w:val="28"/>
        </w:rPr>
      </w:pPr>
      <w:proofErr w:type="gramStart"/>
      <w:r w:rsidRPr="00566E9A">
        <w:rPr>
          <w:rFonts w:ascii="Times New Roman" w:hAnsi="Times New Roman"/>
          <w:sz w:val="28"/>
          <w:szCs w:val="28"/>
          <w:lang w:eastAsia="ru-RU"/>
        </w:rPr>
        <w:t xml:space="preserve">Экзаменационная работа позволила </w:t>
      </w:r>
      <w:r>
        <w:rPr>
          <w:rFonts w:ascii="Times New Roman" w:hAnsi="Times New Roman"/>
          <w:sz w:val="28"/>
          <w:szCs w:val="28"/>
          <w:lang w:eastAsia="ru-RU"/>
        </w:rPr>
        <w:t xml:space="preserve">проверить освоение содержания </w:t>
      </w:r>
      <w:r w:rsidRPr="00566E9A">
        <w:rPr>
          <w:rFonts w:ascii="Times New Roman" w:hAnsi="Times New Roman"/>
          <w:sz w:val="28"/>
          <w:szCs w:val="28"/>
          <w:lang w:eastAsia="ru-RU"/>
        </w:rPr>
        <w:t>биологического образования по всем разделам школьно</w:t>
      </w:r>
      <w:r>
        <w:rPr>
          <w:rFonts w:ascii="Times New Roman" w:hAnsi="Times New Roman"/>
          <w:sz w:val="28"/>
          <w:szCs w:val="28"/>
          <w:lang w:eastAsia="ru-RU"/>
        </w:rPr>
        <w:t>го курса и выявить уровень овла</w:t>
      </w:r>
      <w:r w:rsidRPr="00566E9A">
        <w:rPr>
          <w:rFonts w:ascii="Times New Roman" w:hAnsi="Times New Roman"/>
          <w:sz w:val="28"/>
          <w:szCs w:val="28"/>
          <w:lang w:eastAsia="ru-RU"/>
        </w:rPr>
        <w:t>дения выпускниками различными видами учебной деят</w:t>
      </w:r>
      <w:r>
        <w:rPr>
          <w:rFonts w:ascii="Times New Roman" w:hAnsi="Times New Roman"/>
          <w:sz w:val="28"/>
          <w:szCs w:val="28"/>
          <w:lang w:eastAsia="ru-RU"/>
        </w:rPr>
        <w:t xml:space="preserve">ельности, т.к. </w:t>
      </w:r>
      <w:r w:rsidRPr="00566E9A">
        <w:rPr>
          <w:rFonts w:ascii="Times New Roman" w:hAnsi="Times New Roman"/>
          <w:sz w:val="28"/>
          <w:szCs w:val="28"/>
          <w:lang w:eastAsia="ru-RU"/>
        </w:rPr>
        <w:t>учебный материал за основную школу проверялся на разных уровнях</w:t>
      </w:r>
      <w:r>
        <w:rPr>
          <w:rFonts w:ascii="Times New Roman" w:hAnsi="Times New Roman"/>
          <w:sz w:val="28"/>
          <w:szCs w:val="28"/>
          <w:lang w:eastAsia="ru-RU"/>
        </w:rPr>
        <w:t xml:space="preserve"> </w:t>
      </w:r>
      <w:r w:rsidRPr="00743EA1">
        <w:rPr>
          <w:rFonts w:ascii="Times New Roman" w:hAnsi="Times New Roman"/>
          <w:sz w:val="28"/>
          <w:szCs w:val="28"/>
          <w:lang w:eastAsia="ru-RU"/>
        </w:rPr>
        <w:t>сложности: базовом, повышенном и высоком</w:t>
      </w:r>
      <w:r w:rsidRPr="007F44BA">
        <w:rPr>
          <w:rFonts w:ascii="Times New Roman" w:hAnsi="Times New Roman"/>
          <w:sz w:val="28"/>
          <w:szCs w:val="28"/>
          <w:lang w:eastAsia="ru-RU"/>
        </w:rPr>
        <w:t>.</w:t>
      </w:r>
      <w:proofErr w:type="gramEnd"/>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rPr>
        <w:t>Анализ результатов по региону, в том числе и г</w:t>
      </w:r>
      <w:proofErr w:type="gramStart"/>
      <w:r w:rsidRPr="00B31A09">
        <w:rPr>
          <w:rFonts w:ascii="Times New Roman" w:hAnsi="Times New Roman" w:cs="Times New Roman"/>
          <w:sz w:val="28"/>
          <w:szCs w:val="28"/>
        </w:rPr>
        <w:t>.С</w:t>
      </w:r>
      <w:proofErr w:type="gramEnd"/>
      <w:r w:rsidRPr="00B31A09">
        <w:rPr>
          <w:rFonts w:ascii="Times New Roman" w:hAnsi="Times New Roman" w:cs="Times New Roman"/>
          <w:sz w:val="28"/>
          <w:szCs w:val="28"/>
        </w:rPr>
        <w:t xml:space="preserve">моленску, проведенный в 2019 году, в совокупности с качественными и количественными показателями, позволяет выявить некоторые проблемы в системе обучения в основной школе. </w:t>
      </w: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rPr>
        <w:t>По рекомендации ФИПИ по проходным баллам ОГЭ для отбора в профильные 10-е классы достаточно набрать по биологии 33 первичных балла. 98 выпускников ОО г</w:t>
      </w:r>
      <w:proofErr w:type="gramStart"/>
      <w:r w:rsidRPr="00B31A09">
        <w:rPr>
          <w:rFonts w:ascii="Times New Roman" w:hAnsi="Times New Roman" w:cs="Times New Roman"/>
          <w:sz w:val="28"/>
          <w:szCs w:val="28"/>
        </w:rPr>
        <w:t>.С</w:t>
      </w:r>
      <w:proofErr w:type="gramEnd"/>
      <w:r w:rsidRPr="00B31A09">
        <w:rPr>
          <w:rFonts w:ascii="Times New Roman" w:hAnsi="Times New Roman" w:cs="Times New Roman"/>
          <w:sz w:val="28"/>
          <w:szCs w:val="28"/>
        </w:rPr>
        <w:t>моленска (16,5%) смогут продолжить обучение в профильных классах.</w:t>
      </w:r>
    </w:p>
    <w:p w:rsidR="00693DA4" w:rsidRDefault="00693DA4" w:rsidP="00693DA4">
      <w:pPr>
        <w:pStyle w:val="a3"/>
        <w:ind w:left="0" w:firstLine="709"/>
        <w:jc w:val="both"/>
        <w:rPr>
          <w:rFonts w:ascii="Times New Roman" w:hAnsi="Times New Roman"/>
          <w:sz w:val="28"/>
          <w:szCs w:val="28"/>
        </w:rPr>
      </w:pPr>
      <w:r>
        <w:rPr>
          <w:rFonts w:ascii="Times New Roman" w:hAnsi="Times New Roman"/>
          <w:sz w:val="28"/>
          <w:szCs w:val="28"/>
        </w:rPr>
        <w:lastRenderedPageBreak/>
        <w:t xml:space="preserve">У 50% выпускников и более отсутствуют важнейшие элементарные умения, являющиеся опорными для дальнейшего изучения курса биологии. </w:t>
      </w:r>
      <w:proofErr w:type="gramStart"/>
      <w:r>
        <w:rPr>
          <w:rFonts w:ascii="Times New Roman" w:hAnsi="Times New Roman"/>
          <w:sz w:val="28"/>
          <w:szCs w:val="28"/>
        </w:rPr>
        <w:t>Большинство учеников показывают фрагментарные знания по изученному материалу, у них недостаточно сформировано умение сравнивать, анализировать, находить причинно-следственные связи, выделять главное и второстепенное в предложенной информации, не отработано в полной мере умение поиска информации, способа разрешения той или иной ситуации, не отработаны приемы по обобщению изученного материала и навыки его практического применения.</w:t>
      </w:r>
      <w:proofErr w:type="gramEnd"/>
      <w:r>
        <w:rPr>
          <w:rFonts w:ascii="Times New Roman" w:hAnsi="Times New Roman"/>
          <w:sz w:val="28"/>
          <w:szCs w:val="28"/>
        </w:rPr>
        <w:t xml:space="preserve"> Указанные проблемы вызваны и недостатком внутренней мотивации учащихся.</w:t>
      </w:r>
    </w:p>
    <w:p w:rsidR="00693DA4" w:rsidRPr="007F44BA" w:rsidRDefault="00693DA4" w:rsidP="00693DA4">
      <w:pPr>
        <w:pStyle w:val="a3"/>
        <w:ind w:left="0" w:firstLine="709"/>
        <w:jc w:val="both"/>
        <w:rPr>
          <w:rFonts w:ascii="Times New Roman" w:hAnsi="Times New Roman"/>
          <w:sz w:val="28"/>
          <w:szCs w:val="28"/>
        </w:rPr>
      </w:pPr>
    </w:p>
    <w:p w:rsidR="00693DA4" w:rsidRPr="00DC3636" w:rsidRDefault="00693DA4" w:rsidP="00693DA4">
      <w:pPr>
        <w:pStyle w:val="a3"/>
        <w:ind w:left="0" w:firstLine="709"/>
        <w:jc w:val="both"/>
        <w:rPr>
          <w:rFonts w:ascii="Times New Roman" w:hAnsi="Times New Roman"/>
          <w:b/>
          <w:sz w:val="28"/>
          <w:szCs w:val="28"/>
          <w:lang w:eastAsia="ru-RU"/>
        </w:rPr>
      </w:pPr>
      <w:r w:rsidRPr="00DC3636">
        <w:rPr>
          <w:rFonts w:ascii="Times New Roman" w:hAnsi="Times New Roman"/>
          <w:b/>
          <w:sz w:val="28"/>
          <w:szCs w:val="28"/>
          <w:lang w:eastAsia="ru-RU"/>
        </w:rPr>
        <w:t xml:space="preserve">Учащиеся испытывали трудности при выполнении заданий, проверяющих следующие элементы содержания: </w:t>
      </w:r>
    </w:p>
    <w:p w:rsidR="00693DA4" w:rsidRDefault="00693DA4" w:rsidP="00693DA4">
      <w:pPr>
        <w:pStyle w:val="a3"/>
        <w:ind w:left="0" w:firstLine="709"/>
        <w:jc w:val="both"/>
        <w:rPr>
          <w:rFonts w:ascii="Times New Roman" w:hAnsi="Times New Roman"/>
          <w:sz w:val="28"/>
          <w:szCs w:val="28"/>
          <w:lang w:eastAsia="ru-RU"/>
        </w:rPr>
      </w:pPr>
      <w:r w:rsidRPr="00EE75F1">
        <w:rPr>
          <w:rFonts w:ascii="Times New Roman" w:hAnsi="Times New Roman"/>
          <w:sz w:val="28"/>
          <w:szCs w:val="28"/>
          <w:lang w:eastAsia="ru-RU"/>
        </w:rPr>
        <w:t>царство Растения</w:t>
      </w:r>
      <w:r>
        <w:rPr>
          <w:rFonts w:ascii="Times New Roman" w:hAnsi="Times New Roman"/>
          <w:sz w:val="28"/>
          <w:szCs w:val="28"/>
          <w:lang w:eastAsia="ru-RU"/>
        </w:rPr>
        <w:t xml:space="preserve">; </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сходство человека с животными и отличия от них;</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нейрогуморальная регуляция;</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органы чувств;</w:t>
      </w:r>
    </w:p>
    <w:p w:rsidR="00693DA4" w:rsidRDefault="00693DA4" w:rsidP="00693DA4">
      <w:pPr>
        <w:pStyle w:val="a3"/>
        <w:ind w:left="0" w:firstLine="709"/>
        <w:jc w:val="both"/>
        <w:rPr>
          <w:rFonts w:ascii="Times New Roman" w:hAnsi="Times New Roman"/>
          <w:sz w:val="28"/>
          <w:szCs w:val="28"/>
          <w:lang w:eastAsia="ru-RU"/>
        </w:rPr>
      </w:pPr>
      <w:proofErr w:type="spellStart"/>
      <w:r>
        <w:rPr>
          <w:rFonts w:ascii="Times New Roman" w:hAnsi="Times New Roman"/>
          <w:sz w:val="28"/>
          <w:szCs w:val="28"/>
          <w:lang w:eastAsia="ru-RU"/>
        </w:rPr>
        <w:t>экосистемная</w:t>
      </w:r>
      <w:proofErr w:type="spellEnd"/>
      <w:r>
        <w:rPr>
          <w:rFonts w:ascii="Times New Roman" w:hAnsi="Times New Roman"/>
          <w:sz w:val="28"/>
          <w:szCs w:val="28"/>
          <w:lang w:eastAsia="ru-RU"/>
        </w:rPr>
        <w:t xml:space="preserve"> организация живой природы;</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транспорт веществ;</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питание и дыхание;</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психология и поведение человека;</w:t>
      </w:r>
    </w:p>
    <w:p w:rsidR="00693DA4" w:rsidRDefault="00693DA4" w:rsidP="00693DA4">
      <w:pPr>
        <w:pStyle w:val="a3"/>
        <w:ind w:left="0" w:firstLine="709"/>
        <w:jc w:val="both"/>
        <w:rPr>
          <w:rFonts w:ascii="Times New Roman" w:hAnsi="Times New Roman"/>
          <w:sz w:val="28"/>
          <w:szCs w:val="28"/>
          <w:lang w:eastAsia="ru-RU"/>
        </w:rPr>
      </w:pPr>
      <w:r>
        <w:rPr>
          <w:rFonts w:ascii="Times New Roman" w:hAnsi="Times New Roman"/>
          <w:sz w:val="28"/>
          <w:szCs w:val="28"/>
          <w:lang w:eastAsia="ru-RU"/>
        </w:rPr>
        <w:t>влияние экологических факторов на организм.</w:t>
      </w:r>
    </w:p>
    <w:p w:rsidR="00693DA4" w:rsidRPr="00DC3636" w:rsidRDefault="00693DA4" w:rsidP="00693DA4">
      <w:pPr>
        <w:pStyle w:val="a3"/>
        <w:ind w:left="0" w:firstLine="709"/>
        <w:jc w:val="both"/>
        <w:rPr>
          <w:rFonts w:ascii="Times New Roman" w:hAnsi="Times New Roman"/>
          <w:b/>
          <w:sz w:val="28"/>
          <w:szCs w:val="28"/>
          <w:lang w:eastAsia="ru-RU"/>
        </w:rPr>
      </w:pPr>
      <w:r w:rsidRPr="00DC3636">
        <w:rPr>
          <w:rFonts w:ascii="Times New Roman" w:hAnsi="Times New Roman"/>
          <w:b/>
          <w:sz w:val="28"/>
          <w:szCs w:val="28"/>
          <w:lang w:eastAsia="ru-RU"/>
        </w:rPr>
        <w:t>Наибольшие затруднения у выпускников вызывают задания:</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определять структуру объекта, выделять значимые функциональные связи и отношения между частями целого;</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оценивать правильность биологических суждений;</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устанавливать соответствие;</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умение устанавливать последовательность биологических процессов, явлений, объектов, либо на определение порядка проведения практической работы и эксперимента; </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умение включать в биологический текст пропущенные термины и понятия из числа </w:t>
      </w:r>
      <w:proofErr w:type="gramStart"/>
      <w:r w:rsidRPr="00DC3636">
        <w:rPr>
          <w:rFonts w:ascii="Times New Roman" w:hAnsi="Times New Roman"/>
          <w:sz w:val="28"/>
          <w:szCs w:val="28"/>
          <w:lang w:eastAsia="ru-RU"/>
        </w:rPr>
        <w:t>предложенных</w:t>
      </w:r>
      <w:proofErr w:type="gramEnd"/>
      <w:r w:rsidRPr="00DC3636">
        <w:rPr>
          <w:rFonts w:ascii="Times New Roman" w:hAnsi="Times New Roman"/>
          <w:sz w:val="28"/>
          <w:szCs w:val="28"/>
          <w:lang w:eastAsia="ru-RU"/>
        </w:rPr>
        <w:t>;</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умение определять </w:t>
      </w:r>
      <w:proofErr w:type="spellStart"/>
      <w:r w:rsidRPr="00DC3636">
        <w:rPr>
          <w:rFonts w:ascii="Times New Roman" w:hAnsi="Times New Roman"/>
          <w:sz w:val="28"/>
          <w:szCs w:val="28"/>
          <w:lang w:eastAsia="ru-RU"/>
        </w:rPr>
        <w:t>энергозатраты</w:t>
      </w:r>
      <w:proofErr w:type="spellEnd"/>
      <w:r w:rsidRPr="00DC3636">
        <w:rPr>
          <w:rFonts w:ascii="Times New Roman" w:hAnsi="Times New Roman"/>
          <w:sz w:val="28"/>
          <w:szCs w:val="28"/>
          <w:lang w:eastAsia="ru-RU"/>
        </w:rPr>
        <w:t xml:space="preserve"> при различной физической нагрузке;</w:t>
      </w:r>
    </w:p>
    <w:p w:rsidR="00693DA4" w:rsidRPr="00DC3636"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обосновывать необходимость рационального и здорового питания;</w:t>
      </w:r>
    </w:p>
    <w:p w:rsidR="00693DA4" w:rsidRPr="00C61364"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проверку умения применять биологические знания в повседневной жизни, которая определяется умением учащихся приводить научно обоснованные аргументы, </w:t>
      </w:r>
      <w:r w:rsidRPr="00C61364">
        <w:rPr>
          <w:rFonts w:ascii="Times New Roman" w:hAnsi="Times New Roman"/>
          <w:sz w:val="28"/>
          <w:szCs w:val="28"/>
          <w:lang w:eastAsia="ru-RU"/>
        </w:rPr>
        <w:t>пояснять сущность своих действий, активно привлекая знания анатомии и физиологии, полученные на уроке или на других занятиях;</w:t>
      </w:r>
    </w:p>
    <w:p w:rsidR="00693DA4" w:rsidRPr="00C61364"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C61364">
        <w:rPr>
          <w:rFonts w:ascii="Times New Roman" w:hAnsi="Times New Roman"/>
          <w:sz w:val="28"/>
          <w:szCs w:val="28"/>
          <w:lang w:eastAsia="ru-RU"/>
        </w:rPr>
        <w:t xml:space="preserve">на правильное, внимательное прочтение формулировки тестового задания; </w:t>
      </w:r>
    </w:p>
    <w:p w:rsidR="00693DA4" w:rsidRPr="00C61364"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C61364">
        <w:rPr>
          <w:rFonts w:ascii="Times New Roman" w:hAnsi="Times New Roman"/>
          <w:sz w:val="28"/>
          <w:szCs w:val="28"/>
          <w:lang w:eastAsia="ru-RU"/>
        </w:rPr>
        <w:t xml:space="preserve">на осмысление и детальный анализ прочитываемых текстов; </w:t>
      </w:r>
    </w:p>
    <w:p w:rsidR="00693DA4" w:rsidRPr="00C61364"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C61364">
        <w:rPr>
          <w:rFonts w:ascii="Times New Roman" w:hAnsi="Times New Roman"/>
          <w:sz w:val="28"/>
          <w:szCs w:val="28"/>
          <w:lang w:eastAsia="ru-RU"/>
        </w:rPr>
        <w:t>на выбор правильного ответа из числа предложенных, требующие умения распознать на рисунке изображение растения, животного, человека или его органов, систем органов, рассматривание как всего объекта, так и его отдельных деталей, соотнесение объектов (или процессов) и их признаков;</w:t>
      </w:r>
    </w:p>
    <w:p w:rsidR="00693DA4" w:rsidRPr="00C61364" w:rsidRDefault="00693DA4" w:rsidP="00B31A09">
      <w:pPr>
        <w:pStyle w:val="a3"/>
        <w:numPr>
          <w:ilvl w:val="0"/>
          <w:numId w:val="39"/>
        </w:numPr>
        <w:tabs>
          <w:tab w:val="left" w:pos="1134"/>
        </w:tabs>
        <w:ind w:left="0" w:firstLine="709"/>
        <w:jc w:val="both"/>
        <w:rPr>
          <w:rFonts w:ascii="Times New Roman" w:hAnsi="Times New Roman"/>
          <w:sz w:val="28"/>
          <w:szCs w:val="28"/>
          <w:lang w:eastAsia="ru-RU"/>
        </w:rPr>
      </w:pPr>
      <w:r w:rsidRPr="00C61364">
        <w:rPr>
          <w:rFonts w:ascii="Times New Roman" w:hAnsi="Times New Roman"/>
          <w:sz w:val="28"/>
          <w:szCs w:val="28"/>
          <w:lang w:eastAsia="ru-RU"/>
        </w:rPr>
        <w:lastRenderedPageBreak/>
        <w:t>на составление рационов питания (без умения применять математический аппарат для решения задач практического содержания знание предмета теряет смысл и сводится к механическому выполнению некоторых действий; в регионе разработан алгоритм решения таких задач, что в целом повысило процент выполнения заданий 31; при подготовке к ОГЭ для учащихся, слабо овладевших или фактически не овладевших математическими компетенциями, требуемыми в повседневной жизни, и допускающих значительное число ошибок в вычислениях, при чтении условия задачи, образовательный акцент должен быть сделан на формировании базовых математических компетентностей; для учащихся, которые имеют достаточно высокий уровень подготовки, следует делать больший акцент на решение задач, с целью развития мышления, а также уделить внимание формированию представления об общекультурной роли биологии в жизни современного человека.</w:t>
      </w:r>
    </w:p>
    <w:p w:rsidR="00693DA4" w:rsidRPr="00C61364" w:rsidRDefault="00693DA4" w:rsidP="00693DA4">
      <w:pPr>
        <w:pStyle w:val="a3"/>
        <w:ind w:left="0" w:firstLine="709"/>
        <w:jc w:val="both"/>
        <w:rPr>
          <w:rFonts w:ascii="Times New Roman" w:hAnsi="Times New Roman"/>
          <w:sz w:val="28"/>
          <w:szCs w:val="28"/>
          <w:lang w:eastAsia="ru-RU"/>
        </w:rPr>
      </w:pPr>
    </w:p>
    <w:p w:rsidR="00693DA4" w:rsidRPr="00B31A09" w:rsidRDefault="00B31A09" w:rsidP="00B31A09">
      <w:pPr>
        <w:rPr>
          <w:rFonts w:ascii="Times New Roman" w:hAnsi="Times New Roman" w:cs="Times New Roman"/>
          <w:b/>
          <w:sz w:val="28"/>
        </w:rPr>
      </w:pPr>
      <w:r>
        <w:rPr>
          <w:rFonts w:ascii="Times New Roman" w:hAnsi="Times New Roman" w:cs="Times New Roman"/>
          <w:b/>
          <w:sz w:val="28"/>
        </w:rPr>
        <w:t>3</w:t>
      </w:r>
      <w:r w:rsidR="00693DA4" w:rsidRPr="00B31A09">
        <w:rPr>
          <w:rFonts w:ascii="Times New Roman" w:hAnsi="Times New Roman" w:cs="Times New Roman"/>
          <w:b/>
          <w:sz w:val="28"/>
        </w:rPr>
        <w:t>.6. РЕКОМЕНДАЦИИ</w:t>
      </w:r>
    </w:p>
    <w:p w:rsidR="00693DA4" w:rsidRPr="00B31A09" w:rsidRDefault="00693DA4" w:rsidP="00B31A09">
      <w:pPr>
        <w:jc w:val="both"/>
        <w:rPr>
          <w:rFonts w:ascii="Times New Roman" w:hAnsi="Times New Roman" w:cs="Times New Roman"/>
          <w:sz w:val="28"/>
          <w:szCs w:val="28"/>
        </w:rPr>
      </w:pPr>
    </w:p>
    <w:p w:rsidR="00693DA4" w:rsidRPr="00B31A09" w:rsidRDefault="00693DA4" w:rsidP="00B31A09">
      <w:pPr>
        <w:ind w:firstLine="709"/>
        <w:jc w:val="both"/>
        <w:rPr>
          <w:rFonts w:ascii="Times New Roman" w:hAnsi="Times New Roman" w:cs="Times New Roman"/>
          <w:sz w:val="28"/>
          <w:szCs w:val="28"/>
        </w:rPr>
      </w:pPr>
      <w:r w:rsidRPr="00B31A09">
        <w:rPr>
          <w:rFonts w:ascii="Times New Roman" w:hAnsi="Times New Roman" w:cs="Times New Roman"/>
          <w:sz w:val="28"/>
          <w:szCs w:val="28"/>
        </w:rPr>
        <w:t>В целях эффективной организации преподавания курса биологии и подготовки выпускников IX классов к государственной итоговой аттестации учителям биологии необходимо:</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использовать результаты ГИА-9 в 2019 году по биологии в целях совершенствования преподавания данного предмета в школе;</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обратить внимание на изменения в структуре и содержании экзаменационной работы по сравнению с предыдущим годом;</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 xml:space="preserve">осуществить отбор содержания в начале V класса, чтобы максимально заложить в учебный процесс отработку требований к знаниям и умениям, сформулированных во ФГОС ООО; </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добавить в календарно-тематическое планирование на основе рабочей программы раздел с указанием тем, требующих повторения;</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организовать системное повторение четырехгодичного курса биологии в рамках подготовки к итоговой аттестации с первой четверти IX класса, так как именно в это время учащиеся определяются с выбором предметов, по которым планируют сдавать экзамены;</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 xml:space="preserve">познакомиться с анализом затруднений, возникающих у выпускников при освоении отдельных элементов содержания курса биологии (в рамках городских семинаров, работе творческих групп учителей биологии, </w:t>
      </w:r>
      <w:proofErr w:type="spellStart"/>
      <w:r w:rsidRPr="00C61364">
        <w:rPr>
          <w:rFonts w:ascii="Times New Roman" w:hAnsi="Times New Roman"/>
          <w:sz w:val="28"/>
          <w:szCs w:val="28"/>
        </w:rPr>
        <w:t>вебинаров</w:t>
      </w:r>
      <w:proofErr w:type="spellEnd"/>
      <w:r w:rsidRPr="00C61364">
        <w:rPr>
          <w:rFonts w:ascii="Times New Roman" w:hAnsi="Times New Roman"/>
          <w:sz w:val="28"/>
          <w:szCs w:val="28"/>
        </w:rPr>
        <w:t xml:space="preserve"> ГАУ ДПО СОИРО при рассмотрении типичных ошибок, допущенных выпускниками в период ГИА; выборе </w:t>
      </w:r>
      <w:proofErr w:type="gramStart"/>
      <w:r w:rsidRPr="00C61364">
        <w:rPr>
          <w:rFonts w:ascii="Times New Roman" w:hAnsi="Times New Roman"/>
          <w:sz w:val="28"/>
          <w:szCs w:val="28"/>
        </w:rPr>
        <w:t>оптимальных современных</w:t>
      </w:r>
      <w:proofErr w:type="gramEnd"/>
      <w:r w:rsidRPr="00C61364">
        <w:rPr>
          <w:rFonts w:ascii="Times New Roman" w:hAnsi="Times New Roman"/>
          <w:sz w:val="28"/>
          <w:szCs w:val="28"/>
        </w:rPr>
        <w:t xml:space="preserve"> подходов в обучении, способствующих успешной сдаче ГИА; </w:t>
      </w:r>
      <w:proofErr w:type="gramStart"/>
      <w:r w:rsidRPr="00C61364">
        <w:rPr>
          <w:rFonts w:ascii="Times New Roman" w:hAnsi="Times New Roman"/>
          <w:sz w:val="28"/>
          <w:szCs w:val="28"/>
        </w:rPr>
        <w:t>обмене</w:t>
      </w:r>
      <w:proofErr w:type="gramEnd"/>
      <w:r w:rsidRPr="00C61364">
        <w:rPr>
          <w:rFonts w:ascii="Times New Roman" w:hAnsi="Times New Roman"/>
          <w:sz w:val="28"/>
          <w:szCs w:val="28"/>
        </w:rPr>
        <w:t xml:space="preserve"> опытом между учителями, работающими в 9 классах);</w:t>
      </w:r>
    </w:p>
    <w:p w:rsidR="00693DA4" w:rsidRPr="00C61364" w:rsidRDefault="00693DA4" w:rsidP="009978A0">
      <w:pPr>
        <w:pStyle w:val="a3"/>
        <w:numPr>
          <w:ilvl w:val="0"/>
          <w:numId w:val="33"/>
        </w:numPr>
        <w:jc w:val="both"/>
        <w:rPr>
          <w:rFonts w:ascii="Times New Roman" w:hAnsi="Times New Roman"/>
          <w:sz w:val="28"/>
          <w:szCs w:val="28"/>
        </w:rPr>
      </w:pPr>
      <w:r w:rsidRPr="00C61364">
        <w:rPr>
          <w:rFonts w:ascii="Times New Roman" w:hAnsi="Times New Roman"/>
          <w:sz w:val="28"/>
          <w:szCs w:val="28"/>
        </w:rPr>
        <w:t>воспользоваться общими рекомендациями (</w:t>
      </w:r>
      <w:proofErr w:type="gramStart"/>
      <w:r w:rsidRPr="00C61364">
        <w:rPr>
          <w:rFonts w:ascii="Times New Roman" w:hAnsi="Times New Roman"/>
          <w:sz w:val="28"/>
          <w:szCs w:val="28"/>
        </w:rPr>
        <w:t>см</w:t>
      </w:r>
      <w:proofErr w:type="gramEnd"/>
      <w:r w:rsidRPr="00C61364">
        <w:rPr>
          <w:rFonts w:ascii="Times New Roman" w:hAnsi="Times New Roman"/>
          <w:sz w:val="28"/>
          <w:szCs w:val="28"/>
        </w:rPr>
        <w:t>. в конце).</w:t>
      </w:r>
    </w:p>
    <w:p w:rsidR="00693DA4" w:rsidRPr="008865F6" w:rsidRDefault="00693DA4" w:rsidP="008865F6">
      <w:pPr>
        <w:pStyle w:val="1"/>
        <w:rPr>
          <w:rStyle w:val="a9"/>
          <w:b/>
          <w:bCs/>
        </w:rPr>
      </w:pPr>
      <w:proofErr w:type="gramStart"/>
      <w:r w:rsidRPr="008865F6">
        <w:rPr>
          <w:rStyle w:val="a9"/>
          <w:b/>
          <w:bCs/>
        </w:rPr>
        <w:t>Методический анализ</w:t>
      </w:r>
      <w:proofErr w:type="gramEnd"/>
      <w:r w:rsidRPr="008865F6">
        <w:rPr>
          <w:rStyle w:val="a9"/>
          <w:b/>
          <w:bCs/>
        </w:rPr>
        <w:t xml:space="preserve"> результатов ОГЭ по учебному предмету</w:t>
      </w:r>
      <w:r w:rsidR="008865F6">
        <w:rPr>
          <w:rStyle w:val="a9"/>
          <w:b/>
          <w:bCs/>
        </w:rPr>
        <w:t xml:space="preserve"> </w:t>
      </w:r>
      <w:r w:rsidRPr="008865F6">
        <w:rPr>
          <w:rStyle w:val="a9"/>
          <w:b/>
          <w:bCs/>
        </w:rPr>
        <w:t>география</w:t>
      </w:r>
    </w:p>
    <w:p w:rsidR="00693DA4" w:rsidRPr="008865F6" w:rsidRDefault="00693DA4" w:rsidP="008865F6">
      <w:pPr>
        <w:rPr>
          <w:sz w:val="28"/>
        </w:rPr>
      </w:pPr>
    </w:p>
    <w:p w:rsidR="00693DA4" w:rsidRPr="00D629C4" w:rsidRDefault="00B31A09" w:rsidP="00D629C4">
      <w:pPr>
        <w:rPr>
          <w:rFonts w:ascii="Times New Roman" w:hAnsi="Times New Roman" w:cs="Times New Roman"/>
          <w:b/>
          <w:sz w:val="28"/>
        </w:rPr>
      </w:pPr>
      <w:r w:rsidRPr="00D629C4">
        <w:rPr>
          <w:rFonts w:ascii="Times New Roman" w:hAnsi="Times New Roman" w:cs="Times New Roman"/>
          <w:b/>
          <w:sz w:val="28"/>
        </w:rPr>
        <w:lastRenderedPageBreak/>
        <w:t>4</w:t>
      </w:r>
      <w:r w:rsidR="00693DA4" w:rsidRPr="00D629C4">
        <w:rPr>
          <w:rFonts w:ascii="Times New Roman" w:hAnsi="Times New Roman" w:cs="Times New Roman"/>
          <w:b/>
          <w:sz w:val="28"/>
        </w:rPr>
        <w:t>.1. Основные результаты ОГЭ по предмету</w:t>
      </w:r>
    </w:p>
    <w:p w:rsidR="00693DA4" w:rsidRPr="00B3567B" w:rsidRDefault="00693DA4" w:rsidP="00693DA4">
      <w:pPr>
        <w:rPr>
          <w:sz w:val="24"/>
        </w:rPr>
      </w:pPr>
      <w:r w:rsidRPr="00B3567B">
        <w:rPr>
          <w:rFonts w:ascii="Times New Roman" w:hAnsi="Times New Roman" w:cs="Times New Roman"/>
          <w:sz w:val="24"/>
        </w:rPr>
        <w:t>(У</w:t>
      </w:r>
      <w:r w:rsidRPr="00B3567B">
        <w:rPr>
          <w:sz w:val="24"/>
        </w:rPr>
        <w:t>чтены результаты 4.06 и 14.06 без пересдачи)</w:t>
      </w:r>
    </w:p>
    <w:p w:rsidR="00693DA4" w:rsidRDefault="00693DA4" w:rsidP="00693DA4">
      <w:pPr>
        <w:pStyle w:val="a3"/>
        <w:ind w:left="0"/>
        <w:jc w:val="right"/>
        <w:rPr>
          <w:rFonts w:ascii="Times New Roman" w:eastAsiaTheme="minorHAnsi" w:hAnsi="Times New Roman"/>
          <w:bCs/>
          <w:i/>
          <w:sz w:val="28"/>
          <w:szCs w:val="28"/>
          <w:lang w:eastAsia="ru-RU"/>
        </w:rPr>
      </w:pPr>
      <w:r>
        <w:rPr>
          <w:rFonts w:ascii="Times New Roman" w:eastAsiaTheme="minorHAnsi" w:hAnsi="Times New Roman"/>
          <w:bCs/>
          <w:i/>
          <w:sz w:val="28"/>
          <w:szCs w:val="28"/>
          <w:lang w:eastAsia="ru-RU"/>
        </w:rPr>
        <w:t>Диаграмма 1</w:t>
      </w:r>
    </w:p>
    <w:p w:rsidR="00693DA4" w:rsidRPr="00C61364" w:rsidRDefault="00693DA4" w:rsidP="00693DA4">
      <w:pPr>
        <w:pStyle w:val="a3"/>
        <w:ind w:left="0"/>
        <w:jc w:val="center"/>
        <w:rPr>
          <w:rFonts w:ascii="Times New Roman" w:eastAsiaTheme="minorHAnsi" w:hAnsi="Times New Roman"/>
          <w:bCs/>
          <w:i/>
          <w:sz w:val="28"/>
          <w:szCs w:val="28"/>
          <w:lang w:eastAsia="ru-RU"/>
        </w:rPr>
      </w:pPr>
      <w:r>
        <w:rPr>
          <w:noProof/>
          <w:lang w:eastAsia="ru-RU"/>
        </w:rPr>
        <w:drawing>
          <wp:inline distT="0" distB="0" distL="0" distR="0">
            <wp:extent cx="4572000" cy="2743200"/>
            <wp:effectExtent l="0" t="0" r="0" b="0"/>
            <wp:docPr id="3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3DA4" w:rsidRDefault="00693DA4" w:rsidP="00693DA4">
      <w:pPr>
        <w:jc w:val="both"/>
        <w:rPr>
          <w:b/>
          <w:sz w:val="28"/>
          <w:szCs w:val="28"/>
        </w:rPr>
      </w:pPr>
    </w:p>
    <w:p w:rsidR="00693DA4" w:rsidRPr="00B31A09" w:rsidRDefault="00B31A09" w:rsidP="00B31A09">
      <w:pPr>
        <w:jc w:val="both"/>
        <w:rPr>
          <w:rFonts w:ascii="Times New Roman" w:hAnsi="Times New Roman" w:cs="Times New Roman"/>
          <w:b/>
          <w:sz w:val="28"/>
          <w:szCs w:val="28"/>
        </w:rPr>
      </w:pPr>
      <w:r w:rsidRPr="00B31A09">
        <w:rPr>
          <w:rFonts w:ascii="Times New Roman" w:hAnsi="Times New Roman" w:cs="Times New Roman"/>
          <w:b/>
          <w:sz w:val="28"/>
          <w:szCs w:val="28"/>
        </w:rPr>
        <w:t>4</w:t>
      </w:r>
      <w:r w:rsidR="00693DA4" w:rsidRPr="00B31A09">
        <w:rPr>
          <w:rFonts w:ascii="Times New Roman" w:hAnsi="Times New Roman" w:cs="Times New Roman"/>
          <w:b/>
          <w:sz w:val="28"/>
          <w:szCs w:val="28"/>
        </w:rPr>
        <w:t>.1.1.</w:t>
      </w:r>
      <w:r w:rsidR="00D629C4">
        <w:rPr>
          <w:rFonts w:ascii="Times New Roman" w:hAnsi="Times New Roman" w:cs="Times New Roman"/>
          <w:b/>
          <w:sz w:val="28"/>
          <w:szCs w:val="28"/>
        </w:rPr>
        <w:t xml:space="preserve"> </w:t>
      </w:r>
      <w:r w:rsidR="00693DA4" w:rsidRPr="00B31A09">
        <w:rPr>
          <w:rFonts w:ascii="Times New Roman" w:hAnsi="Times New Roman" w:cs="Times New Roman"/>
          <w:b/>
          <w:sz w:val="28"/>
          <w:szCs w:val="28"/>
        </w:rPr>
        <w:t>Выделение перечня ОО, продемонстрировавших наиболее высокие результаты ОГЭ по предмету:</w:t>
      </w:r>
      <w:r w:rsidR="00693DA4" w:rsidRPr="00B31A09">
        <w:rPr>
          <w:rFonts w:ascii="Times New Roman" w:hAnsi="Times New Roman" w:cs="Times New Roman"/>
          <w:sz w:val="28"/>
          <w:szCs w:val="28"/>
        </w:rPr>
        <w:t xml:space="preserve"> выбирается от 5 до 15% от общего числа ОО в субъекте РФ, в которых </w:t>
      </w:r>
    </w:p>
    <w:p w:rsidR="00693DA4" w:rsidRPr="00B31A09" w:rsidRDefault="00693DA4" w:rsidP="00B31A09">
      <w:pPr>
        <w:pStyle w:val="a3"/>
        <w:numPr>
          <w:ilvl w:val="0"/>
          <w:numId w:val="16"/>
        </w:numPr>
        <w:ind w:left="0" w:firstLine="0"/>
        <w:jc w:val="both"/>
        <w:rPr>
          <w:rFonts w:ascii="Times New Roman" w:eastAsia="Times New Roman" w:hAnsi="Times New Roman"/>
          <w:b/>
          <w:i/>
          <w:sz w:val="28"/>
          <w:szCs w:val="28"/>
          <w:lang w:eastAsia="ru-RU"/>
        </w:rPr>
      </w:pPr>
      <w:r w:rsidRPr="00B31A09">
        <w:rPr>
          <w:rFonts w:ascii="Times New Roman" w:eastAsia="Times New Roman" w:hAnsi="Times New Roman"/>
          <w:bCs/>
          <w:sz w:val="28"/>
          <w:szCs w:val="28"/>
          <w:lang w:eastAsia="ru-RU"/>
        </w:rPr>
        <w:t>доля</w:t>
      </w:r>
      <w:r w:rsidRPr="00B31A09">
        <w:rPr>
          <w:rFonts w:ascii="Times New Roman" w:eastAsia="Times New Roman" w:hAnsi="Times New Roman"/>
          <w:sz w:val="28"/>
          <w:szCs w:val="28"/>
          <w:lang w:eastAsia="ru-RU"/>
        </w:rPr>
        <w:t xml:space="preserve"> участников ОГЭ, </w:t>
      </w:r>
      <w:r w:rsidRPr="00B31A09">
        <w:rPr>
          <w:rFonts w:ascii="Times New Roman" w:eastAsia="Times New Roman" w:hAnsi="Times New Roman"/>
          <w:b/>
          <w:sz w:val="28"/>
          <w:szCs w:val="28"/>
          <w:lang w:eastAsia="ru-RU"/>
        </w:rPr>
        <w:t>получивших отметки «4» и «5»,</w:t>
      </w:r>
      <w:r w:rsidRPr="00B31A09">
        <w:rPr>
          <w:rFonts w:ascii="Times New Roman" w:eastAsia="Times New Roman" w:hAnsi="Times New Roman"/>
          <w:sz w:val="28"/>
          <w:szCs w:val="28"/>
          <w:lang w:eastAsia="ru-RU"/>
        </w:rPr>
        <w:t xml:space="preserve">имеет </w:t>
      </w:r>
      <w:r w:rsidRPr="00B31A09">
        <w:rPr>
          <w:rFonts w:ascii="Times New Roman" w:eastAsia="Times New Roman" w:hAnsi="Times New Roman"/>
          <w:b/>
          <w:i/>
          <w:sz w:val="28"/>
          <w:szCs w:val="28"/>
          <w:lang w:eastAsia="ru-RU"/>
        </w:rPr>
        <w:t>максимальные значения</w:t>
      </w:r>
      <w:r w:rsidRPr="00B31A09">
        <w:rPr>
          <w:rFonts w:ascii="Times New Roman" w:eastAsia="Times New Roman" w:hAnsi="Times New Roman"/>
          <w:sz w:val="28"/>
          <w:szCs w:val="28"/>
          <w:lang w:eastAsia="ru-RU"/>
        </w:rPr>
        <w:t xml:space="preserve"> (по сравнению с другими ОО субъекта РФ);</w:t>
      </w:r>
    </w:p>
    <w:p w:rsidR="00693DA4" w:rsidRPr="00B31A09" w:rsidRDefault="00693DA4" w:rsidP="00B31A09">
      <w:pPr>
        <w:pStyle w:val="a3"/>
        <w:numPr>
          <w:ilvl w:val="0"/>
          <w:numId w:val="16"/>
        </w:numPr>
        <w:ind w:left="0" w:firstLine="0"/>
        <w:jc w:val="both"/>
        <w:rPr>
          <w:rFonts w:ascii="Times New Roman" w:eastAsia="Times New Roman" w:hAnsi="Times New Roman"/>
          <w:b/>
          <w:i/>
          <w:sz w:val="28"/>
          <w:szCs w:val="28"/>
          <w:lang w:eastAsia="ru-RU"/>
        </w:rPr>
      </w:pPr>
      <w:r w:rsidRPr="00B31A09">
        <w:rPr>
          <w:rFonts w:ascii="Times New Roman" w:eastAsia="Times New Roman" w:hAnsi="Times New Roman"/>
          <w:bCs/>
          <w:sz w:val="28"/>
          <w:szCs w:val="28"/>
          <w:lang w:eastAsia="ru-RU"/>
        </w:rPr>
        <w:t>доля</w:t>
      </w:r>
      <w:r w:rsidRPr="00B31A09">
        <w:rPr>
          <w:rFonts w:ascii="Times New Roman" w:eastAsia="Times New Roman" w:hAnsi="Times New Roman"/>
          <w:sz w:val="28"/>
          <w:szCs w:val="28"/>
          <w:lang w:eastAsia="ru-RU"/>
        </w:rPr>
        <w:t xml:space="preserve"> участников ОГЭ, </w:t>
      </w:r>
      <w:r w:rsidRPr="00B31A09">
        <w:rPr>
          <w:rFonts w:ascii="Times New Roman" w:eastAsia="Times New Roman" w:hAnsi="Times New Roman"/>
          <w:b/>
          <w:sz w:val="28"/>
          <w:szCs w:val="28"/>
          <w:lang w:eastAsia="ru-RU"/>
        </w:rPr>
        <w:t>получивших неудовлетворительную отметку</w:t>
      </w:r>
      <w:r w:rsidRPr="00B31A09">
        <w:rPr>
          <w:rFonts w:ascii="Times New Roman" w:eastAsia="Times New Roman" w:hAnsi="Times New Roman"/>
          <w:sz w:val="28"/>
          <w:szCs w:val="28"/>
          <w:lang w:eastAsia="ru-RU"/>
        </w:rPr>
        <w:t xml:space="preserve">, имеет </w:t>
      </w:r>
      <w:r w:rsidRPr="00B31A09">
        <w:rPr>
          <w:rFonts w:ascii="Times New Roman" w:eastAsia="Times New Roman" w:hAnsi="Times New Roman"/>
          <w:b/>
          <w:i/>
          <w:sz w:val="28"/>
          <w:szCs w:val="28"/>
          <w:lang w:eastAsia="ru-RU"/>
        </w:rPr>
        <w:t>минимальные значения</w:t>
      </w:r>
      <w:r w:rsidRPr="00B31A09">
        <w:rPr>
          <w:rFonts w:ascii="Times New Roman" w:eastAsia="Times New Roman" w:hAnsi="Times New Roman"/>
          <w:sz w:val="28"/>
          <w:szCs w:val="28"/>
          <w:lang w:eastAsia="ru-RU"/>
        </w:rPr>
        <w:t xml:space="preserve"> (по сравнению с другими ОО субъекта РФ).</w:t>
      </w:r>
    </w:p>
    <w:p w:rsidR="00693DA4" w:rsidRPr="00C11A10" w:rsidRDefault="00693DA4" w:rsidP="00693DA4">
      <w:pPr>
        <w:pStyle w:val="a3"/>
        <w:ind w:left="0"/>
        <w:contextualSpacing w:val="0"/>
        <w:jc w:val="right"/>
        <w:rPr>
          <w:rFonts w:ascii="Times New Roman" w:eastAsia="Times New Roman" w:hAnsi="Times New Roman"/>
          <w:i/>
          <w:sz w:val="28"/>
          <w:szCs w:val="28"/>
          <w:lang w:eastAsia="ru-RU"/>
        </w:rPr>
      </w:pPr>
      <w:r w:rsidRPr="00C11A10">
        <w:rPr>
          <w:rFonts w:ascii="Times New Roman" w:eastAsia="Times New Roman" w:hAnsi="Times New Roman"/>
          <w:i/>
          <w:sz w:val="28"/>
          <w:szCs w:val="28"/>
          <w:lang w:eastAsia="ru-RU"/>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576"/>
        <w:gridCol w:w="4798"/>
        <w:gridCol w:w="1417"/>
        <w:gridCol w:w="1417"/>
        <w:gridCol w:w="1418"/>
      </w:tblGrid>
      <w:tr w:rsidR="00693DA4" w:rsidRPr="00B3567B" w:rsidTr="00B3567B">
        <w:trPr>
          <w:tblHeader/>
        </w:trPr>
        <w:tc>
          <w:tcPr>
            <w:tcW w:w="580"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 xml:space="preserve">№ </w:t>
            </w:r>
            <w:proofErr w:type="spellStart"/>
            <w:proofErr w:type="gramStart"/>
            <w:r w:rsidRPr="00B3567B">
              <w:rPr>
                <w:rFonts w:ascii="Times New Roman" w:eastAsia="Times New Roman" w:hAnsi="Times New Roman"/>
                <w:szCs w:val="20"/>
                <w:lang w:eastAsia="ru-RU"/>
              </w:rPr>
              <w:t>п</w:t>
            </w:r>
            <w:proofErr w:type="spellEnd"/>
            <w:proofErr w:type="gramEnd"/>
            <w:r w:rsidRPr="00B3567B">
              <w:rPr>
                <w:rFonts w:ascii="Times New Roman" w:eastAsia="Times New Roman" w:hAnsi="Times New Roman"/>
                <w:szCs w:val="20"/>
                <w:lang w:eastAsia="ru-RU"/>
              </w:rPr>
              <w:t>/</w:t>
            </w:r>
            <w:proofErr w:type="spellStart"/>
            <w:r w:rsidRPr="00B3567B">
              <w:rPr>
                <w:rFonts w:ascii="Times New Roman" w:eastAsia="Times New Roman" w:hAnsi="Times New Roman"/>
                <w:szCs w:val="20"/>
                <w:lang w:eastAsia="ru-RU"/>
              </w:rPr>
              <w:t>п</w:t>
            </w:r>
            <w:proofErr w:type="spellEnd"/>
          </w:p>
        </w:tc>
        <w:tc>
          <w:tcPr>
            <w:tcW w:w="576"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Код ОО</w:t>
            </w:r>
          </w:p>
        </w:tc>
        <w:tc>
          <w:tcPr>
            <w:tcW w:w="4798"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Название ОО</w:t>
            </w:r>
          </w:p>
        </w:tc>
        <w:tc>
          <w:tcPr>
            <w:tcW w:w="1417"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Доля участников, получивших отметку «2»</w:t>
            </w:r>
          </w:p>
        </w:tc>
        <w:tc>
          <w:tcPr>
            <w:tcW w:w="1417"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Доля участников, получивших отметки «4» и «5» (Качество обучения)</w:t>
            </w:r>
          </w:p>
        </w:tc>
        <w:tc>
          <w:tcPr>
            <w:tcW w:w="1418" w:type="dxa"/>
            <w:vAlign w:val="center"/>
          </w:tcPr>
          <w:p w:rsidR="00693DA4" w:rsidRPr="00B3567B" w:rsidRDefault="00693DA4" w:rsidP="00693DA4">
            <w:pPr>
              <w:pStyle w:val="a3"/>
              <w:ind w:left="0"/>
              <w:jc w:val="center"/>
              <w:rPr>
                <w:rFonts w:ascii="Times New Roman" w:eastAsia="Times New Roman" w:hAnsi="Times New Roman"/>
                <w:szCs w:val="20"/>
                <w:lang w:eastAsia="ru-RU"/>
              </w:rPr>
            </w:pPr>
            <w:r w:rsidRPr="00B3567B">
              <w:rPr>
                <w:rFonts w:ascii="Times New Roman" w:eastAsia="Times New Roman" w:hAnsi="Times New Roman"/>
                <w:szCs w:val="20"/>
                <w:lang w:eastAsia="ru-RU"/>
              </w:rPr>
              <w:t xml:space="preserve">Доля участников, получивших отметки «3», «4» и «5» </w:t>
            </w:r>
            <w:r w:rsidRPr="00B3567B">
              <w:rPr>
                <w:rFonts w:ascii="Times New Roman" w:eastAsia="MS Mincho" w:hAnsi="Times New Roman"/>
                <w:szCs w:val="20"/>
              </w:rPr>
              <w:t>(</w:t>
            </w:r>
            <w:r w:rsidRPr="00B3567B">
              <w:rPr>
                <w:rFonts w:ascii="Times New Roman" w:eastAsia="Times New Roman" w:hAnsi="Times New Roman"/>
                <w:szCs w:val="20"/>
                <w:lang w:eastAsia="ru-RU"/>
              </w:rPr>
              <w:t xml:space="preserve">Уровень </w:t>
            </w:r>
            <w:proofErr w:type="spellStart"/>
            <w:r w:rsidRPr="00B3567B">
              <w:rPr>
                <w:rFonts w:ascii="Times New Roman" w:eastAsia="Times New Roman" w:hAnsi="Times New Roman"/>
                <w:szCs w:val="20"/>
                <w:lang w:eastAsia="ru-RU"/>
              </w:rPr>
              <w:t>обученности</w:t>
            </w:r>
            <w:proofErr w:type="spellEnd"/>
            <w:r w:rsidRPr="00B3567B">
              <w:rPr>
                <w:rFonts w:ascii="Times New Roman" w:eastAsia="Times New Roman" w:hAnsi="Times New Roman"/>
                <w:szCs w:val="20"/>
                <w:lang w:eastAsia="ru-RU"/>
              </w:rPr>
              <w:t>)</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436</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«СШ № 3»</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90,4</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437</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«Гимназия № 4»</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92,3</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441</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«Гимназия №1 им. Н.М. Пржевальского»</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100,0</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442</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«СШ № 8»</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100,0</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449</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«СШ № 15»</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100,0</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460</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«СШ № 26 им. А.С.Пушкина»</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95,4</w:t>
            </w:r>
          </w:p>
        </w:tc>
        <w:tc>
          <w:tcPr>
            <w:tcW w:w="1418" w:type="dxa"/>
          </w:tcPr>
          <w:p w:rsidR="00693DA4" w:rsidRPr="00B3567B" w:rsidRDefault="00693DA4" w:rsidP="00693DA4">
            <w:pPr>
              <w:jc w:val="center"/>
              <w:rPr>
                <w:color w:val="000000"/>
              </w:rPr>
            </w:pPr>
            <w:r w:rsidRPr="00B3567B">
              <w:rPr>
                <w:color w:val="000000"/>
              </w:rPr>
              <w:t>100,0</w:t>
            </w:r>
          </w:p>
        </w:tc>
      </w:tr>
      <w:tr w:rsidR="00693DA4" w:rsidRPr="00B3567B" w:rsidTr="00B3567B">
        <w:tc>
          <w:tcPr>
            <w:tcW w:w="580" w:type="dxa"/>
            <w:vAlign w:val="center"/>
          </w:tcPr>
          <w:p w:rsidR="00693DA4" w:rsidRPr="00B3567B" w:rsidRDefault="00693DA4" w:rsidP="009978A0">
            <w:pPr>
              <w:pStyle w:val="a3"/>
              <w:numPr>
                <w:ilvl w:val="0"/>
                <w:numId w:val="26"/>
              </w:numPr>
              <w:ind w:left="0" w:firstLine="0"/>
              <w:jc w:val="center"/>
              <w:rPr>
                <w:rFonts w:ascii="Times New Roman" w:eastAsia="Times New Roman" w:hAnsi="Times New Roman"/>
                <w:szCs w:val="28"/>
                <w:lang w:eastAsia="ru-RU"/>
              </w:rPr>
            </w:pPr>
          </w:p>
        </w:tc>
        <w:tc>
          <w:tcPr>
            <w:tcW w:w="576" w:type="dxa"/>
          </w:tcPr>
          <w:p w:rsidR="00693DA4" w:rsidRPr="00B3567B" w:rsidRDefault="00693DA4" w:rsidP="00693DA4">
            <w:pPr>
              <w:rPr>
                <w:rFonts w:eastAsia="Times New Roman"/>
                <w:color w:val="000000"/>
              </w:rPr>
            </w:pPr>
            <w:r w:rsidRPr="00B3567B">
              <w:rPr>
                <w:rFonts w:eastAsia="Times New Roman"/>
                <w:color w:val="000000"/>
              </w:rPr>
              <w:t>467</w:t>
            </w:r>
          </w:p>
        </w:tc>
        <w:tc>
          <w:tcPr>
            <w:tcW w:w="4798" w:type="dxa"/>
          </w:tcPr>
          <w:p w:rsidR="00693DA4" w:rsidRPr="00B3567B" w:rsidRDefault="00693DA4" w:rsidP="00693DA4">
            <w:pPr>
              <w:rPr>
                <w:rFonts w:eastAsia="Times New Roman"/>
                <w:color w:val="000000"/>
              </w:rPr>
            </w:pPr>
            <w:r w:rsidRPr="00B3567B">
              <w:rPr>
                <w:rFonts w:eastAsia="Times New Roman"/>
                <w:color w:val="000000"/>
              </w:rPr>
              <w:t>МБОУ «СШ № 33»</w:t>
            </w:r>
          </w:p>
        </w:tc>
        <w:tc>
          <w:tcPr>
            <w:tcW w:w="1417" w:type="dxa"/>
          </w:tcPr>
          <w:p w:rsidR="00693DA4" w:rsidRPr="00B3567B" w:rsidRDefault="00693DA4" w:rsidP="00693DA4">
            <w:pPr>
              <w:jc w:val="center"/>
              <w:rPr>
                <w:color w:val="000000"/>
              </w:rPr>
            </w:pPr>
            <w:r w:rsidRPr="00B3567B">
              <w:rPr>
                <w:color w:val="000000"/>
              </w:rPr>
              <w:t>0,0</w:t>
            </w:r>
          </w:p>
        </w:tc>
        <w:tc>
          <w:tcPr>
            <w:tcW w:w="1417" w:type="dxa"/>
          </w:tcPr>
          <w:p w:rsidR="00693DA4" w:rsidRPr="00B3567B" w:rsidRDefault="00693DA4" w:rsidP="00693DA4">
            <w:pPr>
              <w:jc w:val="center"/>
              <w:rPr>
                <w:color w:val="000000"/>
              </w:rPr>
            </w:pPr>
            <w:r w:rsidRPr="00B3567B">
              <w:rPr>
                <w:color w:val="000000"/>
              </w:rPr>
              <w:t>98,8</w:t>
            </w:r>
          </w:p>
        </w:tc>
        <w:tc>
          <w:tcPr>
            <w:tcW w:w="1418" w:type="dxa"/>
          </w:tcPr>
          <w:p w:rsidR="00693DA4" w:rsidRPr="00B3567B" w:rsidRDefault="00693DA4" w:rsidP="00693DA4">
            <w:pPr>
              <w:jc w:val="center"/>
              <w:rPr>
                <w:color w:val="000000"/>
              </w:rPr>
            </w:pPr>
            <w:r w:rsidRPr="00B3567B">
              <w:rPr>
                <w:color w:val="000000"/>
              </w:rPr>
              <w:t>100,0</w:t>
            </w:r>
          </w:p>
        </w:tc>
      </w:tr>
    </w:tbl>
    <w:p w:rsidR="00693DA4" w:rsidRPr="00C11A10" w:rsidRDefault="00693DA4" w:rsidP="00693DA4">
      <w:pPr>
        <w:pStyle w:val="a3"/>
        <w:ind w:left="0"/>
        <w:rPr>
          <w:rFonts w:ascii="Times New Roman" w:eastAsia="Times New Roman" w:hAnsi="Times New Roman"/>
          <w:sz w:val="28"/>
          <w:szCs w:val="28"/>
          <w:lang w:eastAsia="ru-RU"/>
        </w:rPr>
      </w:pPr>
    </w:p>
    <w:p w:rsidR="00693DA4" w:rsidRPr="00C11A10" w:rsidRDefault="00E916C6" w:rsidP="00693DA4">
      <w:pPr>
        <w:pStyle w:val="a3"/>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w:t>
      </w:r>
      <w:r w:rsidR="00693DA4" w:rsidRPr="00C11A10">
        <w:rPr>
          <w:rFonts w:ascii="Times New Roman" w:eastAsia="Times New Roman" w:hAnsi="Times New Roman"/>
          <w:b/>
          <w:sz w:val="28"/>
          <w:szCs w:val="28"/>
          <w:lang w:eastAsia="ru-RU"/>
        </w:rPr>
        <w:t>.</w:t>
      </w:r>
      <w:r w:rsidR="00693DA4">
        <w:rPr>
          <w:rFonts w:ascii="Times New Roman" w:eastAsia="Times New Roman" w:hAnsi="Times New Roman"/>
          <w:b/>
          <w:sz w:val="28"/>
          <w:szCs w:val="28"/>
          <w:lang w:eastAsia="ru-RU"/>
        </w:rPr>
        <w:t>1</w:t>
      </w:r>
      <w:r w:rsidR="00693DA4" w:rsidRPr="00C11A10">
        <w:rPr>
          <w:rFonts w:ascii="Times New Roman" w:eastAsia="Times New Roman" w:hAnsi="Times New Roman"/>
          <w:b/>
          <w:sz w:val="28"/>
          <w:szCs w:val="28"/>
          <w:lang w:eastAsia="ru-RU"/>
        </w:rPr>
        <w:t>.</w:t>
      </w:r>
      <w:r w:rsidR="00693DA4">
        <w:rPr>
          <w:rFonts w:ascii="Times New Roman" w:eastAsia="Times New Roman" w:hAnsi="Times New Roman"/>
          <w:b/>
          <w:sz w:val="28"/>
          <w:szCs w:val="28"/>
          <w:lang w:eastAsia="ru-RU"/>
        </w:rPr>
        <w:t>2</w:t>
      </w:r>
      <w:r w:rsidR="00693DA4" w:rsidRPr="00C11A10">
        <w:rPr>
          <w:rFonts w:ascii="Times New Roman" w:eastAsia="Times New Roman" w:hAnsi="Times New Roman"/>
          <w:b/>
          <w:sz w:val="28"/>
          <w:szCs w:val="28"/>
          <w:lang w:eastAsia="ru-RU"/>
        </w:rPr>
        <w:t>.</w:t>
      </w:r>
      <w:r w:rsidR="00D629C4">
        <w:rPr>
          <w:rFonts w:ascii="Times New Roman" w:eastAsia="Times New Roman" w:hAnsi="Times New Roman"/>
          <w:b/>
          <w:sz w:val="28"/>
          <w:szCs w:val="28"/>
          <w:lang w:eastAsia="ru-RU"/>
        </w:rPr>
        <w:t xml:space="preserve"> </w:t>
      </w:r>
      <w:r w:rsidR="00693DA4" w:rsidRPr="00C11A10">
        <w:rPr>
          <w:rFonts w:ascii="Times New Roman" w:eastAsia="Times New Roman" w:hAnsi="Times New Roman"/>
          <w:b/>
          <w:sz w:val="28"/>
          <w:szCs w:val="28"/>
          <w:lang w:eastAsia="ru-RU"/>
        </w:rPr>
        <w:t>Выделение перечня ОО, продемонстрировавших низкие результаты ОГЭ по предмету:</w:t>
      </w:r>
      <w:r w:rsidR="00693DA4" w:rsidRPr="00C11A10">
        <w:rPr>
          <w:rFonts w:ascii="Times New Roman" w:eastAsia="Times New Roman" w:hAnsi="Times New Roman"/>
          <w:sz w:val="28"/>
          <w:szCs w:val="28"/>
          <w:lang w:eastAsia="ru-RU"/>
        </w:rPr>
        <w:t xml:space="preserve"> выбирается от 5 до15% от общего числа ОО в субъекте РФ, </w:t>
      </w:r>
      <w:proofErr w:type="spellStart"/>
      <w:r w:rsidR="00693DA4" w:rsidRPr="00C11A10">
        <w:rPr>
          <w:rFonts w:ascii="Times New Roman" w:eastAsia="Times New Roman" w:hAnsi="Times New Roman"/>
          <w:sz w:val="28"/>
          <w:szCs w:val="28"/>
          <w:lang w:eastAsia="ru-RU"/>
        </w:rPr>
        <w:t>вкоторых</w:t>
      </w:r>
      <w:proofErr w:type="spellEnd"/>
      <w:r w:rsidR="00693DA4" w:rsidRPr="00C11A10">
        <w:rPr>
          <w:rFonts w:ascii="Times New Roman" w:eastAsia="Times New Roman" w:hAnsi="Times New Roman"/>
          <w:sz w:val="28"/>
          <w:szCs w:val="28"/>
          <w:lang w:eastAsia="ru-RU"/>
        </w:rPr>
        <w:t xml:space="preserve"> </w:t>
      </w:r>
    </w:p>
    <w:p w:rsidR="00693DA4" w:rsidRPr="00C11A10" w:rsidRDefault="00693DA4" w:rsidP="009978A0">
      <w:pPr>
        <w:pStyle w:val="a3"/>
        <w:numPr>
          <w:ilvl w:val="0"/>
          <w:numId w:val="16"/>
        </w:numPr>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отметку «2»</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693DA4" w:rsidRPr="002D5A2F" w:rsidRDefault="00693DA4" w:rsidP="009978A0">
      <w:pPr>
        <w:pStyle w:val="a3"/>
        <w:numPr>
          <w:ilvl w:val="0"/>
          <w:numId w:val="16"/>
        </w:numPr>
        <w:ind w:left="0" w:firstLine="0"/>
        <w:jc w:val="both"/>
        <w:rPr>
          <w:rFonts w:ascii="Times New Roman" w:eastAsia="Times New Roman" w:hAnsi="Times New Roman"/>
          <w:b/>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ЕГЭ, </w:t>
      </w:r>
      <w:r w:rsidRPr="00C11A10">
        <w:rPr>
          <w:rFonts w:ascii="Times New Roman" w:eastAsia="Times New Roman" w:hAnsi="Times New Roman"/>
          <w:b/>
          <w:sz w:val="28"/>
          <w:szCs w:val="28"/>
          <w:lang w:eastAsia="ru-RU"/>
        </w:rPr>
        <w:t>получивших отметки«4» и «5»</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693DA4" w:rsidRPr="0028649C" w:rsidRDefault="00693DA4" w:rsidP="00693DA4">
      <w:pPr>
        <w:pStyle w:val="a3"/>
        <w:ind w:left="0"/>
        <w:jc w:val="both"/>
        <w:rPr>
          <w:rFonts w:ascii="Times New Roman" w:eastAsia="Times New Roman" w:hAnsi="Times New Roman"/>
          <w:sz w:val="28"/>
          <w:szCs w:val="28"/>
          <w:lang w:eastAsia="ru-RU"/>
        </w:rPr>
      </w:pPr>
      <w:r w:rsidRPr="0028649C">
        <w:rPr>
          <w:rFonts w:ascii="Times New Roman" w:eastAsia="Times New Roman" w:hAnsi="Times New Roman"/>
          <w:sz w:val="28"/>
          <w:szCs w:val="28"/>
          <w:lang w:eastAsia="ru-RU"/>
        </w:rPr>
        <w:lastRenderedPageBreak/>
        <w:t>ОО г. Смоленск в эту категорию не попали.</w:t>
      </w:r>
    </w:p>
    <w:p w:rsidR="00693DA4" w:rsidRPr="00C11A10" w:rsidRDefault="00693DA4" w:rsidP="00693DA4">
      <w:pPr>
        <w:pStyle w:val="a3"/>
        <w:ind w:left="0"/>
        <w:jc w:val="both"/>
        <w:rPr>
          <w:rFonts w:ascii="Times New Roman" w:eastAsia="Times New Roman" w:hAnsi="Times New Roman"/>
          <w:b/>
          <w:sz w:val="28"/>
          <w:szCs w:val="28"/>
          <w:lang w:eastAsia="ru-RU"/>
        </w:rPr>
      </w:pPr>
    </w:p>
    <w:p w:rsidR="00693DA4" w:rsidRDefault="00E916C6" w:rsidP="00E916C6">
      <w:pPr>
        <w:pStyle w:val="a3"/>
        <w:ind w:left="0"/>
        <w:jc w:val="both"/>
        <w:rPr>
          <w:rFonts w:ascii="Times New Roman" w:hAnsi="Times New Roman"/>
          <w:b/>
          <w:sz w:val="28"/>
          <w:szCs w:val="28"/>
        </w:rPr>
      </w:pPr>
      <w:r>
        <w:rPr>
          <w:rFonts w:ascii="Times New Roman" w:hAnsi="Times New Roman"/>
          <w:b/>
          <w:sz w:val="28"/>
          <w:szCs w:val="28"/>
        </w:rPr>
        <w:t>4</w:t>
      </w:r>
      <w:r w:rsidR="00693DA4" w:rsidRPr="00E916C6">
        <w:rPr>
          <w:rFonts w:ascii="Times New Roman" w:hAnsi="Times New Roman"/>
          <w:b/>
          <w:sz w:val="28"/>
          <w:szCs w:val="28"/>
        </w:rPr>
        <w:t>.</w:t>
      </w:r>
      <w:r w:rsidR="00D629C4">
        <w:rPr>
          <w:rFonts w:ascii="Times New Roman" w:hAnsi="Times New Roman"/>
          <w:b/>
          <w:sz w:val="28"/>
          <w:szCs w:val="28"/>
        </w:rPr>
        <w:t>2</w:t>
      </w:r>
      <w:r w:rsidR="00693DA4" w:rsidRPr="00E916C6">
        <w:rPr>
          <w:rFonts w:ascii="Times New Roman" w:hAnsi="Times New Roman"/>
          <w:b/>
          <w:sz w:val="28"/>
          <w:szCs w:val="28"/>
        </w:rPr>
        <w:t xml:space="preserve">. </w:t>
      </w:r>
      <w:r>
        <w:rPr>
          <w:rFonts w:ascii="Times New Roman" w:hAnsi="Times New Roman"/>
          <w:b/>
          <w:sz w:val="28"/>
          <w:szCs w:val="28"/>
        </w:rPr>
        <w:t>ВЫВОДЫ</w:t>
      </w:r>
    </w:p>
    <w:p w:rsidR="00E916C6" w:rsidRPr="00E916C6" w:rsidRDefault="00E916C6" w:rsidP="00E916C6">
      <w:pPr>
        <w:pStyle w:val="a3"/>
        <w:ind w:left="0"/>
        <w:jc w:val="both"/>
        <w:rPr>
          <w:rFonts w:ascii="Times New Roman" w:hAnsi="Times New Roman"/>
          <w:b/>
          <w:sz w:val="28"/>
          <w:szCs w:val="28"/>
        </w:rPr>
      </w:pPr>
    </w:p>
    <w:p w:rsidR="00693DA4" w:rsidRPr="00E916C6" w:rsidRDefault="00693DA4" w:rsidP="00E916C6">
      <w:pPr>
        <w:autoSpaceDE w:val="0"/>
        <w:autoSpaceDN w:val="0"/>
        <w:adjustRightInd w:val="0"/>
        <w:ind w:firstLine="709"/>
        <w:jc w:val="both"/>
        <w:rPr>
          <w:rFonts w:ascii="Times New Roman" w:hAnsi="Times New Roman" w:cs="Times New Roman"/>
          <w:sz w:val="28"/>
          <w:szCs w:val="28"/>
        </w:rPr>
      </w:pPr>
      <w:r w:rsidRPr="00E916C6">
        <w:rPr>
          <w:rFonts w:ascii="Times New Roman" w:hAnsi="Times New Roman" w:cs="Times New Roman"/>
          <w:sz w:val="28"/>
          <w:szCs w:val="28"/>
        </w:rPr>
        <w:t xml:space="preserve">Общее число участников ОГЭ по географии растет. По сравнению в 2018 годом число выросло 474. Выпускники все чаще выбирают в качестве предмета по выбору. </w:t>
      </w:r>
    </w:p>
    <w:p w:rsidR="00693DA4" w:rsidRPr="00E916C6" w:rsidRDefault="00693DA4" w:rsidP="00E916C6">
      <w:pPr>
        <w:pStyle w:val="a3"/>
        <w:ind w:left="0" w:firstLine="709"/>
        <w:jc w:val="both"/>
        <w:rPr>
          <w:rFonts w:ascii="Times New Roman" w:hAnsi="Times New Roman"/>
          <w:sz w:val="28"/>
          <w:szCs w:val="28"/>
        </w:rPr>
      </w:pPr>
      <w:proofErr w:type="gramStart"/>
      <w:r w:rsidRPr="00E916C6">
        <w:rPr>
          <w:rFonts w:ascii="Times New Roman" w:hAnsi="Times New Roman"/>
          <w:color w:val="000000"/>
          <w:sz w:val="28"/>
          <w:szCs w:val="28"/>
        </w:rPr>
        <w:t>Итоги экзамена показывают, что программа по географии обучающимися усвоена в соответствии с требованиями Федерального государственного стандарта основного общего образования на 96,3% (после оной пересдачи).</w:t>
      </w:r>
      <w:proofErr w:type="gramEnd"/>
      <w:r w:rsidRPr="00E916C6">
        <w:rPr>
          <w:rFonts w:ascii="Times New Roman" w:hAnsi="Times New Roman"/>
          <w:color w:val="000000"/>
          <w:sz w:val="28"/>
          <w:szCs w:val="28"/>
        </w:rPr>
        <w:t xml:space="preserve"> </w:t>
      </w:r>
      <w:r w:rsidRPr="00E916C6">
        <w:rPr>
          <w:rFonts w:ascii="Times New Roman" w:hAnsi="Times New Roman"/>
          <w:sz w:val="28"/>
          <w:szCs w:val="28"/>
        </w:rPr>
        <w:t>Необходимо учитывать, что до пересдачи с первого раза не сдали ОГЭ по географии 200 выпускников из 1255 (16%). Качество ее освоения составило 53%.</w:t>
      </w:r>
    </w:p>
    <w:p w:rsidR="00693DA4" w:rsidRPr="00E916C6" w:rsidRDefault="00693DA4" w:rsidP="00E916C6">
      <w:pPr>
        <w:ind w:firstLine="709"/>
        <w:jc w:val="both"/>
        <w:rPr>
          <w:rFonts w:ascii="Times New Roman" w:hAnsi="Times New Roman" w:cs="Times New Roman"/>
          <w:sz w:val="28"/>
          <w:szCs w:val="28"/>
        </w:rPr>
      </w:pPr>
      <w:r w:rsidRPr="00E916C6">
        <w:rPr>
          <w:rFonts w:ascii="Times New Roman" w:hAnsi="Times New Roman" w:cs="Times New Roman"/>
          <w:color w:val="000000"/>
          <w:sz w:val="28"/>
          <w:szCs w:val="28"/>
        </w:rPr>
        <w:t xml:space="preserve">Средняя оценка по </w:t>
      </w:r>
      <w:proofErr w:type="gramStart"/>
      <w:r w:rsidRPr="00E916C6">
        <w:rPr>
          <w:rFonts w:ascii="Times New Roman" w:hAnsi="Times New Roman" w:cs="Times New Roman"/>
          <w:color w:val="000000"/>
          <w:sz w:val="28"/>
          <w:szCs w:val="28"/>
        </w:rPr>
        <w:t>г</w:t>
      </w:r>
      <w:proofErr w:type="gramEnd"/>
      <w:r w:rsidRPr="00E916C6">
        <w:rPr>
          <w:rFonts w:ascii="Times New Roman" w:hAnsi="Times New Roman" w:cs="Times New Roman"/>
          <w:color w:val="000000"/>
          <w:sz w:val="28"/>
          <w:szCs w:val="28"/>
        </w:rPr>
        <w:t>.</w:t>
      </w:r>
      <w:r w:rsidR="00D629C4">
        <w:rPr>
          <w:rFonts w:ascii="Times New Roman" w:hAnsi="Times New Roman" w:cs="Times New Roman"/>
          <w:color w:val="000000"/>
          <w:sz w:val="28"/>
          <w:szCs w:val="28"/>
        </w:rPr>
        <w:t xml:space="preserve"> </w:t>
      </w:r>
      <w:r w:rsidRPr="00E916C6">
        <w:rPr>
          <w:rFonts w:ascii="Times New Roman" w:hAnsi="Times New Roman" w:cs="Times New Roman"/>
          <w:color w:val="000000"/>
          <w:sz w:val="28"/>
          <w:szCs w:val="28"/>
        </w:rPr>
        <w:t>Смоленску снизилась с 2018 г. с 3,7 до 3,5 (по региону остается стабильной –3,7).</w:t>
      </w:r>
    </w:p>
    <w:p w:rsidR="00693DA4" w:rsidRPr="00E916C6" w:rsidRDefault="00693DA4" w:rsidP="00E916C6">
      <w:pPr>
        <w:ind w:firstLine="709"/>
        <w:jc w:val="both"/>
        <w:rPr>
          <w:rFonts w:ascii="Times New Roman" w:hAnsi="Times New Roman" w:cs="Times New Roman"/>
          <w:b/>
          <w:color w:val="000000"/>
          <w:sz w:val="28"/>
          <w:szCs w:val="28"/>
        </w:rPr>
      </w:pPr>
      <w:r w:rsidRPr="00E916C6">
        <w:rPr>
          <w:rFonts w:ascii="Times New Roman" w:hAnsi="Times New Roman" w:cs="Times New Roman"/>
          <w:i/>
          <w:color w:val="000000"/>
          <w:sz w:val="28"/>
          <w:szCs w:val="28"/>
        </w:rPr>
        <w:t xml:space="preserve">Наибольший процент не </w:t>
      </w:r>
      <w:proofErr w:type="gramStart"/>
      <w:r w:rsidRPr="00E916C6">
        <w:rPr>
          <w:rFonts w:ascii="Times New Roman" w:hAnsi="Times New Roman" w:cs="Times New Roman"/>
          <w:i/>
          <w:color w:val="000000"/>
          <w:sz w:val="28"/>
          <w:szCs w:val="28"/>
        </w:rPr>
        <w:t>сдавших</w:t>
      </w:r>
      <w:proofErr w:type="gramEnd"/>
      <w:r w:rsidRPr="00E916C6">
        <w:rPr>
          <w:rFonts w:ascii="Times New Roman" w:hAnsi="Times New Roman" w:cs="Times New Roman"/>
          <w:i/>
          <w:color w:val="000000"/>
          <w:sz w:val="28"/>
          <w:szCs w:val="28"/>
        </w:rPr>
        <w:t xml:space="preserve"> экзамен</w:t>
      </w:r>
      <w:r w:rsidRPr="00E916C6">
        <w:rPr>
          <w:rFonts w:ascii="Times New Roman" w:hAnsi="Times New Roman" w:cs="Times New Roman"/>
          <w:color w:val="000000"/>
          <w:sz w:val="28"/>
          <w:szCs w:val="28"/>
        </w:rPr>
        <w:t xml:space="preserve"> продемонстрировали выпускники </w:t>
      </w:r>
      <w:r w:rsidRPr="00E916C6">
        <w:rPr>
          <w:rFonts w:ascii="Times New Roman" w:hAnsi="Times New Roman" w:cs="Times New Roman"/>
          <w:b/>
          <w:color w:val="000000"/>
          <w:sz w:val="28"/>
          <w:szCs w:val="28"/>
        </w:rPr>
        <w:t>города Смоленска – 3,6% (</w:t>
      </w:r>
      <w:r w:rsidRPr="00E916C6">
        <w:rPr>
          <w:rFonts w:ascii="Times New Roman" w:hAnsi="Times New Roman" w:cs="Times New Roman"/>
          <w:color w:val="000000"/>
          <w:sz w:val="28"/>
          <w:szCs w:val="28"/>
        </w:rPr>
        <w:t>наряду с</w:t>
      </w:r>
      <w:r w:rsidRPr="00E916C6">
        <w:rPr>
          <w:rFonts w:ascii="Times New Roman" w:hAnsi="Times New Roman" w:cs="Times New Roman"/>
          <w:b/>
          <w:color w:val="000000"/>
          <w:sz w:val="28"/>
          <w:szCs w:val="28"/>
        </w:rPr>
        <w:t xml:space="preserve"> </w:t>
      </w:r>
      <w:r w:rsidRPr="00E916C6">
        <w:rPr>
          <w:rFonts w:ascii="Times New Roman" w:hAnsi="Times New Roman" w:cs="Times New Roman"/>
          <w:color w:val="000000"/>
          <w:sz w:val="28"/>
          <w:szCs w:val="28"/>
        </w:rPr>
        <w:t xml:space="preserve">основной школы </w:t>
      </w:r>
      <w:proofErr w:type="spellStart"/>
      <w:r w:rsidRPr="00E916C6">
        <w:rPr>
          <w:rFonts w:ascii="Times New Roman" w:hAnsi="Times New Roman" w:cs="Times New Roman"/>
          <w:color w:val="000000"/>
          <w:sz w:val="28"/>
          <w:szCs w:val="28"/>
        </w:rPr>
        <w:t>Кардымовского</w:t>
      </w:r>
      <w:proofErr w:type="spellEnd"/>
      <w:r w:rsidRPr="00E916C6">
        <w:rPr>
          <w:rFonts w:ascii="Times New Roman" w:hAnsi="Times New Roman" w:cs="Times New Roman"/>
          <w:color w:val="000000"/>
          <w:sz w:val="28"/>
          <w:szCs w:val="28"/>
        </w:rPr>
        <w:t xml:space="preserve"> района – 13,2%, </w:t>
      </w:r>
      <w:proofErr w:type="spellStart"/>
      <w:r w:rsidRPr="00E916C6">
        <w:rPr>
          <w:rFonts w:ascii="Times New Roman" w:hAnsi="Times New Roman" w:cs="Times New Roman"/>
          <w:color w:val="000000"/>
          <w:sz w:val="28"/>
          <w:szCs w:val="28"/>
        </w:rPr>
        <w:t>Гагаринского</w:t>
      </w:r>
      <w:proofErr w:type="spellEnd"/>
      <w:r w:rsidRPr="00E916C6">
        <w:rPr>
          <w:rFonts w:ascii="Times New Roman" w:hAnsi="Times New Roman" w:cs="Times New Roman"/>
          <w:color w:val="000000"/>
          <w:sz w:val="28"/>
          <w:szCs w:val="28"/>
        </w:rPr>
        <w:t xml:space="preserve"> района – 10,2%, </w:t>
      </w:r>
      <w:proofErr w:type="spellStart"/>
      <w:r w:rsidRPr="00E916C6">
        <w:rPr>
          <w:rFonts w:ascii="Times New Roman" w:hAnsi="Times New Roman" w:cs="Times New Roman"/>
          <w:color w:val="000000"/>
          <w:sz w:val="28"/>
          <w:szCs w:val="28"/>
        </w:rPr>
        <w:t>Велижского</w:t>
      </w:r>
      <w:proofErr w:type="spellEnd"/>
      <w:r w:rsidRPr="00E916C6">
        <w:rPr>
          <w:rFonts w:ascii="Times New Roman" w:hAnsi="Times New Roman" w:cs="Times New Roman"/>
          <w:color w:val="000000"/>
          <w:sz w:val="28"/>
          <w:szCs w:val="28"/>
        </w:rPr>
        <w:t xml:space="preserve"> района – 9,1%, </w:t>
      </w:r>
      <w:proofErr w:type="spellStart"/>
      <w:r w:rsidRPr="00E916C6">
        <w:rPr>
          <w:rFonts w:ascii="Times New Roman" w:hAnsi="Times New Roman" w:cs="Times New Roman"/>
          <w:color w:val="000000"/>
          <w:sz w:val="28"/>
          <w:szCs w:val="28"/>
        </w:rPr>
        <w:t>Ельнинского</w:t>
      </w:r>
      <w:proofErr w:type="spellEnd"/>
      <w:r w:rsidRPr="00E916C6">
        <w:rPr>
          <w:rFonts w:ascii="Times New Roman" w:hAnsi="Times New Roman" w:cs="Times New Roman"/>
          <w:color w:val="000000"/>
          <w:sz w:val="28"/>
          <w:szCs w:val="28"/>
        </w:rPr>
        <w:t xml:space="preserve"> района – 7,7% и </w:t>
      </w:r>
      <w:proofErr w:type="spellStart"/>
      <w:r w:rsidRPr="00E916C6">
        <w:rPr>
          <w:rFonts w:ascii="Times New Roman" w:hAnsi="Times New Roman" w:cs="Times New Roman"/>
          <w:color w:val="000000"/>
          <w:sz w:val="28"/>
          <w:szCs w:val="28"/>
        </w:rPr>
        <w:t>Краснинского</w:t>
      </w:r>
      <w:proofErr w:type="spellEnd"/>
      <w:r w:rsidRPr="00E916C6">
        <w:rPr>
          <w:rFonts w:ascii="Times New Roman" w:hAnsi="Times New Roman" w:cs="Times New Roman"/>
          <w:color w:val="000000"/>
          <w:sz w:val="28"/>
          <w:szCs w:val="28"/>
        </w:rPr>
        <w:t xml:space="preserve"> района – 7,4%, </w:t>
      </w:r>
      <w:proofErr w:type="spellStart"/>
      <w:r w:rsidRPr="00E916C6">
        <w:rPr>
          <w:rFonts w:ascii="Times New Roman" w:hAnsi="Times New Roman" w:cs="Times New Roman"/>
          <w:color w:val="000000"/>
          <w:sz w:val="28"/>
          <w:szCs w:val="28"/>
        </w:rPr>
        <w:t>Сафоновского</w:t>
      </w:r>
      <w:proofErr w:type="spellEnd"/>
      <w:r w:rsidRPr="00E916C6">
        <w:rPr>
          <w:rFonts w:ascii="Times New Roman" w:hAnsi="Times New Roman" w:cs="Times New Roman"/>
          <w:color w:val="000000"/>
          <w:sz w:val="28"/>
          <w:szCs w:val="28"/>
        </w:rPr>
        <w:t xml:space="preserve"> района – 7,2%, </w:t>
      </w:r>
      <w:proofErr w:type="spellStart"/>
      <w:r w:rsidRPr="00E916C6">
        <w:rPr>
          <w:rFonts w:ascii="Times New Roman" w:hAnsi="Times New Roman" w:cs="Times New Roman"/>
          <w:color w:val="000000"/>
          <w:sz w:val="28"/>
          <w:szCs w:val="28"/>
        </w:rPr>
        <w:t>Починковского</w:t>
      </w:r>
      <w:proofErr w:type="spellEnd"/>
      <w:r w:rsidRPr="00E916C6">
        <w:rPr>
          <w:rFonts w:ascii="Times New Roman" w:hAnsi="Times New Roman" w:cs="Times New Roman"/>
          <w:color w:val="000000"/>
          <w:sz w:val="28"/>
          <w:szCs w:val="28"/>
        </w:rPr>
        <w:t xml:space="preserve"> района – 6,7%, </w:t>
      </w:r>
      <w:proofErr w:type="spellStart"/>
      <w:r w:rsidRPr="00E916C6">
        <w:rPr>
          <w:rFonts w:ascii="Times New Roman" w:hAnsi="Times New Roman" w:cs="Times New Roman"/>
          <w:color w:val="000000"/>
          <w:sz w:val="28"/>
          <w:szCs w:val="28"/>
        </w:rPr>
        <w:t>Духовщинского</w:t>
      </w:r>
      <w:proofErr w:type="spellEnd"/>
      <w:r w:rsidRPr="00E916C6">
        <w:rPr>
          <w:rFonts w:ascii="Times New Roman" w:hAnsi="Times New Roman" w:cs="Times New Roman"/>
          <w:color w:val="000000"/>
          <w:sz w:val="28"/>
          <w:szCs w:val="28"/>
        </w:rPr>
        <w:t xml:space="preserve"> района – 5,9%)</w:t>
      </w:r>
      <w:r w:rsidRPr="00E916C6">
        <w:rPr>
          <w:rFonts w:ascii="Times New Roman" w:hAnsi="Times New Roman" w:cs="Times New Roman"/>
          <w:b/>
          <w:color w:val="000000"/>
          <w:sz w:val="28"/>
          <w:szCs w:val="28"/>
        </w:rPr>
        <w:t>.</w:t>
      </w:r>
    </w:p>
    <w:p w:rsidR="00693DA4" w:rsidRPr="00E916C6" w:rsidRDefault="00693DA4" w:rsidP="00E916C6">
      <w:pPr>
        <w:ind w:firstLine="709"/>
        <w:jc w:val="both"/>
        <w:rPr>
          <w:rFonts w:ascii="Times New Roman" w:hAnsi="Times New Roman" w:cs="Times New Roman"/>
          <w:color w:val="000000"/>
          <w:sz w:val="28"/>
          <w:szCs w:val="28"/>
        </w:rPr>
      </w:pPr>
    </w:p>
    <w:p w:rsidR="00693DA4" w:rsidRPr="00D629C4" w:rsidRDefault="00E916C6" w:rsidP="00D629C4">
      <w:pPr>
        <w:pStyle w:val="a3"/>
        <w:ind w:left="0"/>
        <w:jc w:val="both"/>
        <w:rPr>
          <w:rFonts w:ascii="Times New Roman" w:eastAsia="Times New Roman" w:hAnsi="Times New Roman"/>
          <w:b/>
          <w:sz w:val="28"/>
          <w:szCs w:val="28"/>
          <w:lang w:eastAsia="ru-RU"/>
        </w:rPr>
      </w:pPr>
      <w:r w:rsidRPr="00D629C4">
        <w:rPr>
          <w:rFonts w:ascii="Times New Roman" w:eastAsia="Times New Roman" w:hAnsi="Times New Roman"/>
          <w:b/>
          <w:sz w:val="28"/>
          <w:szCs w:val="28"/>
          <w:lang w:eastAsia="ru-RU"/>
        </w:rPr>
        <w:t>4</w:t>
      </w:r>
      <w:r w:rsidR="00693DA4" w:rsidRPr="00D629C4">
        <w:rPr>
          <w:rFonts w:ascii="Times New Roman" w:eastAsia="Times New Roman" w:hAnsi="Times New Roman"/>
          <w:b/>
          <w:sz w:val="28"/>
          <w:szCs w:val="28"/>
          <w:lang w:eastAsia="ru-RU"/>
        </w:rPr>
        <w:t>.3. Анализ результатов выполнения отдельных заданий или групп заданий по предмету</w:t>
      </w:r>
    </w:p>
    <w:p w:rsidR="00693DA4" w:rsidRPr="00E916C6" w:rsidRDefault="00693DA4" w:rsidP="00E916C6">
      <w:pPr>
        <w:jc w:val="both"/>
        <w:rPr>
          <w:rFonts w:ascii="Times New Roman" w:hAnsi="Times New Roman" w:cs="Times New Roman"/>
          <w:sz w:val="28"/>
          <w:szCs w:val="28"/>
        </w:rPr>
      </w:pPr>
    </w:p>
    <w:p w:rsidR="00693DA4" w:rsidRPr="00E916C6" w:rsidRDefault="00E916C6" w:rsidP="00E916C6">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00693DA4" w:rsidRPr="00E916C6">
        <w:rPr>
          <w:rFonts w:ascii="Times New Roman" w:eastAsia="Times New Roman" w:hAnsi="Times New Roman"/>
          <w:b/>
          <w:sz w:val="28"/>
          <w:szCs w:val="28"/>
          <w:lang w:eastAsia="ru-RU"/>
        </w:rPr>
        <w:t>.3.1. Краткая характеристика КИМ по предмету</w:t>
      </w:r>
    </w:p>
    <w:p w:rsidR="00693DA4" w:rsidRPr="00E916C6" w:rsidRDefault="00693DA4" w:rsidP="00E916C6">
      <w:pPr>
        <w:contextualSpacing/>
        <w:jc w:val="both"/>
        <w:rPr>
          <w:rFonts w:ascii="Times New Roman" w:hAnsi="Times New Roman" w:cs="Times New Roman"/>
          <w:sz w:val="28"/>
          <w:szCs w:val="28"/>
        </w:rPr>
      </w:pPr>
    </w:p>
    <w:p w:rsidR="00693DA4" w:rsidRPr="00E916C6" w:rsidRDefault="00693DA4" w:rsidP="00E916C6">
      <w:pPr>
        <w:autoSpaceDE w:val="0"/>
        <w:autoSpaceDN w:val="0"/>
        <w:adjustRightInd w:val="0"/>
        <w:ind w:firstLine="709"/>
        <w:jc w:val="both"/>
        <w:rPr>
          <w:rFonts w:ascii="Times New Roman" w:hAnsi="Times New Roman" w:cs="Times New Roman"/>
          <w:sz w:val="28"/>
          <w:szCs w:val="28"/>
        </w:rPr>
      </w:pPr>
      <w:r w:rsidRPr="00E916C6">
        <w:rPr>
          <w:rFonts w:ascii="Times New Roman" w:hAnsi="Times New Roman" w:cs="Times New Roman"/>
          <w:sz w:val="28"/>
          <w:szCs w:val="28"/>
        </w:rPr>
        <w:t xml:space="preserve">Экзаменационная работа состоит из 30 заданий. </w:t>
      </w:r>
      <w:proofErr w:type="gramStart"/>
      <w:r w:rsidRPr="00E916C6">
        <w:rPr>
          <w:rFonts w:ascii="Times New Roman" w:hAnsi="Times New Roman" w:cs="Times New Roman"/>
          <w:sz w:val="28"/>
          <w:szCs w:val="28"/>
        </w:rPr>
        <w:t>Задания проверяют знания, составляющие основу географической грамотности обучающихся, а также способность применить знания и умения в контекстах, соответствующих основным разделам курса школьной географии.</w:t>
      </w:r>
      <w:proofErr w:type="gramEnd"/>
    </w:p>
    <w:p w:rsidR="00693DA4" w:rsidRPr="00E916C6" w:rsidRDefault="00693DA4" w:rsidP="00E916C6">
      <w:pPr>
        <w:autoSpaceDE w:val="0"/>
        <w:autoSpaceDN w:val="0"/>
        <w:adjustRightInd w:val="0"/>
        <w:ind w:firstLine="709"/>
        <w:jc w:val="both"/>
        <w:rPr>
          <w:rFonts w:ascii="Times New Roman" w:hAnsi="Times New Roman" w:cs="Times New Roman"/>
          <w:sz w:val="28"/>
          <w:szCs w:val="28"/>
        </w:rPr>
      </w:pPr>
      <w:proofErr w:type="gramStart"/>
      <w:r w:rsidRPr="00E916C6">
        <w:rPr>
          <w:rFonts w:ascii="Times New Roman" w:hAnsi="Times New Roman" w:cs="Times New Roman"/>
          <w:sz w:val="28"/>
          <w:szCs w:val="28"/>
        </w:rPr>
        <w:t>Работа содержит 27 заданий с записью краткого ответа, из них: 17 заданий с ответом в виде одной цифры, 3 задания с ответом в виде слова или словосочетания, 7 заданий с ответом в виде числа или последовательности цифр; 3 задания с развернутым ответом, в которых требуется записать полный и обоснованный ответ на поставленный вопрос.</w:t>
      </w:r>
      <w:proofErr w:type="gramEnd"/>
    </w:p>
    <w:p w:rsidR="00693DA4" w:rsidRPr="00E916C6" w:rsidRDefault="00693DA4" w:rsidP="00E916C6">
      <w:pPr>
        <w:rPr>
          <w:rFonts w:ascii="Times New Roman" w:hAnsi="Times New Roman" w:cs="Times New Roman"/>
          <w:b/>
          <w:sz w:val="28"/>
          <w:szCs w:val="28"/>
        </w:rPr>
      </w:pPr>
    </w:p>
    <w:p w:rsidR="00693DA4" w:rsidRPr="00C11A10" w:rsidRDefault="00E916C6" w:rsidP="00693DA4">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00693DA4" w:rsidRPr="00C11A10">
        <w:rPr>
          <w:rFonts w:ascii="Times New Roman" w:eastAsia="Times New Roman" w:hAnsi="Times New Roman"/>
          <w:b/>
          <w:sz w:val="28"/>
          <w:szCs w:val="28"/>
          <w:lang w:eastAsia="ru-RU"/>
        </w:rPr>
        <w:t>.3.2. Статистический анализ выполняемости заданий и групп заданий КИМ ОГЭ в 2019 году</w:t>
      </w:r>
    </w:p>
    <w:p w:rsidR="00693DA4" w:rsidRPr="00C11A10" w:rsidRDefault="00693DA4" w:rsidP="00693DA4">
      <w:pPr>
        <w:pStyle w:val="a3"/>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12</w:t>
      </w:r>
    </w:p>
    <w:tbl>
      <w:tblPr>
        <w:tblW w:w="5000" w:type="pct"/>
        <w:tblInd w:w="108" w:type="dxa"/>
        <w:tblLayout w:type="fixed"/>
        <w:tblCellMar>
          <w:left w:w="57" w:type="dxa"/>
          <w:right w:w="57" w:type="dxa"/>
        </w:tblCellMar>
        <w:tblLook w:val="0000"/>
      </w:tblPr>
      <w:tblGrid>
        <w:gridCol w:w="977"/>
        <w:gridCol w:w="3678"/>
        <w:gridCol w:w="1131"/>
        <w:gridCol w:w="1131"/>
        <w:gridCol w:w="850"/>
        <w:gridCol w:w="848"/>
        <w:gridCol w:w="848"/>
        <w:gridCol w:w="856"/>
      </w:tblGrid>
      <w:tr w:rsidR="00693DA4" w:rsidRPr="00E916C6" w:rsidTr="00D629C4">
        <w:trPr>
          <w:trHeight w:val="649"/>
          <w:tblHeader/>
        </w:trPr>
        <w:tc>
          <w:tcPr>
            <w:tcW w:w="473" w:type="pct"/>
            <w:vMerge w:val="restart"/>
            <w:tcBorders>
              <w:top w:val="single" w:sz="8" w:space="0" w:color="000000"/>
              <w:left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rPr>
            </w:pPr>
            <w:proofErr w:type="spellStart"/>
            <w:r w:rsidRPr="00E916C6">
              <w:rPr>
                <w:rFonts w:ascii="Times New Roman" w:hAnsi="Times New Roman" w:cs="Times New Roman"/>
                <w:bCs/>
              </w:rPr>
              <w:t>Обознач</w:t>
            </w:r>
            <w:proofErr w:type="spellEnd"/>
            <w:r w:rsidRPr="00E916C6">
              <w:rPr>
                <w:rFonts w:ascii="Times New Roman" w:hAnsi="Times New Roman" w:cs="Times New Roman"/>
                <w:bCs/>
              </w:rPr>
              <w:t>.</w:t>
            </w:r>
          </w:p>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bCs/>
              </w:rPr>
              <w:t>задания в работе</w:t>
            </w:r>
          </w:p>
        </w:tc>
        <w:tc>
          <w:tcPr>
            <w:tcW w:w="1782" w:type="pct"/>
            <w:vMerge w:val="restart"/>
            <w:tcBorders>
              <w:top w:val="single" w:sz="8" w:space="0" w:color="000000"/>
              <w:left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Контролируемые виды деятельности</w:t>
            </w:r>
          </w:p>
        </w:tc>
        <w:tc>
          <w:tcPr>
            <w:tcW w:w="548" w:type="pct"/>
            <w:vMerge w:val="restart"/>
            <w:tcBorders>
              <w:top w:val="single" w:sz="8" w:space="0" w:color="000000"/>
              <w:left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bCs/>
              </w:rPr>
              <w:t>Уровень сложности задания</w:t>
            </w:r>
          </w:p>
        </w:tc>
        <w:tc>
          <w:tcPr>
            <w:tcW w:w="548" w:type="pct"/>
            <w:vMerge w:val="restart"/>
            <w:tcBorders>
              <w:top w:val="single" w:sz="8" w:space="0" w:color="000000"/>
              <w:left w:val="single" w:sz="8" w:space="0" w:color="000000"/>
              <w:right w:val="single" w:sz="4" w:space="0" w:color="auto"/>
            </w:tcBorders>
            <w:vAlign w:val="center"/>
          </w:tcPr>
          <w:p w:rsidR="00693DA4" w:rsidRPr="00E916C6" w:rsidRDefault="00693DA4" w:rsidP="00E916C6">
            <w:pPr>
              <w:jc w:val="center"/>
              <w:rPr>
                <w:rFonts w:ascii="Times New Roman" w:hAnsi="Times New Roman" w:cs="Times New Roman"/>
                <w:bCs/>
              </w:rPr>
            </w:pPr>
            <w:r w:rsidRPr="00E916C6">
              <w:rPr>
                <w:rFonts w:ascii="Times New Roman" w:hAnsi="Times New Roman" w:cs="Times New Roman"/>
                <w:bCs/>
              </w:rPr>
              <w:t>Средний процент выполнения</w:t>
            </w:r>
            <w:r w:rsidRPr="00E916C6">
              <w:rPr>
                <w:rStyle w:val="ae"/>
                <w:rFonts w:ascii="Times New Roman" w:hAnsi="Times New Roman" w:cs="Times New Roman"/>
                <w:bCs/>
              </w:rPr>
              <w:footnoteReference w:id="5"/>
            </w:r>
          </w:p>
          <w:p w:rsidR="00693DA4" w:rsidRPr="00E916C6" w:rsidRDefault="00693DA4" w:rsidP="00E916C6">
            <w:pPr>
              <w:jc w:val="center"/>
              <w:rPr>
                <w:rFonts w:ascii="Times New Roman" w:hAnsi="Times New Roman" w:cs="Times New Roman"/>
                <w:b/>
                <w:bCs/>
                <w:sz w:val="20"/>
                <w:szCs w:val="20"/>
              </w:rPr>
            </w:pPr>
            <w:r w:rsidRPr="00E916C6">
              <w:rPr>
                <w:rFonts w:ascii="Times New Roman" w:hAnsi="Times New Roman" w:cs="Times New Roman"/>
                <w:b/>
                <w:bCs/>
                <w:sz w:val="20"/>
                <w:szCs w:val="20"/>
              </w:rPr>
              <w:t>Регион/г</w:t>
            </w:r>
            <w:proofErr w:type="gramStart"/>
            <w:r w:rsidRPr="00E916C6">
              <w:rPr>
                <w:rFonts w:ascii="Times New Roman" w:hAnsi="Times New Roman" w:cs="Times New Roman"/>
                <w:b/>
                <w:bCs/>
                <w:sz w:val="20"/>
                <w:szCs w:val="20"/>
              </w:rPr>
              <w:t>.С</w:t>
            </w:r>
            <w:proofErr w:type="gramEnd"/>
            <w:r w:rsidRPr="00E916C6">
              <w:rPr>
                <w:rFonts w:ascii="Times New Roman" w:hAnsi="Times New Roman" w:cs="Times New Roman"/>
                <w:b/>
                <w:bCs/>
                <w:sz w:val="20"/>
                <w:szCs w:val="20"/>
              </w:rPr>
              <w:t>моленск</w:t>
            </w:r>
          </w:p>
        </w:tc>
        <w:tc>
          <w:tcPr>
            <w:tcW w:w="1650" w:type="pct"/>
            <w:gridSpan w:val="4"/>
            <w:tcBorders>
              <w:top w:val="single" w:sz="8" w:space="0" w:color="000000"/>
              <w:left w:val="single" w:sz="4" w:space="0" w:color="auto"/>
              <w:bottom w:val="single" w:sz="8" w:space="0" w:color="000000"/>
              <w:right w:val="single" w:sz="8" w:space="0" w:color="000000"/>
            </w:tcBorders>
            <w:vAlign w:val="center"/>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Процент</w:t>
            </w:r>
          </w:p>
          <w:p w:rsidR="00693DA4" w:rsidRPr="00E916C6" w:rsidRDefault="00693DA4" w:rsidP="00E916C6">
            <w:pPr>
              <w:autoSpaceDE w:val="0"/>
              <w:autoSpaceDN w:val="0"/>
              <w:adjustRightInd w:val="0"/>
              <w:jc w:val="center"/>
              <w:rPr>
                <w:rFonts w:ascii="Times New Roman" w:hAnsi="Times New Roman" w:cs="Times New Roman"/>
                <w:bCs/>
              </w:rPr>
            </w:pPr>
            <w:r w:rsidRPr="00E916C6">
              <w:rPr>
                <w:rFonts w:ascii="Times New Roman" w:hAnsi="Times New Roman" w:cs="Times New Roman"/>
              </w:rPr>
              <w:t>выполнения по региону в группах, получивших отметку</w:t>
            </w:r>
          </w:p>
        </w:tc>
      </w:tr>
      <w:tr w:rsidR="00693DA4" w:rsidRPr="00E916C6" w:rsidTr="00D629C4">
        <w:trPr>
          <w:trHeight w:val="481"/>
          <w:tblHeader/>
        </w:trPr>
        <w:tc>
          <w:tcPr>
            <w:tcW w:w="473" w:type="pct"/>
            <w:vMerge/>
            <w:tcBorders>
              <w:left w:val="single" w:sz="8" w:space="0" w:color="000000"/>
              <w:bottom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bCs/>
              </w:rPr>
            </w:pPr>
          </w:p>
        </w:tc>
        <w:tc>
          <w:tcPr>
            <w:tcW w:w="1782" w:type="pct"/>
            <w:vMerge/>
            <w:tcBorders>
              <w:left w:val="single" w:sz="8" w:space="0" w:color="000000"/>
              <w:bottom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bCs/>
              </w:rPr>
            </w:pPr>
          </w:p>
        </w:tc>
        <w:tc>
          <w:tcPr>
            <w:tcW w:w="548" w:type="pct"/>
            <w:vMerge/>
            <w:tcBorders>
              <w:left w:val="single" w:sz="8" w:space="0" w:color="000000"/>
              <w:bottom w:val="single" w:sz="8" w:space="0" w:color="000000"/>
              <w:right w:val="single" w:sz="8" w:space="0" w:color="000000"/>
            </w:tcBorders>
            <w:shd w:val="clear" w:color="auto" w:fill="auto"/>
            <w:vAlign w:val="center"/>
          </w:tcPr>
          <w:p w:rsidR="00693DA4" w:rsidRPr="00E916C6" w:rsidRDefault="00693DA4" w:rsidP="00E916C6">
            <w:pPr>
              <w:autoSpaceDE w:val="0"/>
              <w:autoSpaceDN w:val="0"/>
              <w:adjustRightInd w:val="0"/>
              <w:jc w:val="center"/>
              <w:rPr>
                <w:rFonts w:ascii="Times New Roman" w:hAnsi="Times New Roman" w:cs="Times New Roman"/>
                <w:bCs/>
              </w:rPr>
            </w:pPr>
          </w:p>
        </w:tc>
        <w:tc>
          <w:tcPr>
            <w:tcW w:w="548" w:type="pct"/>
            <w:vMerge/>
            <w:tcBorders>
              <w:left w:val="single" w:sz="8" w:space="0" w:color="000000"/>
              <w:bottom w:val="single" w:sz="8" w:space="0" w:color="000000"/>
              <w:right w:val="single" w:sz="4" w:space="0" w:color="auto"/>
            </w:tcBorders>
            <w:vAlign w:val="center"/>
          </w:tcPr>
          <w:p w:rsidR="00693DA4" w:rsidRPr="00E916C6" w:rsidRDefault="00693DA4" w:rsidP="00E916C6">
            <w:pPr>
              <w:jc w:val="center"/>
              <w:rPr>
                <w:rFonts w:ascii="Times New Roman" w:hAnsi="Times New Roman" w:cs="Times New Roman"/>
              </w:rPr>
            </w:pPr>
          </w:p>
        </w:tc>
        <w:tc>
          <w:tcPr>
            <w:tcW w:w="412" w:type="pct"/>
            <w:tcBorders>
              <w:top w:val="single" w:sz="8" w:space="0" w:color="000000"/>
              <w:left w:val="single" w:sz="4" w:space="0" w:color="auto"/>
              <w:bottom w:val="single" w:sz="8" w:space="0" w:color="000000"/>
              <w:right w:val="single" w:sz="8" w:space="0" w:color="000000"/>
            </w:tcBorders>
            <w:vAlign w:val="center"/>
          </w:tcPr>
          <w:p w:rsidR="00693DA4" w:rsidRPr="00E916C6" w:rsidRDefault="00693DA4" w:rsidP="00E916C6">
            <w:pPr>
              <w:jc w:val="center"/>
              <w:rPr>
                <w:rFonts w:ascii="Times New Roman" w:hAnsi="Times New Roman" w:cs="Times New Roman"/>
                <w:bCs/>
              </w:rPr>
            </w:pPr>
            <w:r w:rsidRPr="00E916C6">
              <w:rPr>
                <w:rFonts w:ascii="Times New Roman" w:hAnsi="Times New Roman" w:cs="Times New Roman"/>
                <w:bCs/>
              </w:rPr>
              <w:t>«2»</w:t>
            </w:r>
          </w:p>
        </w:tc>
        <w:tc>
          <w:tcPr>
            <w:tcW w:w="411" w:type="pct"/>
            <w:tcBorders>
              <w:top w:val="single" w:sz="8" w:space="0" w:color="000000"/>
              <w:left w:val="single" w:sz="8" w:space="0" w:color="000000"/>
              <w:bottom w:val="single" w:sz="8" w:space="0" w:color="000000"/>
              <w:right w:val="single" w:sz="8" w:space="0" w:color="000000"/>
            </w:tcBorders>
            <w:vAlign w:val="center"/>
          </w:tcPr>
          <w:p w:rsidR="00693DA4" w:rsidRPr="00E916C6" w:rsidRDefault="00693DA4" w:rsidP="00E916C6">
            <w:pPr>
              <w:jc w:val="center"/>
              <w:rPr>
                <w:rFonts w:ascii="Times New Roman" w:hAnsi="Times New Roman" w:cs="Times New Roman"/>
                <w:bCs/>
              </w:rPr>
            </w:pPr>
            <w:r w:rsidRPr="00E916C6">
              <w:rPr>
                <w:rFonts w:ascii="Times New Roman" w:hAnsi="Times New Roman" w:cs="Times New Roman"/>
                <w:bCs/>
              </w:rPr>
              <w:t>«3»</w:t>
            </w:r>
          </w:p>
        </w:tc>
        <w:tc>
          <w:tcPr>
            <w:tcW w:w="411" w:type="pct"/>
            <w:tcBorders>
              <w:top w:val="single" w:sz="8" w:space="0" w:color="000000"/>
              <w:left w:val="single" w:sz="8" w:space="0" w:color="000000"/>
              <w:bottom w:val="single" w:sz="8" w:space="0" w:color="000000"/>
              <w:right w:val="single" w:sz="4" w:space="0" w:color="auto"/>
            </w:tcBorders>
            <w:vAlign w:val="center"/>
          </w:tcPr>
          <w:p w:rsidR="00693DA4" w:rsidRPr="00E916C6" w:rsidRDefault="00693DA4" w:rsidP="00E916C6">
            <w:pPr>
              <w:jc w:val="center"/>
              <w:rPr>
                <w:rFonts w:ascii="Times New Roman" w:hAnsi="Times New Roman" w:cs="Times New Roman"/>
                <w:bCs/>
              </w:rPr>
            </w:pPr>
            <w:r w:rsidRPr="00E916C6">
              <w:rPr>
                <w:rFonts w:ascii="Times New Roman" w:hAnsi="Times New Roman" w:cs="Times New Roman"/>
                <w:bCs/>
              </w:rPr>
              <w:t>«4»</w:t>
            </w:r>
          </w:p>
        </w:tc>
        <w:tc>
          <w:tcPr>
            <w:tcW w:w="417" w:type="pct"/>
            <w:tcBorders>
              <w:top w:val="single" w:sz="8" w:space="0" w:color="000000"/>
              <w:left w:val="single" w:sz="4" w:space="0" w:color="auto"/>
              <w:bottom w:val="single" w:sz="8" w:space="0" w:color="000000"/>
              <w:right w:val="single" w:sz="8" w:space="0" w:color="000000"/>
            </w:tcBorders>
            <w:vAlign w:val="center"/>
          </w:tcPr>
          <w:p w:rsidR="00693DA4" w:rsidRPr="00E916C6" w:rsidRDefault="00693DA4" w:rsidP="00E916C6">
            <w:pPr>
              <w:jc w:val="center"/>
              <w:rPr>
                <w:rFonts w:ascii="Times New Roman" w:hAnsi="Times New Roman" w:cs="Times New Roman"/>
                <w:bCs/>
              </w:rPr>
            </w:pPr>
            <w:r w:rsidRPr="00E916C6">
              <w:rPr>
                <w:rFonts w:ascii="Times New Roman" w:hAnsi="Times New Roman" w:cs="Times New Roman"/>
                <w:bCs/>
              </w:rPr>
              <w:t>«5»</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68,58/</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35,40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61,24</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72,15</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88,29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специфику географического положения России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82,01/74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32,74</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72,02</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90,56</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97,97</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особенности природы России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72,66/</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65</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37,17</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62,18</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79,03</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93,69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Знать и понимать природные и антропогенные причины возникновения </w:t>
            </w:r>
            <w:proofErr w:type="spellStart"/>
            <w:r w:rsidRPr="00E916C6">
              <w:rPr>
                <w:rFonts w:ascii="Times New Roman" w:hAnsi="Times New Roman" w:cs="Times New Roman"/>
              </w:rPr>
              <w:t>геоэкологических</w:t>
            </w:r>
            <w:proofErr w:type="spellEnd"/>
            <w:r w:rsidRPr="00E916C6">
              <w:rPr>
                <w:rFonts w:ascii="Times New Roman" w:hAnsi="Times New Roman" w:cs="Times New Roman"/>
              </w:rPr>
              <w:t xml:space="preserve"> проблем; меры по сохранению природы и защите людей от стихийных природных и техногенных явлений</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73,17/</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27,43</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61,32</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81,39</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95,05</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особенности основных отраслей хозяйства России, природно-хозяйственных зон и районов</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79,79/</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75</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35,40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70,57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87,85</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93,69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приводить примеры природных ресурсов, их использования и охраны, формирования культурно-бытовых особенностей народов под влиянием среды их обитания; уметь находить в разных источниках информацию, необходимую для изучения экологических проблем</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66,07/</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25,66</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52,57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73,68</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93,69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особенности населения России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86,72/</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82</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46,90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78,81</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93,61</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99,10</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находить информацию, необходимую для изучения разных территорий Земли, их обеспеченности природными и человеческими ресурсами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86,39/</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64,60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81,85</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89,79</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95,05</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анализировать в разных источниках информацию, необходимую для изучения разных территорий Земли, их обеспеченности природными и человеческими ресурсами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59,35/</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10,62</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43,53</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68,47</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91,44</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Понимать географические явления и процессы в геосферах</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82,07/</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33,63</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71,01</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91,25</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99,10</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анализировать информацию, необходимую для изучения разных территорий Земли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88,91/</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83</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43,36</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83,37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94,79</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98,65</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Знать и понимать природные и антропогенные причины </w:t>
            </w:r>
            <w:r w:rsidRPr="00E916C6">
              <w:rPr>
                <w:rFonts w:ascii="Times New Roman" w:hAnsi="Times New Roman" w:cs="Times New Roman"/>
              </w:rPr>
              <w:lastRenderedPageBreak/>
              <w:t xml:space="preserve">возникновения </w:t>
            </w:r>
            <w:proofErr w:type="spellStart"/>
            <w:r w:rsidRPr="00E916C6">
              <w:rPr>
                <w:rFonts w:ascii="Times New Roman" w:hAnsi="Times New Roman" w:cs="Times New Roman"/>
              </w:rPr>
              <w:t>геоэкологических</w:t>
            </w:r>
            <w:proofErr w:type="spellEnd"/>
            <w:r w:rsidRPr="00E916C6">
              <w:rPr>
                <w:rFonts w:ascii="Times New Roman" w:hAnsi="Times New Roman" w:cs="Times New Roman"/>
              </w:rPr>
              <w:t xml:space="preserve"> проблем</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lastRenderedPageBreak/>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65,83/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59</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31,86</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55,03</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72,15</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87,61</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выделять (узнавать) существенные признаки географических объектов и явлений</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72,34/</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66</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29,20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57,48</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83,13</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94,59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определять на карте географические координаты</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47,63/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41</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5,31</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25,89</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58,96</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89,41</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Уметь объяснять существенные признаки географических объектов и явлений. Знать и понимать природные и антропогенные причины возникновения </w:t>
            </w:r>
            <w:proofErr w:type="spellStart"/>
            <w:r w:rsidRPr="00E916C6">
              <w:rPr>
                <w:rFonts w:ascii="Times New Roman" w:hAnsi="Times New Roman" w:cs="Times New Roman"/>
              </w:rPr>
              <w:t>геоэкологических</w:t>
            </w:r>
            <w:proofErr w:type="spellEnd"/>
            <w:r w:rsidRPr="00E916C6">
              <w:rPr>
                <w:rFonts w:ascii="Times New Roman" w:hAnsi="Times New Roman" w:cs="Times New Roman"/>
              </w:rPr>
              <w:t xml:space="preserve"> проблем</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В</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54,70/</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46</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3,54</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33,12</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67,43</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93,69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основные термины и понятия; уметь использовать приобретенные знания и умения в практической деятельности и повседневной жизни для решения практических задач</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67,96/</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18,58</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53,87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77,64</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93,02</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75,24/</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72</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16,81</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62,76</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85,21</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96,62</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определять на карте расстояния</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71,98/</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69</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19,47</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58,28</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82,71</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93,24</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определять на карте направления</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69,91/</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71</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33,63</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54,09</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80,21</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95,05</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80,33/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81</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33,63</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67,25</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90,83</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98,87</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В</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shd w:val="clear" w:color="auto" w:fill="FABF8F" w:themeFill="accent6" w:themeFillTint="99"/>
              <w:jc w:val="center"/>
              <w:rPr>
                <w:rFonts w:ascii="Times New Roman" w:hAnsi="Times New Roman" w:cs="Times New Roman"/>
              </w:rPr>
            </w:pPr>
            <w:r w:rsidRPr="00E916C6">
              <w:rPr>
                <w:rFonts w:ascii="Times New Roman" w:hAnsi="Times New Roman" w:cs="Times New Roman"/>
              </w:rPr>
              <w:t>74,05/</w:t>
            </w:r>
          </w:p>
          <w:p w:rsidR="00693DA4" w:rsidRPr="00E916C6" w:rsidRDefault="00693DA4" w:rsidP="00E916C6">
            <w:pPr>
              <w:shd w:val="clear" w:color="auto" w:fill="FABF8F" w:themeFill="accent6" w:themeFillTint="99"/>
              <w:jc w:val="center"/>
              <w:rPr>
                <w:rFonts w:ascii="Times New Roman" w:hAnsi="Times New Roman" w:cs="Times New Roman"/>
              </w:rPr>
            </w:pPr>
            <w:r w:rsidRPr="00E916C6">
              <w:rPr>
                <w:rFonts w:ascii="Times New Roman" w:hAnsi="Times New Roman" w:cs="Times New Roman"/>
              </w:rPr>
              <w:t>71</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17,70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58,42</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85,83</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98,87</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находить в разных источниках информацию, необходимую для изучения географических объектов и явлений</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54,53/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7,96</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32,97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67,22</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92,34</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особенности основных отраслей хозяйства, природно-хозяйственных зон и районов</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В</w:t>
            </w:r>
          </w:p>
        </w:tc>
        <w:tc>
          <w:tcPr>
            <w:tcW w:w="548"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78,34/</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46,02</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66,16</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86,74</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97,30</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Уметь использовать приобретенные знания и умения в практической деятельности и повседневной жизни </w:t>
            </w:r>
            <w:r w:rsidRPr="00E916C6">
              <w:rPr>
                <w:rFonts w:ascii="Times New Roman" w:hAnsi="Times New Roman" w:cs="Times New Roman"/>
              </w:rPr>
              <w:lastRenderedPageBreak/>
              <w:t>для определения поясного времени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lastRenderedPageBreak/>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35,83/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36</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12,39</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26,75</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36,88</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66,67</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55,38/</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57</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23,01</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38,47</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62,64</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92,79</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Знать и понимать географические явления и процессы в геосферах</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r w:rsidRPr="00E916C6">
              <w:rPr>
                <w:rFonts w:ascii="Times New Roman" w:hAnsi="Times New Roman" w:cs="Times New Roman"/>
              </w:rPr>
              <w:t>Б</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42,93/</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43</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23,89</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28,34</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49,72</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71,17</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анализировать информацию, необходимую для изучения разных территорий Земли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31,07/</w:t>
            </w:r>
          </w:p>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31</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3,54</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12,51</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36,74</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rPr>
            </w:pPr>
            <w:r w:rsidRPr="00E916C6">
              <w:rPr>
                <w:rFonts w:ascii="Times New Roman" w:hAnsi="Times New Roman" w:cs="Times New Roman"/>
              </w:rPr>
              <w:t>77,48</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выявлять на основе представленных в разной форме результатов измерений эмпирические зависимости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38,70/</w:t>
            </w:r>
          </w:p>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44</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8,85</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22,85</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44,44</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77,03</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Понимать географические следствия движений Земли</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77,84/</w:t>
            </w:r>
          </w:p>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82</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29,20</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64,35</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88,26</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98,42</w:t>
            </w:r>
          </w:p>
        </w:tc>
      </w:tr>
      <w:tr w:rsidR="00693DA4" w:rsidRPr="00E916C6" w:rsidTr="00D629C4">
        <w:trPr>
          <w:trHeight w:val="481"/>
        </w:trPr>
        <w:tc>
          <w:tcPr>
            <w:tcW w:w="473"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pStyle w:val="a3"/>
              <w:numPr>
                <w:ilvl w:val="0"/>
                <w:numId w:val="22"/>
              </w:numPr>
              <w:autoSpaceDE w:val="0"/>
              <w:autoSpaceDN w:val="0"/>
              <w:adjustRightInd w:val="0"/>
              <w:ind w:left="0" w:firstLine="0"/>
              <w:jc w:val="center"/>
              <w:rPr>
                <w:rFonts w:ascii="Times New Roman" w:hAnsi="Times New Roman"/>
                <w:sz w:val="24"/>
                <w:szCs w:val="24"/>
              </w:rPr>
            </w:pPr>
          </w:p>
        </w:tc>
        <w:tc>
          <w:tcPr>
            <w:tcW w:w="178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Уметь выделять (узнавать) существенные признаки географических объектов и явлений</w:t>
            </w:r>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jc w:val="center"/>
              <w:rPr>
                <w:rFonts w:ascii="Times New Roman" w:hAnsi="Times New Roman" w:cs="Times New Roman"/>
              </w:rPr>
            </w:pPr>
            <w:proofErr w:type="gramStart"/>
            <w:r w:rsidRPr="00E916C6">
              <w:rPr>
                <w:rFonts w:ascii="Times New Roman" w:hAnsi="Times New Roman" w:cs="Times New Roman"/>
              </w:rPr>
              <w:t>П</w:t>
            </w:r>
            <w:proofErr w:type="gramEnd"/>
          </w:p>
        </w:tc>
        <w:tc>
          <w:tcPr>
            <w:tcW w:w="548"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22,43/</w:t>
            </w:r>
          </w:p>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26</w:t>
            </w:r>
          </w:p>
        </w:tc>
        <w:tc>
          <w:tcPr>
            <w:tcW w:w="412"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2,65</w:t>
            </w:r>
          </w:p>
        </w:tc>
        <w:tc>
          <w:tcPr>
            <w:tcW w:w="411" w:type="pct"/>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9,91</w:t>
            </w:r>
          </w:p>
        </w:tc>
        <w:tc>
          <w:tcPr>
            <w:tcW w:w="411" w:type="pct"/>
            <w:tcBorders>
              <w:top w:val="single" w:sz="8" w:space="0" w:color="000000"/>
              <w:left w:val="single" w:sz="8" w:space="0" w:color="000000"/>
              <w:bottom w:val="single" w:sz="8" w:space="0" w:color="000000"/>
              <w:right w:val="single" w:sz="4" w:space="0" w:color="auto"/>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25,21</w:t>
            </w:r>
          </w:p>
        </w:tc>
        <w:tc>
          <w:tcPr>
            <w:tcW w:w="417" w:type="pct"/>
            <w:tcBorders>
              <w:top w:val="single" w:sz="8" w:space="0" w:color="000000"/>
              <w:left w:val="single" w:sz="4" w:space="0" w:color="auto"/>
              <w:bottom w:val="single" w:sz="8" w:space="0" w:color="000000"/>
              <w:right w:val="single" w:sz="8" w:space="0" w:color="000000"/>
            </w:tcBorders>
          </w:tcPr>
          <w:p w:rsidR="00693DA4" w:rsidRPr="00E916C6" w:rsidRDefault="00693DA4" w:rsidP="00E916C6">
            <w:pPr>
              <w:jc w:val="center"/>
              <w:rPr>
                <w:rFonts w:ascii="Times New Roman" w:hAnsi="Times New Roman" w:cs="Times New Roman"/>
                <w:color w:val="000000"/>
              </w:rPr>
            </w:pPr>
            <w:r w:rsidRPr="00E916C6">
              <w:rPr>
                <w:rFonts w:ascii="Times New Roman" w:hAnsi="Times New Roman" w:cs="Times New Roman"/>
                <w:color w:val="000000"/>
              </w:rPr>
              <w:t>57,43</w:t>
            </w:r>
          </w:p>
        </w:tc>
      </w:tr>
      <w:tr w:rsidR="00693DA4" w:rsidRPr="00E916C6" w:rsidTr="00D629C4">
        <w:trPr>
          <w:trHeight w:val="481"/>
        </w:trPr>
        <w:tc>
          <w:tcPr>
            <w:tcW w:w="5000" w:type="pct"/>
            <w:gridSpan w:val="8"/>
            <w:tcBorders>
              <w:top w:val="single" w:sz="8" w:space="0" w:color="000000"/>
              <w:left w:val="single" w:sz="8" w:space="0" w:color="000000"/>
              <w:bottom w:val="single" w:sz="8" w:space="0" w:color="000000"/>
              <w:right w:val="single" w:sz="8" w:space="0" w:color="000000"/>
            </w:tcBorders>
          </w:tcPr>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Всего заданий – </w:t>
            </w:r>
            <w:r w:rsidRPr="00E916C6">
              <w:rPr>
                <w:rFonts w:ascii="Times New Roman" w:hAnsi="Times New Roman" w:cs="Times New Roman"/>
                <w:b/>
                <w:bCs/>
              </w:rPr>
              <w:t>30</w:t>
            </w:r>
            <w:r w:rsidRPr="00E916C6">
              <w:rPr>
                <w:rFonts w:ascii="Times New Roman" w:hAnsi="Times New Roman" w:cs="Times New Roman"/>
              </w:rPr>
              <w:t>; из них</w:t>
            </w:r>
          </w:p>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по типу заданий: с кратким ответом – </w:t>
            </w:r>
            <w:r w:rsidRPr="00E916C6">
              <w:rPr>
                <w:rFonts w:ascii="Times New Roman" w:hAnsi="Times New Roman" w:cs="Times New Roman"/>
                <w:b/>
                <w:bCs/>
              </w:rPr>
              <w:t>27</w:t>
            </w:r>
            <w:r w:rsidRPr="00E916C6">
              <w:rPr>
                <w:rFonts w:ascii="Times New Roman" w:hAnsi="Times New Roman" w:cs="Times New Roman"/>
              </w:rPr>
              <w:t xml:space="preserve">; с развернутым ответом – </w:t>
            </w:r>
            <w:r w:rsidRPr="00E916C6">
              <w:rPr>
                <w:rFonts w:ascii="Times New Roman" w:hAnsi="Times New Roman" w:cs="Times New Roman"/>
                <w:b/>
                <w:bCs/>
              </w:rPr>
              <w:t>3</w:t>
            </w:r>
            <w:r w:rsidRPr="00E916C6">
              <w:rPr>
                <w:rFonts w:ascii="Times New Roman" w:hAnsi="Times New Roman" w:cs="Times New Roman"/>
              </w:rPr>
              <w:t>;</w:t>
            </w:r>
          </w:p>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по уровню сложности: Б – </w:t>
            </w:r>
            <w:r w:rsidRPr="00E916C6">
              <w:rPr>
                <w:rFonts w:ascii="Times New Roman" w:hAnsi="Times New Roman" w:cs="Times New Roman"/>
                <w:b/>
                <w:bCs/>
              </w:rPr>
              <w:t>17</w:t>
            </w:r>
            <w:r w:rsidRPr="00E916C6">
              <w:rPr>
                <w:rFonts w:ascii="Times New Roman" w:hAnsi="Times New Roman" w:cs="Times New Roman"/>
              </w:rPr>
              <w:t xml:space="preserve">; </w:t>
            </w:r>
            <w:proofErr w:type="gramStart"/>
            <w:r w:rsidRPr="00E916C6">
              <w:rPr>
                <w:rFonts w:ascii="Times New Roman" w:hAnsi="Times New Roman" w:cs="Times New Roman"/>
              </w:rPr>
              <w:t>П</w:t>
            </w:r>
            <w:proofErr w:type="gramEnd"/>
            <w:r w:rsidRPr="00E916C6">
              <w:rPr>
                <w:rFonts w:ascii="Times New Roman" w:hAnsi="Times New Roman" w:cs="Times New Roman"/>
              </w:rPr>
              <w:t xml:space="preserve"> – </w:t>
            </w:r>
            <w:r w:rsidRPr="00E916C6">
              <w:rPr>
                <w:rFonts w:ascii="Times New Roman" w:hAnsi="Times New Roman" w:cs="Times New Roman"/>
                <w:b/>
                <w:bCs/>
              </w:rPr>
              <w:t>10</w:t>
            </w:r>
            <w:r w:rsidRPr="00E916C6">
              <w:rPr>
                <w:rFonts w:ascii="Times New Roman" w:hAnsi="Times New Roman" w:cs="Times New Roman"/>
              </w:rPr>
              <w:t xml:space="preserve">; В – </w:t>
            </w:r>
            <w:r w:rsidRPr="00E916C6">
              <w:rPr>
                <w:rFonts w:ascii="Times New Roman" w:hAnsi="Times New Roman" w:cs="Times New Roman"/>
                <w:b/>
                <w:bCs/>
              </w:rPr>
              <w:t>3</w:t>
            </w:r>
            <w:r w:rsidRPr="00E916C6">
              <w:rPr>
                <w:rFonts w:ascii="Times New Roman" w:hAnsi="Times New Roman" w:cs="Times New Roman"/>
              </w:rPr>
              <w:t>.</w:t>
            </w:r>
          </w:p>
          <w:p w:rsidR="00693DA4" w:rsidRPr="00E916C6" w:rsidRDefault="00693DA4" w:rsidP="00E916C6">
            <w:pPr>
              <w:autoSpaceDE w:val="0"/>
              <w:autoSpaceDN w:val="0"/>
              <w:adjustRightInd w:val="0"/>
              <w:rPr>
                <w:rFonts w:ascii="Times New Roman" w:hAnsi="Times New Roman" w:cs="Times New Roman"/>
              </w:rPr>
            </w:pPr>
            <w:r w:rsidRPr="00E916C6">
              <w:rPr>
                <w:rFonts w:ascii="Times New Roman" w:hAnsi="Times New Roman" w:cs="Times New Roman"/>
              </w:rPr>
              <w:t xml:space="preserve">Максимальный первичный балл – </w:t>
            </w:r>
            <w:r w:rsidRPr="00E916C6">
              <w:rPr>
                <w:rFonts w:ascii="Times New Roman" w:hAnsi="Times New Roman" w:cs="Times New Roman"/>
                <w:b/>
                <w:bCs/>
              </w:rPr>
              <w:t>32</w:t>
            </w:r>
            <w:r w:rsidRPr="00E916C6">
              <w:rPr>
                <w:rFonts w:ascii="Times New Roman" w:hAnsi="Times New Roman" w:cs="Times New Roman"/>
              </w:rPr>
              <w:t>.</w:t>
            </w:r>
          </w:p>
          <w:p w:rsidR="00693DA4" w:rsidRPr="00E916C6" w:rsidRDefault="00693DA4" w:rsidP="00E916C6">
            <w:pPr>
              <w:rPr>
                <w:rFonts w:ascii="Times New Roman" w:hAnsi="Times New Roman" w:cs="Times New Roman"/>
              </w:rPr>
            </w:pPr>
            <w:r w:rsidRPr="00E916C6">
              <w:rPr>
                <w:rFonts w:ascii="Times New Roman" w:hAnsi="Times New Roman" w:cs="Times New Roman"/>
              </w:rPr>
              <w:t xml:space="preserve">Общее время выполнения работы – </w:t>
            </w:r>
            <w:r w:rsidRPr="00E916C6">
              <w:rPr>
                <w:rFonts w:ascii="Times New Roman" w:hAnsi="Times New Roman" w:cs="Times New Roman"/>
                <w:b/>
                <w:bCs/>
              </w:rPr>
              <w:t>120 минут</w:t>
            </w:r>
            <w:r w:rsidRPr="00E916C6">
              <w:rPr>
                <w:rFonts w:ascii="Times New Roman" w:hAnsi="Times New Roman" w:cs="Times New Roman"/>
              </w:rPr>
              <w:t>.</w:t>
            </w:r>
          </w:p>
        </w:tc>
      </w:tr>
    </w:tbl>
    <w:p w:rsidR="00693DA4" w:rsidRDefault="00693DA4" w:rsidP="00693DA4">
      <w:pPr>
        <w:pStyle w:val="a3"/>
        <w:ind w:left="0"/>
        <w:jc w:val="both"/>
        <w:rPr>
          <w:rFonts w:ascii="Times New Roman" w:eastAsia="Times New Roman" w:hAnsi="Times New Roman"/>
          <w:b/>
          <w:sz w:val="28"/>
          <w:szCs w:val="28"/>
          <w:lang w:eastAsia="ru-RU"/>
        </w:rPr>
      </w:pPr>
    </w:p>
    <w:p w:rsidR="00693DA4" w:rsidRDefault="00E916C6" w:rsidP="00693DA4">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00693DA4" w:rsidRPr="00C11A10">
        <w:rPr>
          <w:rFonts w:ascii="Times New Roman" w:eastAsia="Times New Roman" w:hAnsi="Times New Roman"/>
          <w:b/>
          <w:sz w:val="28"/>
          <w:szCs w:val="28"/>
          <w:lang w:eastAsia="ru-RU"/>
        </w:rPr>
        <w:t>.3.3. Содержательный анализ выполнения заданий КИМ ОГЭ</w:t>
      </w:r>
    </w:p>
    <w:p w:rsidR="00693DA4" w:rsidRDefault="00693DA4" w:rsidP="00693DA4">
      <w:pPr>
        <w:pStyle w:val="a3"/>
        <w:ind w:left="0"/>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Диаграмма 2.</w:t>
      </w:r>
    </w:p>
    <w:p w:rsidR="00693DA4" w:rsidRDefault="00693DA4" w:rsidP="00693DA4">
      <w:pPr>
        <w:pStyle w:val="a3"/>
        <w:ind w:left="0"/>
        <w:jc w:val="center"/>
        <w:rPr>
          <w:rFonts w:ascii="Times New Roman" w:eastAsia="Times New Roman" w:hAnsi="Times New Roman"/>
          <w:i/>
          <w:sz w:val="28"/>
          <w:szCs w:val="28"/>
          <w:lang w:eastAsia="ru-RU"/>
        </w:rPr>
      </w:pPr>
      <w:r>
        <w:rPr>
          <w:noProof/>
          <w:lang w:eastAsia="ru-RU"/>
        </w:rPr>
        <w:drawing>
          <wp:inline distT="0" distB="0" distL="0" distR="0">
            <wp:extent cx="6219907" cy="2226365"/>
            <wp:effectExtent l="19050" t="0" r="28493" b="2485"/>
            <wp:docPr id="3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16C6" w:rsidRDefault="00E916C6">
      <w:pPr>
        <w:rPr>
          <w:rFonts w:ascii="Times New Roman" w:eastAsia="Times New Roman" w:hAnsi="Times New Roman" w:cs="Times New Roman"/>
          <w:i/>
          <w:sz w:val="28"/>
          <w:szCs w:val="28"/>
          <w:lang w:eastAsia="ru-RU"/>
        </w:rPr>
      </w:pPr>
    </w:p>
    <w:p w:rsidR="00693DA4" w:rsidRPr="00CA066A" w:rsidRDefault="00693DA4" w:rsidP="00693DA4">
      <w:pPr>
        <w:pStyle w:val="a3"/>
        <w:ind w:left="0"/>
        <w:jc w:val="right"/>
        <w:rPr>
          <w:rFonts w:ascii="Times New Roman" w:eastAsia="Times New Roman" w:hAnsi="Times New Roman"/>
          <w:i/>
          <w:sz w:val="28"/>
          <w:szCs w:val="28"/>
          <w:lang w:eastAsia="ru-RU"/>
        </w:rPr>
      </w:pPr>
      <w:r w:rsidRPr="00CA066A">
        <w:rPr>
          <w:rFonts w:ascii="Times New Roman" w:eastAsia="Times New Roman" w:hAnsi="Times New Roman"/>
          <w:i/>
          <w:sz w:val="28"/>
          <w:szCs w:val="28"/>
          <w:lang w:eastAsia="ru-RU"/>
        </w:rPr>
        <w:t xml:space="preserve">Диаграмма 3. </w:t>
      </w:r>
    </w:p>
    <w:p w:rsidR="00693DA4" w:rsidRDefault="00693DA4" w:rsidP="00693DA4">
      <w:pPr>
        <w:pStyle w:val="a3"/>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extent cx="4572000" cy="2266950"/>
            <wp:effectExtent l="19050" t="0" r="19050" b="0"/>
            <wp:docPr id="2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3DA4" w:rsidRDefault="00693DA4" w:rsidP="00693DA4">
      <w:pPr>
        <w:pStyle w:val="a3"/>
        <w:ind w:left="0"/>
        <w:jc w:val="right"/>
        <w:rPr>
          <w:rFonts w:ascii="Times New Roman" w:eastAsia="Times New Roman" w:hAnsi="Times New Roman"/>
          <w:i/>
          <w:sz w:val="28"/>
          <w:szCs w:val="28"/>
          <w:lang w:eastAsia="ru-RU"/>
        </w:rPr>
      </w:pPr>
      <w:r w:rsidRPr="00CA066A">
        <w:rPr>
          <w:rFonts w:ascii="Times New Roman" w:eastAsia="Times New Roman" w:hAnsi="Times New Roman"/>
          <w:i/>
          <w:sz w:val="28"/>
          <w:szCs w:val="28"/>
          <w:lang w:eastAsia="ru-RU"/>
        </w:rPr>
        <w:t xml:space="preserve">Диаграмма 4. </w:t>
      </w:r>
    </w:p>
    <w:p w:rsidR="00693DA4" w:rsidRPr="00CA066A" w:rsidRDefault="00693DA4" w:rsidP="00693DA4">
      <w:pPr>
        <w:pStyle w:val="a3"/>
        <w:ind w:left="0"/>
        <w:jc w:val="center"/>
        <w:rPr>
          <w:rFonts w:ascii="Times New Roman" w:eastAsia="Times New Roman" w:hAnsi="Times New Roman"/>
          <w:i/>
          <w:sz w:val="28"/>
          <w:szCs w:val="28"/>
          <w:lang w:eastAsia="ru-RU"/>
        </w:rPr>
      </w:pPr>
      <w:r>
        <w:rPr>
          <w:noProof/>
          <w:lang w:eastAsia="ru-RU"/>
        </w:rPr>
        <w:drawing>
          <wp:inline distT="0" distB="0" distL="0" distR="0">
            <wp:extent cx="4572000" cy="2743200"/>
            <wp:effectExtent l="0" t="0" r="19050" b="19050"/>
            <wp:docPr id="2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567B" w:rsidRDefault="00B3567B" w:rsidP="00E916C6">
      <w:pPr>
        <w:ind w:firstLine="709"/>
        <w:jc w:val="both"/>
        <w:rPr>
          <w:rFonts w:ascii="Times New Roman" w:hAnsi="Times New Roman" w:cs="Times New Roman"/>
          <w:color w:val="000000"/>
          <w:sz w:val="28"/>
          <w:szCs w:val="28"/>
        </w:rPr>
      </w:pPr>
    </w:p>
    <w:p w:rsidR="00693DA4" w:rsidRPr="00E916C6" w:rsidRDefault="00693DA4" w:rsidP="00E916C6">
      <w:pPr>
        <w:ind w:firstLine="709"/>
        <w:jc w:val="both"/>
        <w:rPr>
          <w:rFonts w:ascii="Times New Roman" w:hAnsi="Times New Roman" w:cs="Times New Roman"/>
          <w:color w:val="000000"/>
          <w:sz w:val="28"/>
          <w:szCs w:val="28"/>
        </w:rPr>
      </w:pPr>
      <w:r w:rsidRPr="00E916C6">
        <w:rPr>
          <w:rFonts w:ascii="Times New Roman" w:hAnsi="Times New Roman" w:cs="Times New Roman"/>
          <w:color w:val="000000"/>
          <w:sz w:val="28"/>
          <w:szCs w:val="28"/>
        </w:rPr>
        <w:t>За основу анализа результатов выполнения различных заданий взята спецификация КИМ, представленных ФИПИ, где планируемый результат выполнения 17 заданий базового уровня составляет 60 – 90%, 10 заданий повышенного уровня – 40—60% и 3 заданий высокого уровня – менее 40%.</w:t>
      </w:r>
    </w:p>
    <w:p w:rsidR="00693DA4" w:rsidRPr="00E916C6" w:rsidRDefault="00693DA4" w:rsidP="00E916C6">
      <w:pPr>
        <w:ind w:firstLine="709"/>
        <w:jc w:val="both"/>
        <w:rPr>
          <w:rFonts w:ascii="Times New Roman" w:hAnsi="Times New Roman" w:cs="Times New Roman"/>
          <w:color w:val="000000"/>
          <w:sz w:val="28"/>
          <w:szCs w:val="28"/>
        </w:rPr>
      </w:pPr>
      <w:r w:rsidRPr="00E916C6">
        <w:rPr>
          <w:rFonts w:ascii="Times New Roman" w:hAnsi="Times New Roman" w:cs="Times New Roman"/>
          <w:color w:val="000000"/>
          <w:sz w:val="28"/>
          <w:szCs w:val="28"/>
        </w:rPr>
        <w:t xml:space="preserve">Задания базового уровня учащиеся выполнили в среднем на </w:t>
      </w:r>
      <w:r w:rsidRPr="00E916C6">
        <w:rPr>
          <w:rFonts w:ascii="Times New Roman" w:hAnsi="Times New Roman" w:cs="Times New Roman"/>
          <w:b/>
          <w:bCs/>
          <w:color w:val="000000"/>
          <w:sz w:val="28"/>
          <w:szCs w:val="28"/>
        </w:rPr>
        <w:t xml:space="preserve">72,5%, </w:t>
      </w:r>
      <w:r w:rsidRPr="00E916C6">
        <w:rPr>
          <w:rFonts w:ascii="Times New Roman" w:hAnsi="Times New Roman" w:cs="Times New Roman"/>
          <w:color w:val="000000"/>
          <w:sz w:val="28"/>
          <w:szCs w:val="28"/>
        </w:rPr>
        <w:t xml:space="preserve">что соответствует планируемому проценту выполнения 60 – 90% из спецификации КИМ. </w:t>
      </w:r>
    </w:p>
    <w:p w:rsidR="00693DA4" w:rsidRPr="00E916C6" w:rsidRDefault="00693DA4" w:rsidP="00E916C6">
      <w:pPr>
        <w:ind w:firstLine="709"/>
        <w:jc w:val="both"/>
        <w:rPr>
          <w:rFonts w:ascii="Times New Roman" w:hAnsi="Times New Roman" w:cs="Times New Roman"/>
          <w:bCs/>
          <w:sz w:val="28"/>
          <w:szCs w:val="28"/>
        </w:rPr>
      </w:pPr>
      <w:r w:rsidRPr="00E916C6">
        <w:rPr>
          <w:rFonts w:ascii="Times New Roman" w:hAnsi="Times New Roman" w:cs="Times New Roman"/>
          <w:color w:val="000000"/>
          <w:sz w:val="28"/>
          <w:szCs w:val="28"/>
        </w:rPr>
        <w:t xml:space="preserve">Самый низкий процент выполнения базового задания </w:t>
      </w:r>
      <w:r w:rsidRPr="00E916C6">
        <w:rPr>
          <w:rFonts w:ascii="Times New Roman" w:hAnsi="Times New Roman" w:cs="Times New Roman"/>
          <w:b/>
          <w:color w:val="000000"/>
          <w:sz w:val="28"/>
          <w:szCs w:val="28"/>
        </w:rPr>
        <w:t>№ 26 – 43%.</w:t>
      </w:r>
      <w:r w:rsidRPr="00E916C6">
        <w:rPr>
          <w:rFonts w:ascii="Times New Roman" w:hAnsi="Times New Roman" w:cs="Times New Roman"/>
          <w:color w:val="000000"/>
          <w:sz w:val="28"/>
          <w:szCs w:val="28"/>
        </w:rPr>
        <w:t xml:space="preserve"> Причем показатель его выполнения, ниже планируемого характерен для всех групп, обучающихся, кроме, получивших отметку «5» (71%). В задании </w:t>
      </w:r>
      <w:r w:rsidRPr="00E916C6">
        <w:rPr>
          <w:rFonts w:ascii="Times New Roman" w:hAnsi="Times New Roman" w:cs="Times New Roman"/>
          <w:bCs/>
          <w:sz w:val="28"/>
          <w:szCs w:val="28"/>
        </w:rPr>
        <w:t>по теме «Земная кора и литосфера. Состав, строение и развитие» обучающиеся не смогли расположить горные породы, показанные на рисунке в определенной последовательности, что говорит о незнании зависимости расположения горных пород в земной коре в зависимости от их возраста, неумении работать с источником географической информации (чтение схемы залегания горных пород), либо невнимательном чтении задания (последовательность расположения пород).</w:t>
      </w:r>
    </w:p>
    <w:p w:rsidR="00693DA4" w:rsidRPr="00E916C6" w:rsidRDefault="00693DA4" w:rsidP="00E916C6">
      <w:pPr>
        <w:ind w:firstLine="709"/>
        <w:jc w:val="both"/>
        <w:rPr>
          <w:rFonts w:ascii="Times New Roman" w:hAnsi="Times New Roman" w:cs="Times New Roman"/>
          <w:sz w:val="28"/>
          <w:szCs w:val="28"/>
        </w:rPr>
      </w:pPr>
      <w:r w:rsidRPr="00E916C6">
        <w:rPr>
          <w:rFonts w:ascii="Times New Roman" w:hAnsi="Times New Roman" w:cs="Times New Roman"/>
          <w:b/>
          <w:color w:val="000000"/>
          <w:sz w:val="28"/>
          <w:szCs w:val="28"/>
        </w:rPr>
        <w:t>Задание № 22</w:t>
      </w:r>
      <w:r w:rsidRPr="00E916C6">
        <w:rPr>
          <w:rFonts w:ascii="Times New Roman" w:hAnsi="Times New Roman" w:cs="Times New Roman"/>
          <w:color w:val="000000"/>
          <w:sz w:val="28"/>
          <w:szCs w:val="28"/>
        </w:rPr>
        <w:t xml:space="preserve">, средний процент выполнения </w:t>
      </w:r>
      <w:r w:rsidRPr="00E916C6">
        <w:rPr>
          <w:rFonts w:ascii="Times New Roman" w:hAnsi="Times New Roman" w:cs="Times New Roman"/>
          <w:b/>
          <w:color w:val="000000"/>
          <w:sz w:val="28"/>
          <w:szCs w:val="28"/>
        </w:rPr>
        <w:t>– 57%,</w:t>
      </w:r>
      <w:r w:rsidRPr="00E916C6">
        <w:rPr>
          <w:rFonts w:ascii="Times New Roman" w:hAnsi="Times New Roman" w:cs="Times New Roman"/>
          <w:color w:val="000000"/>
          <w:sz w:val="28"/>
          <w:szCs w:val="28"/>
        </w:rPr>
        <w:t xml:space="preserve"> показатель снижен за счет категорий обучающихся, получивших отметку «2» и «3». Участники ОГЭ </w:t>
      </w:r>
      <w:r w:rsidRPr="00E916C6">
        <w:rPr>
          <w:rFonts w:ascii="Times New Roman" w:hAnsi="Times New Roman" w:cs="Times New Roman"/>
          <w:sz w:val="28"/>
          <w:szCs w:val="28"/>
        </w:rPr>
        <w:t xml:space="preserve">не смогли выбрать из предложенного перечня карту географического района России, </w:t>
      </w:r>
      <w:r w:rsidRPr="00E916C6">
        <w:rPr>
          <w:rFonts w:ascii="Times New Roman" w:hAnsi="Times New Roman" w:cs="Times New Roman"/>
          <w:sz w:val="28"/>
          <w:szCs w:val="28"/>
        </w:rPr>
        <w:lastRenderedPageBreak/>
        <w:t xml:space="preserve">для детального изучения одного из регионов страны. Вероятной причиной затруднений следует считать незнание географической номенклатуры. </w:t>
      </w:r>
    </w:p>
    <w:p w:rsidR="00693DA4" w:rsidRPr="00E916C6" w:rsidRDefault="00693DA4" w:rsidP="00E916C6">
      <w:pPr>
        <w:ind w:firstLine="709"/>
        <w:jc w:val="both"/>
        <w:rPr>
          <w:rFonts w:ascii="Times New Roman" w:hAnsi="Times New Roman" w:cs="Times New Roman"/>
          <w:color w:val="000000"/>
          <w:sz w:val="28"/>
          <w:szCs w:val="28"/>
        </w:rPr>
      </w:pPr>
      <w:r w:rsidRPr="00E916C6">
        <w:rPr>
          <w:rFonts w:ascii="Times New Roman" w:hAnsi="Times New Roman" w:cs="Times New Roman"/>
          <w:color w:val="000000"/>
          <w:sz w:val="28"/>
          <w:szCs w:val="28"/>
        </w:rPr>
        <w:t xml:space="preserve">Задания повышенного уровня учащиеся выполнили в среднем на </w:t>
      </w:r>
      <w:r w:rsidRPr="00E916C6">
        <w:rPr>
          <w:rFonts w:ascii="Times New Roman" w:hAnsi="Times New Roman" w:cs="Times New Roman"/>
          <w:b/>
          <w:bCs/>
          <w:color w:val="000000"/>
          <w:sz w:val="28"/>
          <w:szCs w:val="28"/>
        </w:rPr>
        <w:t xml:space="preserve">53,14%, </w:t>
      </w:r>
      <w:r w:rsidRPr="00E916C6">
        <w:rPr>
          <w:rFonts w:ascii="Times New Roman" w:hAnsi="Times New Roman" w:cs="Times New Roman"/>
          <w:color w:val="000000"/>
          <w:sz w:val="28"/>
          <w:szCs w:val="28"/>
        </w:rPr>
        <w:t xml:space="preserve">что соответствует планируемому проценту выполнения 40-60% из спецификации КИМ. </w:t>
      </w:r>
    </w:p>
    <w:p w:rsidR="00693DA4" w:rsidRPr="00E916C6" w:rsidRDefault="00693DA4" w:rsidP="00E916C6">
      <w:pPr>
        <w:autoSpaceDE w:val="0"/>
        <w:autoSpaceDN w:val="0"/>
        <w:adjustRightInd w:val="0"/>
        <w:ind w:firstLine="709"/>
        <w:jc w:val="both"/>
        <w:rPr>
          <w:rFonts w:ascii="Times New Roman" w:eastAsia="TimesNewRomanPSMT" w:hAnsi="Times New Roman" w:cs="Times New Roman"/>
          <w:sz w:val="28"/>
          <w:szCs w:val="28"/>
        </w:rPr>
      </w:pPr>
      <w:r w:rsidRPr="00E916C6">
        <w:rPr>
          <w:rFonts w:ascii="Times New Roman" w:hAnsi="Times New Roman" w:cs="Times New Roman"/>
          <w:b/>
          <w:sz w:val="28"/>
          <w:szCs w:val="28"/>
        </w:rPr>
        <w:t>Задание № 30</w:t>
      </w:r>
      <w:r w:rsidRPr="00E916C6">
        <w:rPr>
          <w:rFonts w:ascii="Times New Roman" w:hAnsi="Times New Roman" w:cs="Times New Roman"/>
          <w:bCs/>
          <w:color w:val="000000"/>
          <w:sz w:val="28"/>
          <w:szCs w:val="28"/>
        </w:rPr>
        <w:t xml:space="preserve"> на о</w:t>
      </w:r>
      <w:r w:rsidRPr="00E916C6">
        <w:rPr>
          <w:rFonts w:ascii="Times New Roman" w:eastAsia="TimesNewRomanPSMT" w:hAnsi="Times New Roman" w:cs="Times New Roman"/>
          <w:sz w:val="28"/>
          <w:szCs w:val="28"/>
        </w:rPr>
        <w:t xml:space="preserve">пределение страны или региона России по предложенному описанию, несмотря на наличие карт атласов, всегда вызывает большие трудности у учащихся. В 2019 году с этим заданием справилось наименьшее число </w:t>
      </w:r>
      <w:r w:rsidRPr="00E916C6">
        <w:rPr>
          <w:rFonts w:ascii="Times New Roman" w:hAnsi="Times New Roman" w:cs="Times New Roman"/>
          <w:sz w:val="28"/>
          <w:szCs w:val="28"/>
        </w:rPr>
        <w:t>учеников, выполнявших ОГЭ по географии (</w:t>
      </w:r>
      <w:r w:rsidRPr="00E916C6">
        <w:rPr>
          <w:rFonts w:ascii="Times New Roman" w:eastAsia="Times New Roman" w:hAnsi="Times New Roman" w:cs="Times New Roman"/>
          <w:color w:val="000000"/>
          <w:sz w:val="28"/>
          <w:szCs w:val="28"/>
        </w:rPr>
        <w:t>26%)</w:t>
      </w:r>
      <w:r w:rsidRPr="00E916C6">
        <w:rPr>
          <w:rFonts w:ascii="Times New Roman" w:hAnsi="Times New Roman" w:cs="Times New Roman"/>
          <w:sz w:val="28"/>
          <w:szCs w:val="28"/>
        </w:rPr>
        <w:t xml:space="preserve">. </w:t>
      </w:r>
      <w:r w:rsidRPr="00E916C6">
        <w:rPr>
          <w:rFonts w:ascii="Times New Roman" w:hAnsi="Times New Roman" w:cs="Times New Roman"/>
          <w:color w:val="000000"/>
          <w:sz w:val="28"/>
          <w:szCs w:val="28"/>
        </w:rPr>
        <w:t xml:space="preserve">Показатель его выполнения, ниже планируемого характерен для всех групп, обучающихся, кроме, получивших отметку «5» (58%). </w:t>
      </w:r>
      <w:r w:rsidRPr="00E916C6">
        <w:rPr>
          <w:rFonts w:ascii="Times New Roman" w:hAnsi="Times New Roman" w:cs="Times New Roman"/>
          <w:bCs/>
          <w:color w:val="000000"/>
          <w:sz w:val="28"/>
          <w:szCs w:val="28"/>
        </w:rPr>
        <w:t xml:space="preserve">Вероятной причиной затруднений при выполнении этого задания может быть </w:t>
      </w:r>
      <w:proofErr w:type="spellStart"/>
      <w:r w:rsidRPr="00E916C6">
        <w:rPr>
          <w:rFonts w:ascii="Times New Roman" w:hAnsi="Times New Roman" w:cs="Times New Roman"/>
          <w:bCs/>
          <w:color w:val="000000"/>
          <w:sz w:val="28"/>
          <w:szCs w:val="28"/>
        </w:rPr>
        <w:t>несформированность</w:t>
      </w:r>
      <w:proofErr w:type="spellEnd"/>
      <w:r w:rsidRPr="00E916C6">
        <w:rPr>
          <w:rFonts w:ascii="Times New Roman" w:hAnsi="Times New Roman" w:cs="Times New Roman"/>
          <w:bCs/>
          <w:color w:val="000000"/>
          <w:sz w:val="28"/>
          <w:szCs w:val="28"/>
        </w:rPr>
        <w:t xml:space="preserve"> умения выделять в предложенном тексте существенные признаки географического объекта, сопоставлять их, находить подтверждение в тематических картах и делать соответствующие выводы.</w:t>
      </w:r>
    </w:p>
    <w:p w:rsidR="00693DA4" w:rsidRPr="00E916C6" w:rsidRDefault="00693DA4" w:rsidP="00E916C6">
      <w:pPr>
        <w:ind w:firstLine="709"/>
        <w:jc w:val="both"/>
        <w:rPr>
          <w:rFonts w:ascii="Times New Roman" w:hAnsi="Times New Roman" w:cs="Times New Roman"/>
          <w:sz w:val="28"/>
          <w:szCs w:val="28"/>
        </w:rPr>
      </w:pPr>
      <w:r w:rsidRPr="00E916C6">
        <w:rPr>
          <w:rFonts w:ascii="Times New Roman" w:eastAsia="TimesNewRomanPSMT" w:hAnsi="Times New Roman" w:cs="Times New Roman"/>
          <w:sz w:val="28"/>
          <w:szCs w:val="28"/>
        </w:rPr>
        <w:t xml:space="preserve">Низкий процент выполнения имеет задание повышенной сложности </w:t>
      </w:r>
      <w:r w:rsidRPr="00E916C6">
        <w:rPr>
          <w:rFonts w:ascii="Times New Roman" w:eastAsia="TimesNewRomanPSMT" w:hAnsi="Times New Roman" w:cs="Times New Roman"/>
          <w:b/>
          <w:sz w:val="28"/>
          <w:szCs w:val="28"/>
        </w:rPr>
        <w:t>№ 27,</w:t>
      </w:r>
      <w:r w:rsidRPr="00E916C6">
        <w:rPr>
          <w:rFonts w:ascii="Times New Roman" w:eastAsia="TimesNewRomanPSMT" w:hAnsi="Times New Roman" w:cs="Times New Roman"/>
          <w:sz w:val="28"/>
          <w:szCs w:val="28"/>
        </w:rPr>
        <w:t xml:space="preserve"> проверяющее умение анализировать </w:t>
      </w:r>
      <w:proofErr w:type="spellStart"/>
      <w:r w:rsidRPr="00E916C6">
        <w:rPr>
          <w:rFonts w:ascii="Times New Roman" w:eastAsia="TimesNewRomanPSMT" w:hAnsi="Times New Roman" w:cs="Times New Roman"/>
          <w:sz w:val="28"/>
          <w:szCs w:val="28"/>
        </w:rPr>
        <w:t>климатограммы</w:t>
      </w:r>
      <w:proofErr w:type="spellEnd"/>
      <w:r w:rsidRPr="00E916C6">
        <w:rPr>
          <w:rFonts w:ascii="Times New Roman" w:eastAsia="TimesNewRomanPSMT" w:hAnsi="Times New Roman" w:cs="Times New Roman"/>
          <w:sz w:val="28"/>
          <w:szCs w:val="28"/>
        </w:rPr>
        <w:t xml:space="preserve"> и выбирать правильную точку на карте климатических поясов мира. С ним справился </w:t>
      </w:r>
      <w:r w:rsidRPr="00E916C6">
        <w:rPr>
          <w:rFonts w:ascii="Times New Roman" w:eastAsia="TimesNewRomanPSMT" w:hAnsi="Times New Roman" w:cs="Times New Roman"/>
          <w:b/>
          <w:sz w:val="28"/>
          <w:szCs w:val="28"/>
        </w:rPr>
        <w:t>31%</w:t>
      </w:r>
      <w:r w:rsidRPr="00E916C6">
        <w:rPr>
          <w:rFonts w:ascii="Times New Roman" w:eastAsia="TimesNewRomanPSMT" w:hAnsi="Times New Roman" w:cs="Times New Roman"/>
          <w:sz w:val="28"/>
          <w:szCs w:val="28"/>
        </w:rPr>
        <w:t xml:space="preserve"> участников. </w:t>
      </w:r>
      <w:r w:rsidRPr="00E916C6">
        <w:rPr>
          <w:rFonts w:ascii="Times New Roman" w:hAnsi="Times New Roman" w:cs="Times New Roman"/>
          <w:sz w:val="28"/>
          <w:szCs w:val="28"/>
        </w:rPr>
        <w:t xml:space="preserve">Причиной затруднений при выполнении этого задания является отсутствие навыка чтения </w:t>
      </w:r>
      <w:proofErr w:type="spellStart"/>
      <w:r w:rsidRPr="00E916C6">
        <w:rPr>
          <w:rFonts w:ascii="Times New Roman" w:hAnsi="Times New Roman" w:cs="Times New Roman"/>
          <w:sz w:val="28"/>
          <w:szCs w:val="28"/>
        </w:rPr>
        <w:t>климатограмм</w:t>
      </w:r>
      <w:proofErr w:type="spellEnd"/>
      <w:r w:rsidRPr="00E916C6">
        <w:rPr>
          <w:rFonts w:ascii="Times New Roman" w:hAnsi="Times New Roman" w:cs="Times New Roman"/>
          <w:sz w:val="28"/>
          <w:szCs w:val="28"/>
        </w:rPr>
        <w:t xml:space="preserve">, проведения их анализа, знания характеристик климатических поясов и областей мира, умения сопоставлять данные </w:t>
      </w:r>
      <w:proofErr w:type="spellStart"/>
      <w:r w:rsidRPr="00E916C6">
        <w:rPr>
          <w:rFonts w:ascii="Times New Roman" w:hAnsi="Times New Roman" w:cs="Times New Roman"/>
          <w:sz w:val="28"/>
          <w:szCs w:val="28"/>
        </w:rPr>
        <w:t>климатограммы</w:t>
      </w:r>
      <w:proofErr w:type="spellEnd"/>
      <w:r w:rsidRPr="00E916C6">
        <w:rPr>
          <w:rFonts w:ascii="Times New Roman" w:hAnsi="Times New Roman" w:cs="Times New Roman"/>
          <w:sz w:val="28"/>
          <w:szCs w:val="28"/>
        </w:rPr>
        <w:t xml:space="preserve"> с климатической картой.</w:t>
      </w:r>
    </w:p>
    <w:p w:rsidR="00693DA4" w:rsidRPr="00E916C6" w:rsidRDefault="00693DA4" w:rsidP="00E916C6">
      <w:pPr>
        <w:ind w:firstLine="709"/>
        <w:jc w:val="both"/>
        <w:rPr>
          <w:rFonts w:ascii="Times New Roman" w:eastAsia="TimesNewRomanPSMT" w:hAnsi="Times New Roman" w:cs="Times New Roman"/>
          <w:sz w:val="28"/>
          <w:szCs w:val="28"/>
        </w:rPr>
      </w:pPr>
      <w:r w:rsidRPr="00E916C6">
        <w:rPr>
          <w:rFonts w:ascii="Times New Roman" w:eastAsia="TimesNewRomanPSMT" w:hAnsi="Times New Roman" w:cs="Times New Roman"/>
          <w:sz w:val="28"/>
          <w:szCs w:val="28"/>
        </w:rPr>
        <w:t>Сложным для школьников г</w:t>
      </w:r>
      <w:proofErr w:type="gramStart"/>
      <w:r w:rsidRPr="00E916C6">
        <w:rPr>
          <w:rFonts w:ascii="Times New Roman" w:eastAsia="TimesNewRomanPSMT" w:hAnsi="Times New Roman" w:cs="Times New Roman"/>
          <w:sz w:val="28"/>
          <w:szCs w:val="28"/>
        </w:rPr>
        <w:t>.С</w:t>
      </w:r>
      <w:proofErr w:type="gramEnd"/>
      <w:r w:rsidRPr="00E916C6">
        <w:rPr>
          <w:rFonts w:ascii="Times New Roman" w:eastAsia="TimesNewRomanPSMT" w:hAnsi="Times New Roman" w:cs="Times New Roman"/>
          <w:sz w:val="28"/>
          <w:szCs w:val="28"/>
        </w:rPr>
        <w:t xml:space="preserve">моленска оказалось </w:t>
      </w:r>
      <w:r w:rsidRPr="00E916C6">
        <w:rPr>
          <w:rFonts w:ascii="Times New Roman" w:eastAsia="TimesNewRomanPSMT" w:hAnsi="Times New Roman" w:cs="Times New Roman"/>
          <w:b/>
          <w:sz w:val="28"/>
          <w:szCs w:val="28"/>
        </w:rPr>
        <w:t>задание № 24</w:t>
      </w:r>
      <w:r w:rsidRPr="00E916C6">
        <w:rPr>
          <w:rFonts w:ascii="Times New Roman" w:eastAsia="TimesNewRomanPSMT" w:hAnsi="Times New Roman" w:cs="Times New Roman"/>
          <w:sz w:val="28"/>
          <w:szCs w:val="28"/>
        </w:rPr>
        <w:t xml:space="preserve">. С ним справилось 36% участников ОГЭ по географии. </w:t>
      </w:r>
      <w:r w:rsidRPr="00E916C6">
        <w:rPr>
          <w:rFonts w:ascii="Times New Roman" w:hAnsi="Times New Roman" w:cs="Times New Roman"/>
          <w:color w:val="000000"/>
          <w:sz w:val="28"/>
          <w:szCs w:val="28"/>
        </w:rPr>
        <w:t xml:space="preserve">Показатель его выполнения, ниже планируемого.  </w:t>
      </w:r>
      <w:r w:rsidRPr="00E916C6">
        <w:rPr>
          <w:rFonts w:ascii="Times New Roman" w:eastAsia="TimesNewRomanPSMT" w:hAnsi="Times New Roman" w:cs="Times New Roman"/>
          <w:sz w:val="28"/>
          <w:szCs w:val="28"/>
        </w:rPr>
        <w:t xml:space="preserve">В задании требовалось расположить регионы </w:t>
      </w:r>
      <w:r w:rsidRPr="00E916C6">
        <w:rPr>
          <w:rFonts w:ascii="Times New Roman" w:hAnsi="Times New Roman" w:cs="Times New Roman"/>
          <w:sz w:val="28"/>
          <w:szCs w:val="28"/>
        </w:rPr>
        <w:t>России в той последовательности, в которой их жители встречают Новый год.</w:t>
      </w:r>
      <w:r w:rsidRPr="00E916C6">
        <w:rPr>
          <w:rFonts w:ascii="Times New Roman" w:eastAsia="TimesNewRomanPSMT" w:hAnsi="Times New Roman" w:cs="Times New Roman"/>
          <w:sz w:val="28"/>
          <w:szCs w:val="28"/>
        </w:rPr>
        <w:t xml:space="preserve"> Причина затруднения может быть связана со слабым знанием географической номенклатуры.</w:t>
      </w:r>
    </w:p>
    <w:p w:rsidR="00693DA4" w:rsidRPr="00E916C6" w:rsidRDefault="00693DA4" w:rsidP="00E916C6">
      <w:pPr>
        <w:autoSpaceDE w:val="0"/>
        <w:autoSpaceDN w:val="0"/>
        <w:adjustRightInd w:val="0"/>
        <w:ind w:firstLine="709"/>
        <w:jc w:val="both"/>
        <w:rPr>
          <w:rFonts w:ascii="Times New Roman" w:hAnsi="Times New Roman" w:cs="Times New Roman"/>
          <w:sz w:val="28"/>
          <w:szCs w:val="28"/>
        </w:rPr>
      </w:pPr>
      <w:r w:rsidRPr="00E916C6">
        <w:rPr>
          <w:rFonts w:ascii="Times New Roman" w:hAnsi="Times New Roman" w:cs="Times New Roman"/>
          <w:sz w:val="28"/>
          <w:szCs w:val="28"/>
        </w:rPr>
        <w:t xml:space="preserve">Более половины учеников – 59% не справились с заданием </w:t>
      </w:r>
      <w:r w:rsidRPr="00E916C6">
        <w:rPr>
          <w:rFonts w:ascii="Times New Roman" w:hAnsi="Times New Roman" w:cs="Times New Roman"/>
          <w:b/>
          <w:sz w:val="28"/>
          <w:szCs w:val="28"/>
        </w:rPr>
        <w:t>№ 14</w:t>
      </w:r>
      <w:r w:rsidRPr="00E916C6">
        <w:rPr>
          <w:rFonts w:ascii="Times New Roman" w:hAnsi="Times New Roman" w:cs="Times New Roman"/>
          <w:sz w:val="28"/>
          <w:szCs w:val="28"/>
        </w:rPr>
        <w:t xml:space="preserve">, так как не смогли определить координаты географического объекта. </w:t>
      </w:r>
    </w:p>
    <w:p w:rsidR="00693DA4" w:rsidRPr="00E916C6" w:rsidRDefault="00693DA4" w:rsidP="00E916C6">
      <w:pPr>
        <w:ind w:firstLine="709"/>
        <w:jc w:val="both"/>
        <w:rPr>
          <w:rFonts w:ascii="Times New Roman" w:eastAsia="TimesNewRomanPSMT" w:hAnsi="Times New Roman" w:cs="Times New Roman"/>
          <w:sz w:val="28"/>
          <w:szCs w:val="28"/>
        </w:rPr>
      </w:pPr>
      <w:r w:rsidRPr="00E916C6">
        <w:rPr>
          <w:rFonts w:ascii="Times New Roman" w:eastAsia="TimesNewRomanPSMT" w:hAnsi="Times New Roman" w:cs="Times New Roman"/>
          <w:b/>
          <w:sz w:val="28"/>
          <w:szCs w:val="28"/>
        </w:rPr>
        <w:t>Задание № 28</w:t>
      </w:r>
      <w:r w:rsidRPr="00E916C6">
        <w:rPr>
          <w:rFonts w:ascii="Times New Roman" w:eastAsia="TimesNewRomanPSMT" w:hAnsi="Times New Roman" w:cs="Times New Roman"/>
          <w:sz w:val="28"/>
          <w:szCs w:val="28"/>
        </w:rPr>
        <w:t xml:space="preserve"> требует от учеников не только знание тем «Земля как планета. Форма, размеры, движение Земли» и «Атмосфера. Распределение тепла и влаги на Земле», но и умение </w:t>
      </w:r>
      <w:r w:rsidRPr="00E916C6">
        <w:rPr>
          <w:rFonts w:ascii="Times New Roman" w:hAnsi="Times New Roman" w:cs="Times New Roman"/>
          <w:sz w:val="28"/>
          <w:szCs w:val="28"/>
        </w:rPr>
        <w:t xml:space="preserve">выявлять на основе представленных в разной форме результатов измерений эмпирические зависимости. </w:t>
      </w:r>
      <w:r w:rsidRPr="00E916C6">
        <w:rPr>
          <w:rFonts w:ascii="Times New Roman" w:hAnsi="Times New Roman" w:cs="Times New Roman"/>
          <w:color w:val="000000"/>
          <w:sz w:val="28"/>
          <w:szCs w:val="28"/>
        </w:rPr>
        <w:t>Процент выполнения задания – 44%, показатель снижен за счет категорий обучающихся, получивших отметку «2» и «3».</w:t>
      </w:r>
    </w:p>
    <w:p w:rsidR="00693DA4" w:rsidRPr="00E916C6" w:rsidRDefault="00693DA4" w:rsidP="00E916C6">
      <w:pPr>
        <w:ind w:firstLine="709"/>
        <w:jc w:val="both"/>
        <w:rPr>
          <w:rFonts w:ascii="Times New Roman" w:hAnsi="Times New Roman" w:cs="Times New Roman"/>
          <w:color w:val="000000"/>
          <w:sz w:val="28"/>
          <w:szCs w:val="28"/>
        </w:rPr>
      </w:pPr>
      <w:r w:rsidRPr="00E916C6">
        <w:rPr>
          <w:rFonts w:ascii="Times New Roman" w:hAnsi="Times New Roman" w:cs="Times New Roman"/>
          <w:color w:val="000000"/>
          <w:sz w:val="28"/>
          <w:szCs w:val="28"/>
        </w:rPr>
        <w:t xml:space="preserve">Задания высокого уровня учащиеся выполнили в среднем на </w:t>
      </w:r>
      <w:r w:rsidRPr="00E916C6">
        <w:rPr>
          <w:rFonts w:ascii="Times New Roman" w:hAnsi="Times New Roman" w:cs="Times New Roman"/>
          <w:b/>
          <w:bCs/>
          <w:color w:val="000000"/>
          <w:sz w:val="28"/>
          <w:szCs w:val="28"/>
        </w:rPr>
        <w:t xml:space="preserve">64,3%, </w:t>
      </w:r>
      <w:r w:rsidRPr="00E916C6">
        <w:rPr>
          <w:rFonts w:ascii="Times New Roman" w:hAnsi="Times New Roman" w:cs="Times New Roman"/>
          <w:color w:val="000000"/>
          <w:sz w:val="28"/>
          <w:szCs w:val="28"/>
        </w:rPr>
        <w:t>что значительно превышает планируемый процент выполнения (менее 40 из спецификации КИМ).</w:t>
      </w:r>
    </w:p>
    <w:p w:rsidR="00693DA4" w:rsidRPr="00E916C6" w:rsidRDefault="00693DA4" w:rsidP="00E916C6">
      <w:pPr>
        <w:autoSpaceDE w:val="0"/>
        <w:autoSpaceDN w:val="0"/>
        <w:adjustRightInd w:val="0"/>
        <w:ind w:firstLine="709"/>
        <w:jc w:val="both"/>
        <w:rPr>
          <w:rFonts w:ascii="Times New Roman" w:hAnsi="Times New Roman" w:cs="Times New Roman"/>
          <w:color w:val="000000"/>
          <w:sz w:val="28"/>
          <w:szCs w:val="28"/>
        </w:rPr>
      </w:pPr>
      <w:r w:rsidRPr="00E916C6">
        <w:rPr>
          <w:rFonts w:ascii="Times New Roman" w:hAnsi="Times New Roman" w:cs="Times New Roman"/>
          <w:color w:val="000000"/>
          <w:sz w:val="28"/>
          <w:szCs w:val="28"/>
        </w:rPr>
        <w:t xml:space="preserve">Наиболее сложным для региона заданием высокого уровня стало </w:t>
      </w:r>
      <w:r w:rsidRPr="00E916C6">
        <w:rPr>
          <w:rFonts w:ascii="Times New Roman" w:hAnsi="Times New Roman" w:cs="Times New Roman"/>
          <w:b/>
          <w:color w:val="000000"/>
          <w:sz w:val="28"/>
          <w:szCs w:val="28"/>
        </w:rPr>
        <w:t>задание№15</w:t>
      </w:r>
      <w:r w:rsidRPr="00E916C6">
        <w:rPr>
          <w:rFonts w:ascii="Times New Roman" w:hAnsi="Times New Roman" w:cs="Times New Roman"/>
          <w:color w:val="000000"/>
          <w:sz w:val="28"/>
          <w:szCs w:val="28"/>
        </w:rPr>
        <w:t xml:space="preserve">. С ним справились 46% участников ОГЭ по географии. Причинами затруднений в этом задании </w:t>
      </w:r>
      <w:r w:rsidRPr="00E916C6">
        <w:rPr>
          <w:rFonts w:ascii="Times New Roman" w:eastAsia="TimesNewRomanPSMT" w:hAnsi="Times New Roman" w:cs="Times New Roman"/>
          <w:sz w:val="28"/>
          <w:szCs w:val="28"/>
        </w:rPr>
        <w:t xml:space="preserve">является отсутствие умения анализировать ситуацию, описанную в тексте, делать выводы и устанавливать </w:t>
      </w:r>
      <w:r w:rsidRPr="00E916C6">
        <w:rPr>
          <w:rFonts w:ascii="Times New Roman" w:hAnsi="Times New Roman" w:cs="Times New Roman"/>
          <w:color w:val="000000"/>
          <w:sz w:val="28"/>
          <w:szCs w:val="28"/>
        </w:rPr>
        <w:t xml:space="preserve">и объяснить причины возникновения </w:t>
      </w:r>
      <w:proofErr w:type="spellStart"/>
      <w:r w:rsidRPr="00E916C6">
        <w:rPr>
          <w:rFonts w:ascii="Times New Roman" w:hAnsi="Times New Roman" w:cs="Times New Roman"/>
          <w:color w:val="000000"/>
          <w:sz w:val="28"/>
          <w:szCs w:val="28"/>
        </w:rPr>
        <w:t>геоэкологических</w:t>
      </w:r>
      <w:proofErr w:type="spellEnd"/>
      <w:r w:rsidRPr="00E916C6">
        <w:rPr>
          <w:rFonts w:ascii="Times New Roman" w:hAnsi="Times New Roman" w:cs="Times New Roman"/>
          <w:color w:val="000000"/>
          <w:sz w:val="28"/>
          <w:szCs w:val="28"/>
        </w:rPr>
        <w:t xml:space="preserve"> проблем или показывать преимущества одного способа производства перед другим.</w:t>
      </w:r>
    </w:p>
    <w:p w:rsidR="00693DA4" w:rsidRPr="00E916C6" w:rsidRDefault="00693DA4" w:rsidP="00E916C6">
      <w:pPr>
        <w:autoSpaceDE w:val="0"/>
        <w:autoSpaceDN w:val="0"/>
        <w:adjustRightInd w:val="0"/>
        <w:ind w:firstLine="709"/>
        <w:jc w:val="both"/>
        <w:rPr>
          <w:rFonts w:ascii="Times New Roman" w:eastAsia="TimesNewRomanPSMT" w:hAnsi="Times New Roman" w:cs="Times New Roman"/>
          <w:color w:val="000000"/>
          <w:sz w:val="28"/>
          <w:szCs w:val="28"/>
        </w:rPr>
      </w:pPr>
      <w:r w:rsidRPr="00E916C6">
        <w:rPr>
          <w:rFonts w:ascii="Times New Roman" w:eastAsia="TimesNewRomanPSMT" w:hAnsi="Times New Roman" w:cs="Times New Roman"/>
          <w:sz w:val="28"/>
          <w:szCs w:val="28"/>
        </w:rPr>
        <w:t xml:space="preserve">Задания с развёрнутым ответом (№ 15, 20 и 23) являются самыми трудными для участников ОГЭ. Они рассчитаны на учащихся, усвоивших курс школьной географии на достаточно высоком уровне. С помощью этих заданий проверяется </w:t>
      </w:r>
      <w:r w:rsidRPr="00E916C6">
        <w:rPr>
          <w:rFonts w:ascii="Times New Roman" w:eastAsia="TimesNewRomanPSMT" w:hAnsi="Times New Roman" w:cs="Times New Roman"/>
          <w:sz w:val="28"/>
          <w:szCs w:val="28"/>
        </w:rPr>
        <w:lastRenderedPageBreak/>
        <w:t xml:space="preserve">умение работать с источниками географической информации, устанавливать причинно-следственные связи, а также применять знания о географических закономерностях для решения конкретных задач. Они проверяются экспертами с помощью специально разработанных критериев и могут оцениваться от 0 до 2 баллов за задания № 15 и № 20, и от 0 до 1 балла за задание № 23. В среднем учащиеся успешно справились с этими заданиями. Тем не менее, эксперты обращают внимание на следующие </w:t>
      </w:r>
      <w:r w:rsidRPr="00E916C6">
        <w:rPr>
          <w:rFonts w:ascii="Times New Roman" w:eastAsia="TimesNewRomanPSMT" w:hAnsi="Times New Roman" w:cs="Times New Roman"/>
          <w:color w:val="000000"/>
          <w:sz w:val="28"/>
          <w:szCs w:val="28"/>
        </w:rPr>
        <w:t xml:space="preserve">недочёты в оформлении ответов: </w:t>
      </w:r>
    </w:p>
    <w:p w:rsidR="00693DA4" w:rsidRPr="00E916C6" w:rsidRDefault="00693DA4" w:rsidP="00E916C6">
      <w:pPr>
        <w:autoSpaceDE w:val="0"/>
        <w:autoSpaceDN w:val="0"/>
        <w:adjustRightInd w:val="0"/>
        <w:ind w:firstLine="709"/>
        <w:jc w:val="both"/>
        <w:rPr>
          <w:rFonts w:ascii="Times New Roman" w:eastAsia="TimesNewRomanPSMT" w:hAnsi="Times New Roman" w:cs="Times New Roman"/>
          <w:color w:val="000000"/>
          <w:sz w:val="28"/>
          <w:szCs w:val="28"/>
        </w:rPr>
      </w:pPr>
      <w:r w:rsidRPr="00E916C6">
        <w:rPr>
          <w:rFonts w:ascii="Times New Roman" w:eastAsia="TimesNewRomanPSMT" w:hAnsi="Times New Roman" w:cs="Times New Roman"/>
          <w:color w:val="000000"/>
          <w:sz w:val="28"/>
          <w:szCs w:val="28"/>
        </w:rPr>
        <w:t>1. Отсутствие номера задания в бланке ответов № 2 при верном ответе.</w:t>
      </w:r>
    </w:p>
    <w:p w:rsidR="00693DA4" w:rsidRPr="00E916C6" w:rsidRDefault="00693DA4" w:rsidP="00E916C6">
      <w:pPr>
        <w:autoSpaceDE w:val="0"/>
        <w:autoSpaceDN w:val="0"/>
        <w:adjustRightInd w:val="0"/>
        <w:ind w:firstLine="709"/>
        <w:jc w:val="both"/>
        <w:rPr>
          <w:rFonts w:ascii="Times New Roman" w:eastAsia="TimesNewRomanPSMT" w:hAnsi="Times New Roman" w:cs="Times New Roman"/>
          <w:color w:val="000000"/>
          <w:sz w:val="28"/>
          <w:szCs w:val="28"/>
        </w:rPr>
      </w:pPr>
      <w:r w:rsidRPr="00E916C6">
        <w:rPr>
          <w:rFonts w:ascii="Times New Roman" w:eastAsia="TimesNewRomanPSMT" w:hAnsi="Times New Roman" w:cs="Times New Roman"/>
          <w:color w:val="000000"/>
          <w:sz w:val="28"/>
          <w:szCs w:val="28"/>
        </w:rPr>
        <w:t>2. Излишняя краткость записи ответа, когда весь ответ представляет собой два-три слова, например, «сырьё», «потребитель» или «ресурсы». В задании требуется чётко объяснить ситуацию, обосновать происхождение явления/процесса, назвав конкретный фактор, условие, причину.</w:t>
      </w:r>
    </w:p>
    <w:p w:rsidR="00693DA4" w:rsidRPr="00E916C6" w:rsidRDefault="00693DA4" w:rsidP="00E916C6">
      <w:pPr>
        <w:autoSpaceDE w:val="0"/>
        <w:autoSpaceDN w:val="0"/>
        <w:adjustRightInd w:val="0"/>
        <w:ind w:firstLine="709"/>
        <w:jc w:val="both"/>
        <w:rPr>
          <w:rFonts w:ascii="Times New Roman" w:eastAsia="TimesNewRomanPSMT" w:hAnsi="Times New Roman" w:cs="Times New Roman"/>
          <w:color w:val="000000"/>
          <w:sz w:val="28"/>
          <w:szCs w:val="28"/>
        </w:rPr>
      </w:pPr>
      <w:r w:rsidRPr="00E916C6">
        <w:rPr>
          <w:rFonts w:ascii="Times New Roman" w:eastAsia="TimesNewRomanPSMT" w:hAnsi="Times New Roman" w:cs="Times New Roman"/>
          <w:color w:val="000000"/>
          <w:sz w:val="28"/>
          <w:szCs w:val="28"/>
        </w:rPr>
        <w:t>3. При выполнении задания № 20 не указывается номер наиболее соответствующего критериям участка на топографическом плане местности, при верном обосновании выбора.</w:t>
      </w:r>
    </w:p>
    <w:p w:rsidR="00693DA4" w:rsidRPr="00C11A10" w:rsidRDefault="00693DA4" w:rsidP="00693DA4">
      <w:pPr>
        <w:autoSpaceDE w:val="0"/>
        <w:autoSpaceDN w:val="0"/>
        <w:adjustRightInd w:val="0"/>
        <w:jc w:val="both"/>
        <w:rPr>
          <w:rFonts w:eastAsia="TimesNewRomanPSMT"/>
          <w:color w:val="000000"/>
          <w:sz w:val="28"/>
          <w:szCs w:val="28"/>
        </w:rPr>
      </w:pPr>
    </w:p>
    <w:p w:rsidR="00693DA4" w:rsidRPr="00E916C6" w:rsidRDefault="00E916C6" w:rsidP="00693DA4">
      <w:pPr>
        <w:jc w:val="both"/>
        <w:rPr>
          <w:rFonts w:ascii="Times New Roman" w:hAnsi="Times New Roman" w:cs="Times New Roman"/>
          <w:b/>
          <w:sz w:val="28"/>
          <w:szCs w:val="28"/>
        </w:rPr>
      </w:pPr>
      <w:r w:rsidRPr="00E916C6">
        <w:rPr>
          <w:rFonts w:ascii="Times New Roman" w:hAnsi="Times New Roman" w:cs="Times New Roman"/>
          <w:b/>
          <w:sz w:val="28"/>
          <w:szCs w:val="28"/>
        </w:rPr>
        <w:t>4</w:t>
      </w:r>
      <w:r w:rsidR="00693DA4" w:rsidRPr="00E916C6">
        <w:rPr>
          <w:rFonts w:ascii="Times New Roman" w:hAnsi="Times New Roman" w:cs="Times New Roman"/>
          <w:b/>
          <w:sz w:val="28"/>
          <w:szCs w:val="28"/>
        </w:rPr>
        <w:t xml:space="preserve">.5. ВЫВОД: </w:t>
      </w:r>
    </w:p>
    <w:p w:rsidR="00693DA4" w:rsidRPr="00C11A10" w:rsidRDefault="00693DA4" w:rsidP="00E916C6">
      <w:pPr>
        <w:pStyle w:val="a3"/>
        <w:numPr>
          <w:ilvl w:val="0"/>
          <w:numId w:val="23"/>
        </w:numPr>
        <w:autoSpaceDE w:val="0"/>
        <w:autoSpaceDN w:val="0"/>
        <w:adjustRightInd w:val="0"/>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географическую подготовку </w:t>
      </w:r>
      <w:r>
        <w:rPr>
          <w:rFonts w:ascii="Times New Roman" w:hAnsi="Times New Roman"/>
          <w:color w:val="000000"/>
          <w:sz w:val="28"/>
          <w:szCs w:val="28"/>
        </w:rPr>
        <w:t>96,3</w:t>
      </w:r>
      <w:r w:rsidRPr="00C11A10">
        <w:rPr>
          <w:rFonts w:ascii="Times New Roman" w:hAnsi="Times New Roman"/>
          <w:color w:val="000000"/>
          <w:sz w:val="28"/>
          <w:szCs w:val="28"/>
        </w:rPr>
        <w:t xml:space="preserve">% выпускников 9-х классов по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w:t>
      </w:r>
      <w:r w:rsidR="00E916C6">
        <w:rPr>
          <w:rFonts w:ascii="Times New Roman" w:hAnsi="Times New Roman"/>
          <w:color w:val="000000"/>
          <w:sz w:val="28"/>
          <w:szCs w:val="28"/>
        </w:rPr>
        <w:t xml:space="preserve"> </w:t>
      </w:r>
      <w:r>
        <w:rPr>
          <w:rFonts w:ascii="Times New Roman" w:hAnsi="Times New Roman"/>
          <w:color w:val="000000"/>
          <w:sz w:val="28"/>
          <w:szCs w:val="28"/>
        </w:rPr>
        <w:t>Смоленску</w:t>
      </w:r>
      <w:r w:rsidRPr="00C11A10">
        <w:rPr>
          <w:rFonts w:ascii="Times New Roman" w:hAnsi="Times New Roman"/>
          <w:color w:val="000000"/>
          <w:sz w:val="28"/>
          <w:szCs w:val="28"/>
        </w:rPr>
        <w:t xml:space="preserve"> следует признать удовлетворительной;</w:t>
      </w:r>
    </w:p>
    <w:p w:rsidR="00693DA4" w:rsidRPr="00C11A10" w:rsidRDefault="00693DA4" w:rsidP="00E916C6">
      <w:pPr>
        <w:pStyle w:val="a3"/>
        <w:numPr>
          <w:ilvl w:val="0"/>
          <w:numId w:val="23"/>
        </w:numPr>
        <w:autoSpaceDE w:val="0"/>
        <w:autoSpaceDN w:val="0"/>
        <w:adjustRightInd w:val="0"/>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уровень усвоения знаний фактов и географической номенклатуры выше, чем знаний географических закономерностей; </w:t>
      </w:r>
    </w:p>
    <w:p w:rsidR="00693DA4" w:rsidRPr="00C11A10" w:rsidRDefault="00693DA4" w:rsidP="00E916C6">
      <w:pPr>
        <w:pStyle w:val="a3"/>
        <w:numPr>
          <w:ilvl w:val="0"/>
          <w:numId w:val="23"/>
        </w:numPr>
        <w:autoSpaceDE w:val="0"/>
        <w:autoSpaceDN w:val="0"/>
        <w:adjustRightInd w:val="0"/>
        <w:ind w:left="0" w:firstLine="709"/>
        <w:jc w:val="both"/>
        <w:rPr>
          <w:rFonts w:ascii="Times New Roman" w:hAnsi="Times New Roman"/>
          <w:color w:val="000000"/>
          <w:sz w:val="28"/>
          <w:szCs w:val="28"/>
        </w:rPr>
      </w:pPr>
      <w:r w:rsidRPr="00C11A10">
        <w:rPr>
          <w:rFonts w:ascii="Times New Roman" w:hAnsi="Times New Roman"/>
          <w:color w:val="000000"/>
          <w:sz w:val="28"/>
          <w:szCs w:val="28"/>
        </w:rPr>
        <w:t>значительная часть выпускников понимают суть географических явлений, умеют находить необходимые данные и определять их, делают простейший прогноз по карте погоды, определяют различие в поясном времени, умеют соотносить географические факты и объекты;</w:t>
      </w:r>
    </w:p>
    <w:p w:rsidR="00693DA4" w:rsidRPr="00C11A10" w:rsidRDefault="00693DA4" w:rsidP="00E916C6">
      <w:pPr>
        <w:pStyle w:val="a3"/>
        <w:numPr>
          <w:ilvl w:val="0"/>
          <w:numId w:val="23"/>
        </w:numPr>
        <w:autoSpaceDE w:val="0"/>
        <w:autoSpaceDN w:val="0"/>
        <w:adjustRightInd w:val="0"/>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у многих выпускников не сформированы в необходимой мере умения объяснять существенные признаки географических объектов и явлений, они не могут использовать имеющиеся знания для решения практических задач; </w:t>
      </w:r>
    </w:p>
    <w:p w:rsidR="00693DA4" w:rsidRPr="00331259" w:rsidRDefault="00693DA4" w:rsidP="00E916C6">
      <w:pPr>
        <w:pStyle w:val="a3"/>
        <w:numPr>
          <w:ilvl w:val="0"/>
          <w:numId w:val="23"/>
        </w:numPr>
        <w:autoSpaceDE w:val="0"/>
        <w:autoSpaceDN w:val="0"/>
        <w:adjustRightInd w:val="0"/>
        <w:ind w:left="0" w:firstLine="709"/>
        <w:jc w:val="both"/>
        <w:rPr>
          <w:rFonts w:ascii="Times New Roman" w:eastAsia="TimesNewRomanPSMT" w:hAnsi="Times New Roman"/>
          <w:sz w:val="28"/>
          <w:szCs w:val="28"/>
        </w:rPr>
      </w:pPr>
      <w:r w:rsidRPr="00C11A10">
        <w:rPr>
          <w:rFonts w:ascii="Times New Roman" w:hAnsi="Times New Roman"/>
          <w:color w:val="000000"/>
          <w:sz w:val="28"/>
          <w:szCs w:val="28"/>
        </w:rPr>
        <w:t xml:space="preserve">возникают трудности и при выявлении причинно-следственных связей, при анализе экологических и экономических ситуаций, при вычислении демографических показателей. </w:t>
      </w:r>
    </w:p>
    <w:p w:rsidR="00693DA4" w:rsidRPr="00C11A10" w:rsidRDefault="00693DA4" w:rsidP="00824EE5">
      <w:pPr>
        <w:pStyle w:val="a3"/>
        <w:autoSpaceDE w:val="0"/>
        <w:autoSpaceDN w:val="0"/>
        <w:adjustRightInd w:val="0"/>
        <w:ind w:left="709"/>
        <w:jc w:val="both"/>
        <w:rPr>
          <w:rFonts w:ascii="Times New Roman" w:eastAsia="TimesNewRomanPSMT" w:hAnsi="Times New Roman"/>
          <w:sz w:val="28"/>
          <w:szCs w:val="28"/>
        </w:rPr>
      </w:pPr>
    </w:p>
    <w:p w:rsidR="00693DA4" w:rsidRPr="00E916C6" w:rsidRDefault="00E916C6" w:rsidP="00E916C6">
      <w:pPr>
        <w:rPr>
          <w:rFonts w:ascii="Times New Roman" w:hAnsi="Times New Roman" w:cs="Times New Roman"/>
          <w:b/>
          <w:sz w:val="28"/>
        </w:rPr>
      </w:pPr>
      <w:r w:rsidRPr="00E916C6">
        <w:rPr>
          <w:rFonts w:ascii="Times New Roman" w:hAnsi="Times New Roman" w:cs="Times New Roman"/>
          <w:b/>
          <w:sz w:val="28"/>
        </w:rPr>
        <w:t>4</w:t>
      </w:r>
      <w:r w:rsidR="00693DA4" w:rsidRPr="00E916C6">
        <w:rPr>
          <w:rFonts w:ascii="Times New Roman" w:hAnsi="Times New Roman" w:cs="Times New Roman"/>
          <w:b/>
          <w:sz w:val="28"/>
        </w:rPr>
        <w:t>.6. РЕКОМЕНДАЦИИ</w:t>
      </w:r>
    </w:p>
    <w:p w:rsidR="00693DA4" w:rsidRDefault="00693DA4" w:rsidP="00693DA4">
      <w:pPr>
        <w:pStyle w:val="a6"/>
        <w:spacing w:before="0" w:beforeAutospacing="0" w:after="0" w:afterAutospacing="0"/>
        <w:ind w:firstLine="709"/>
        <w:jc w:val="both"/>
        <w:rPr>
          <w:sz w:val="28"/>
          <w:szCs w:val="28"/>
          <w:shd w:val="clear" w:color="auto" w:fill="FBFBFB"/>
        </w:rPr>
      </w:pP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При подготовке учащихся к ОГЭ по учебному предмету «География» учителю рекомендуется:</w:t>
      </w:r>
    </w:p>
    <w:p w:rsidR="00693DA4" w:rsidRPr="00C11A10" w:rsidRDefault="00693DA4" w:rsidP="009978A0">
      <w:pPr>
        <w:pStyle w:val="a6"/>
        <w:numPr>
          <w:ilvl w:val="0"/>
          <w:numId w:val="24"/>
        </w:numPr>
        <w:spacing w:before="0" w:beforeAutospacing="0" w:after="0" w:afterAutospacing="0"/>
        <w:ind w:left="0" w:firstLine="709"/>
        <w:jc w:val="both"/>
        <w:rPr>
          <w:sz w:val="28"/>
          <w:szCs w:val="28"/>
          <w:shd w:val="clear" w:color="auto" w:fill="FBFBFB"/>
        </w:rPr>
      </w:pPr>
      <w:r w:rsidRPr="00C11A10">
        <w:rPr>
          <w:sz w:val="28"/>
          <w:szCs w:val="28"/>
          <w:shd w:val="clear" w:color="auto" w:fill="FBFBFB"/>
        </w:rPr>
        <w:t>организовывать систематическую работу по формированию навыков понимания, чтения и знания различных видов географических карт;</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в системе использовать карты разных картографических проекций, разных масштабов;</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формировать у обучающихся умение понимать различные способы предоставления географической информации (</w:t>
      </w:r>
      <w:proofErr w:type="spellStart"/>
      <w:r w:rsidRPr="00C11A10">
        <w:rPr>
          <w:sz w:val="28"/>
          <w:szCs w:val="28"/>
          <w:shd w:val="clear" w:color="auto" w:fill="FBFBFB"/>
        </w:rPr>
        <w:t>климатограммы</w:t>
      </w:r>
      <w:proofErr w:type="spellEnd"/>
      <w:r w:rsidRPr="00C11A10">
        <w:rPr>
          <w:sz w:val="28"/>
          <w:szCs w:val="28"/>
          <w:shd w:val="clear" w:color="auto" w:fill="FBFBFB"/>
        </w:rPr>
        <w:t xml:space="preserve">, таблицы, графики, </w:t>
      </w:r>
      <w:r w:rsidRPr="00C11A10">
        <w:rPr>
          <w:sz w:val="28"/>
          <w:szCs w:val="28"/>
          <w:shd w:val="clear" w:color="auto" w:fill="FBFBFB"/>
        </w:rPr>
        <w:lastRenderedPageBreak/>
        <w:t>профили); определять тенденции изменения количественных характеристик по графику, таблице, географической карте;</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развивать умение применять знания для объяснения пространственного распространения или сущности географических процессов и явлений; </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 xml:space="preserve">формировать и развивать </w:t>
      </w:r>
      <w:proofErr w:type="spellStart"/>
      <w:r w:rsidRPr="00C11A10">
        <w:rPr>
          <w:sz w:val="28"/>
          <w:szCs w:val="28"/>
          <w:shd w:val="clear" w:color="auto" w:fill="FBFBFB"/>
        </w:rPr>
        <w:t>метапредметные</w:t>
      </w:r>
      <w:proofErr w:type="spellEnd"/>
      <w:r w:rsidRPr="00C11A10">
        <w:rPr>
          <w:sz w:val="28"/>
          <w:szCs w:val="28"/>
          <w:shd w:val="clear" w:color="auto" w:fill="FBFBFB"/>
        </w:rPr>
        <w:t xml:space="preserve"> умения: работа с текстом, преобразование и интерпретация информации текста;</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совершенствовать методику изучения сложных (по результатам ОГЭ) разделов содержания учебного предмета «География»: биосфера, климат, гидросфера, годовое и суточное движения Земли, связь жизни населения с окружающей средой, хозяйство России; </w:t>
      </w:r>
    </w:p>
    <w:p w:rsidR="00693DA4" w:rsidRPr="00C11A10" w:rsidRDefault="00693DA4" w:rsidP="009978A0">
      <w:pPr>
        <w:pStyle w:val="a6"/>
        <w:numPr>
          <w:ilvl w:val="0"/>
          <w:numId w:val="24"/>
        </w:numPr>
        <w:spacing w:before="0" w:beforeAutospacing="0" w:after="0" w:afterAutospacing="0"/>
        <w:ind w:left="0" w:firstLine="709"/>
        <w:jc w:val="both"/>
        <w:rPr>
          <w:sz w:val="28"/>
          <w:szCs w:val="28"/>
        </w:rPr>
      </w:pPr>
      <w:r w:rsidRPr="00C11A10">
        <w:rPr>
          <w:sz w:val="28"/>
          <w:szCs w:val="28"/>
          <w:shd w:val="clear" w:color="auto" w:fill="FBFBFB"/>
        </w:rPr>
        <w:t>организовать повторение учебного содержания по географии за основную школу.</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 xml:space="preserve">Среди обучающихся необходимо проводить воспитательную работу </w:t>
      </w:r>
      <w:proofErr w:type="gramStart"/>
      <w:r w:rsidRPr="00C11A10">
        <w:rPr>
          <w:sz w:val="28"/>
          <w:szCs w:val="28"/>
          <w:shd w:val="clear" w:color="auto" w:fill="FBFBFB"/>
        </w:rPr>
        <w:t>по формированию осознанного отношения к выбору экзамена для прохождения итоговой аттестации за основную школу</w:t>
      </w:r>
      <w:proofErr w:type="gramEnd"/>
      <w:r w:rsidRPr="00C11A10">
        <w:rPr>
          <w:sz w:val="28"/>
          <w:szCs w:val="28"/>
          <w:shd w:val="clear" w:color="auto" w:fill="FBFBFB"/>
        </w:rPr>
        <w:t>. </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При подготовке выпускников к аттестации методическую помощь учителю и учащимся окажут:</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 xml:space="preserve">- материалы сайтов ФИПИ </w:t>
      </w:r>
      <w:r w:rsidRPr="00EF5452">
        <w:rPr>
          <w:sz w:val="28"/>
          <w:szCs w:val="28"/>
          <w:shd w:val="clear" w:color="auto" w:fill="FBFBFB"/>
        </w:rPr>
        <w:t>(</w:t>
      </w:r>
      <w:hyperlink r:id="rId47" w:tgtFrame="_blank" w:history="1">
        <w:r w:rsidRPr="00EF5452">
          <w:rPr>
            <w:rStyle w:val="af2"/>
            <w:rFonts w:eastAsiaTheme="majorEastAsia"/>
            <w:sz w:val="28"/>
            <w:szCs w:val="28"/>
          </w:rPr>
          <w:t>www.fipi</w:t>
        </w:r>
      </w:hyperlink>
      <w:r w:rsidRPr="00C11A10">
        <w:rPr>
          <w:sz w:val="28"/>
          <w:szCs w:val="28"/>
          <w:shd w:val="clear" w:color="auto" w:fill="FBFBFB"/>
        </w:rPr>
        <w:t>); РЕШУ ОГЭ</w:t>
      </w:r>
      <w:r>
        <w:rPr>
          <w:sz w:val="28"/>
          <w:szCs w:val="28"/>
          <w:shd w:val="clear" w:color="auto" w:fill="FBFBFB"/>
        </w:rPr>
        <w:t>;</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 ресурсы Интернет для подготовки выпускников к экзамену (материалы ОГЭ, ЕГЭ по географии за прошлые годы);</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 документы, регламентирующие разработку КИМ для ГИА по географии</w:t>
      </w:r>
      <w:r>
        <w:rPr>
          <w:sz w:val="28"/>
          <w:szCs w:val="28"/>
          <w:shd w:val="clear" w:color="auto" w:fill="FBFBFB"/>
        </w:rPr>
        <w:t xml:space="preserve"> </w:t>
      </w:r>
      <w:r w:rsidRPr="00C11A10">
        <w:rPr>
          <w:sz w:val="28"/>
          <w:szCs w:val="28"/>
          <w:shd w:val="clear" w:color="auto" w:fill="FBFBFB"/>
        </w:rPr>
        <w:t>(кодификаторы элементов содержания, спецификации и демонстрационные варианты экзаменационных работ);</w:t>
      </w:r>
    </w:p>
    <w:p w:rsidR="00693DA4" w:rsidRPr="00C11A10" w:rsidRDefault="00693DA4" w:rsidP="00693DA4">
      <w:pPr>
        <w:pStyle w:val="a6"/>
        <w:spacing w:before="0" w:beforeAutospacing="0" w:after="0" w:afterAutospacing="0"/>
        <w:ind w:firstLine="709"/>
        <w:jc w:val="both"/>
        <w:rPr>
          <w:sz w:val="28"/>
          <w:szCs w:val="28"/>
        </w:rPr>
      </w:pPr>
      <w:r w:rsidRPr="00C11A10">
        <w:rPr>
          <w:sz w:val="28"/>
          <w:szCs w:val="28"/>
          <w:shd w:val="clear" w:color="auto" w:fill="FBFBFB"/>
        </w:rPr>
        <w:t>- учебно-методические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 9-х классов 2019 года;</w:t>
      </w:r>
    </w:p>
    <w:p w:rsidR="00693DA4" w:rsidRDefault="00693DA4" w:rsidP="00693DA4">
      <w:pPr>
        <w:pStyle w:val="a6"/>
        <w:spacing w:before="0" w:beforeAutospacing="0" w:after="0" w:afterAutospacing="0"/>
        <w:ind w:firstLine="709"/>
        <w:jc w:val="both"/>
        <w:rPr>
          <w:sz w:val="28"/>
          <w:szCs w:val="28"/>
          <w:shd w:val="clear" w:color="auto" w:fill="FBFBFB"/>
        </w:rPr>
      </w:pPr>
      <w:r w:rsidRPr="00C11A10">
        <w:rPr>
          <w:sz w:val="28"/>
          <w:szCs w:val="28"/>
          <w:shd w:val="clear" w:color="auto" w:fill="FBFBFB"/>
        </w:rPr>
        <w:t>-перечень учебных изданий, рекомендуемых ФИПИ для подготовки к экзамену по учебному предмету «География».</w:t>
      </w:r>
    </w:p>
    <w:p w:rsidR="00E916C6" w:rsidRPr="00C11A10" w:rsidRDefault="00E916C6" w:rsidP="00693DA4">
      <w:pPr>
        <w:pStyle w:val="a6"/>
        <w:spacing w:before="0" w:beforeAutospacing="0" w:after="0" w:afterAutospacing="0"/>
        <w:ind w:firstLine="709"/>
        <w:jc w:val="both"/>
        <w:rPr>
          <w:sz w:val="28"/>
          <w:szCs w:val="28"/>
        </w:rPr>
      </w:pPr>
    </w:p>
    <w:p w:rsidR="00693DA4" w:rsidRDefault="00693DA4" w:rsidP="00693DA4">
      <w:pPr>
        <w:jc w:val="center"/>
        <w:rPr>
          <w:rFonts w:ascii="Times New Roman" w:hAnsi="Times New Roman" w:cs="Times New Roman"/>
          <w:b/>
          <w:sz w:val="28"/>
          <w:szCs w:val="28"/>
          <w:lang w:val="en-US"/>
        </w:rPr>
      </w:pPr>
      <w:r w:rsidRPr="00E916C6">
        <w:rPr>
          <w:rFonts w:ascii="Times New Roman" w:hAnsi="Times New Roman" w:cs="Times New Roman"/>
          <w:b/>
          <w:sz w:val="28"/>
          <w:szCs w:val="28"/>
        </w:rPr>
        <w:t>ОБЩИЕ РЕКОМЕНДАЦИИ</w:t>
      </w:r>
    </w:p>
    <w:p w:rsidR="00D14479" w:rsidRPr="00D14479" w:rsidRDefault="00D14479" w:rsidP="00693DA4">
      <w:pPr>
        <w:jc w:val="center"/>
        <w:rPr>
          <w:rFonts w:ascii="Times New Roman" w:hAnsi="Times New Roman" w:cs="Times New Roman"/>
          <w:b/>
          <w:sz w:val="28"/>
          <w:szCs w:val="28"/>
          <w:lang w:val="en-US"/>
        </w:rPr>
      </w:pPr>
    </w:p>
    <w:p w:rsidR="00693DA4" w:rsidRPr="00E916C6" w:rsidRDefault="00693DA4" w:rsidP="00E916C6">
      <w:pPr>
        <w:pStyle w:val="a3"/>
        <w:numPr>
          <w:ilvl w:val="0"/>
          <w:numId w:val="34"/>
        </w:numPr>
        <w:tabs>
          <w:tab w:val="clear" w:pos="1211"/>
          <w:tab w:val="num" w:pos="1134"/>
        </w:tabs>
        <w:ind w:left="0" w:firstLine="709"/>
        <w:jc w:val="both"/>
        <w:rPr>
          <w:rFonts w:ascii="Times New Roman" w:eastAsia="Times New Roman" w:hAnsi="Times New Roman"/>
          <w:sz w:val="28"/>
          <w:szCs w:val="28"/>
          <w:lang w:eastAsia="ru-RU"/>
        </w:rPr>
      </w:pPr>
      <w:r w:rsidRPr="00E916C6">
        <w:rPr>
          <w:rFonts w:ascii="Times New Roman" w:hAnsi="Times New Roman"/>
          <w:sz w:val="28"/>
          <w:szCs w:val="28"/>
        </w:rPr>
        <w:tab/>
      </w:r>
      <w:r w:rsidRPr="00E916C6">
        <w:rPr>
          <w:rFonts w:ascii="Times New Roman" w:eastAsiaTheme="minorEastAsia" w:hAnsi="Times New Roman"/>
          <w:color w:val="000000" w:themeColor="text1"/>
          <w:kern w:val="24"/>
          <w:sz w:val="28"/>
          <w:szCs w:val="28"/>
          <w:lang w:eastAsia="ru-RU"/>
        </w:rPr>
        <w:t>использовать результаты ГИА-9 в 2019 году в целях совершенствования преподавания предмета в школе;</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внимательно изучить нормативные документы (спецификацию, кодификатор, демонстрационный вариант КИМ, обязательный перечень содержательных элементов ФГОС ООО необходимого для успешного выполнения заданий ГИА-9);</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обратить внимание на изменения в структуре и содержании экзаменационной работы по сравнению с предыдущим годом;</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 xml:space="preserve">познакомиться с анализом затруднений, возникающих у выпускников при освоении отдельных элементов содержания курса биологии (в рамках городских семинаров, работе творческих групп учителей, </w:t>
      </w:r>
      <w:proofErr w:type="spellStart"/>
      <w:r w:rsidRPr="00E916C6">
        <w:rPr>
          <w:rFonts w:ascii="Times New Roman" w:eastAsiaTheme="minorEastAsia" w:hAnsi="Times New Roman" w:cs="Times New Roman"/>
          <w:color w:val="000000" w:themeColor="text1"/>
          <w:kern w:val="24"/>
          <w:sz w:val="28"/>
          <w:szCs w:val="28"/>
        </w:rPr>
        <w:t>вебинаров</w:t>
      </w:r>
      <w:proofErr w:type="spellEnd"/>
      <w:r w:rsidRPr="00E916C6">
        <w:rPr>
          <w:rFonts w:ascii="Times New Roman" w:eastAsiaTheme="minorEastAsia" w:hAnsi="Times New Roman" w:cs="Times New Roman"/>
          <w:color w:val="000000" w:themeColor="text1"/>
          <w:kern w:val="24"/>
          <w:sz w:val="28"/>
          <w:szCs w:val="28"/>
        </w:rPr>
        <w:t xml:space="preserve"> ГАУ ДПО СОИРО при рассмотрении типичных ошибок, допущенных выпускниками в период ГИА; выборе </w:t>
      </w:r>
      <w:proofErr w:type="gramStart"/>
      <w:r w:rsidRPr="00E916C6">
        <w:rPr>
          <w:rFonts w:ascii="Times New Roman" w:eastAsiaTheme="minorEastAsia" w:hAnsi="Times New Roman" w:cs="Times New Roman"/>
          <w:color w:val="000000" w:themeColor="text1"/>
          <w:kern w:val="24"/>
          <w:sz w:val="28"/>
          <w:szCs w:val="28"/>
        </w:rPr>
        <w:t>оптимальных современных</w:t>
      </w:r>
      <w:proofErr w:type="gramEnd"/>
      <w:r w:rsidRPr="00E916C6">
        <w:rPr>
          <w:rFonts w:ascii="Times New Roman" w:eastAsiaTheme="minorEastAsia" w:hAnsi="Times New Roman" w:cs="Times New Roman"/>
          <w:color w:val="000000" w:themeColor="text1"/>
          <w:kern w:val="24"/>
          <w:sz w:val="28"/>
          <w:szCs w:val="28"/>
        </w:rPr>
        <w:t xml:space="preserve"> подходов в обучении, способствующих успешной сдаче ГИА; </w:t>
      </w:r>
      <w:proofErr w:type="gramStart"/>
      <w:r w:rsidRPr="00E916C6">
        <w:rPr>
          <w:rFonts w:ascii="Times New Roman" w:eastAsiaTheme="minorEastAsia" w:hAnsi="Times New Roman" w:cs="Times New Roman"/>
          <w:color w:val="000000" w:themeColor="text1"/>
          <w:kern w:val="24"/>
          <w:sz w:val="28"/>
          <w:szCs w:val="28"/>
        </w:rPr>
        <w:t>обмене</w:t>
      </w:r>
      <w:proofErr w:type="gramEnd"/>
      <w:r w:rsidRPr="00E916C6">
        <w:rPr>
          <w:rFonts w:ascii="Times New Roman" w:eastAsiaTheme="minorEastAsia" w:hAnsi="Times New Roman" w:cs="Times New Roman"/>
          <w:color w:val="000000" w:themeColor="text1"/>
          <w:kern w:val="24"/>
          <w:sz w:val="28"/>
          <w:szCs w:val="28"/>
        </w:rPr>
        <w:t xml:space="preserve"> опытом между учителями, работающими в 9 классах);</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b/>
          <w:bCs/>
          <w:color w:val="000000" w:themeColor="text1"/>
          <w:kern w:val="24"/>
          <w:sz w:val="28"/>
          <w:szCs w:val="28"/>
        </w:rPr>
        <w:lastRenderedPageBreak/>
        <w:t>правильно подобрать учебную литературу</w:t>
      </w:r>
      <w:r w:rsidRPr="00E916C6">
        <w:rPr>
          <w:rFonts w:ascii="Times New Roman" w:eastAsiaTheme="minorEastAsia" w:hAnsi="Times New Roman" w:cs="Times New Roman"/>
          <w:color w:val="000000" w:themeColor="text1"/>
          <w:kern w:val="24"/>
          <w:sz w:val="28"/>
          <w:szCs w:val="28"/>
        </w:rPr>
        <w:t>;</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придерживаться на протяжении всего периода изучения курса основной школы одного УМК.</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 xml:space="preserve">подойти ответственно </w:t>
      </w:r>
      <w:r w:rsidRPr="00E916C6">
        <w:rPr>
          <w:rFonts w:ascii="Times New Roman" w:eastAsiaTheme="minorEastAsia" w:hAnsi="Times New Roman" w:cs="Times New Roman"/>
          <w:b/>
          <w:bCs/>
          <w:color w:val="000000" w:themeColor="text1"/>
          <w:kern w:val="24"/>
          <w:sz w:val="28"/>
          <w:szCs w:val="28"/>
        </w:rPr>
        <w:t>к отбору тренировочных пособий и методических разработок.</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heme="minorEastAsia" w:hAnsi="Times New Roman" w:cs="Times New Roman"/>
          <w:color w:val="000000" w:themeColor="text1"/>
          <w:kern w:val="24"/>
          <w:sz w:val="28"/>
          <w:szCs w:val="28"/>
        </w:rPr>
        <w:t xml:space="preserve">формировать собственный банк тестовых заданий, позволяющий выстроить для каждого ученика в классе индивидуальную образовательную траекторию подготовки к </w:t>
      </w:r>
      <w:r w:rsidRPr="00E916C6">
        <w:rPr>
          <w:rFonts w:ascii="Times New Roman" w:eastAsiaTheme="minorEastAsia" w:hAnsi="Times New Roman" w:cs="Times New Roman"/>
          <w:b/>
          <w:bCs/>
          <w:color w:val="000000" w:themeColor="text1"/>
          <w:kern w:val="24"/>
          <w:sz w:val="28"/>
          <w:szCs w:val="28"/>
        </w:rPr>
        <w:t> ГИА.</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познакомить выпускников с критериями оценивания ответов, с процедурой экзамена;</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проводить пробные репетиционные экзамены в формате ГИА-9, обсуждать полученные результаты непосредственно со школьниками их родителями;</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продолжить </w:t>
      </w:r>
      <w:r w:rsidRPr="00E916C6">
        <w:rPr>
          <w:rFonts w:ascii="Times New Roman" w:eastAsia="Times New Roman" w:hAnsi="Times New Roman" w:cs="Times New Roman"/>
          <w:b/>
          <w:bCs/>
          <w:sz w:val="28"/>
          <w:szCs w:val="28"/>
        </w:rPr>
        <w:t>отработку у обучающихся таких умений</w:t>
      </w:r>
      <w:r w:rsidRPr="00E916C6">
        <w:rPr>
          <w:rFonts w:ascii="Times New Roman" w:eastAsia="Times New Roman" w:hAnsi="Times New Roman" w:cs="Times New Roman"/>
          <w:sz w:val="28"/>
          <w:szCs w:val="28"/>
        </w:rPr>
        <w:t xml:space="preserve">, </w:t>
      </w:r>
      <w:r w:rsidRPr="00E916C6">
        <w:rPr>
          <w:rFonts w:ascii="Times New Roman" w:eastAsia="Times New Roman" w:hAnsi="Times New Roman" w:cs="Times New Roman"/>
          <w:b/>
          <w:bCs/>
          <w:sz w:val="28"/>
          <w:szCs w:val="28"/>
        </w:rPr>
        <w:t>как извлечение и переработка информации</w:t>
      </w:r>
      <w:r w:rsidRPr="00E916C6">
        <w:rPr>
          <w:rFonts w:ascii="Times New Roman" w:eastAsia="Times New Roman" w:hAnsi="Times New Roman" w:cs="Times New Roman"/>
          <w:sz w:val="28"/>
          <w:szCs w:val="28"/>
        </w:rPr>
        <w:t>, представленной в тексте, таблице, схемах, диаграммах, графиках, рисунках</w:t>
      </w:r>
      <w:r w:rsidRPr="00E916C6">
        <w:rPr>
          <w:rFonts w:ascii="Times New Roman" w:eastAsia="Times New Roman" w:hAnsi="Times New Roman" w:cs="Times New Roman"/>
          <w:b/>
          <w:bCs/>
          <w:sz w:val="28"/>
          <w:szCs w:val="28"/>
        </w:rPr>
        <w:t xml:space="preserve">; умения обрабатывать, оформлять полученные данные </w:t>
      </w:r>
      <w:r w:rsidRPr="00E916C6">
        <w:rPr>
          <w:rFonts w:ascii="Times New Roman" w:eastAsia="Times New Roman" w:hAnsi="Times New Roman" w:cs="Times New Roman"/>
          <w:sz w:val="28"/>
          <w:szCs w:val="28"/>
        </w:rPr>
        <w:t>при формировании ответа в определенных типах заданий, т.е. учить школьников правильно письменно излагать свои мысли;</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предлагать </w:t>
      </w:r>
      <w:proofErr w:type="gramStart"/>
      <w:r w:rsidRPr="00E916C6">
        <w:rPr>
          <w:rFonts w:ascii="Times New Roman" w:eastAsia="Times New Roman" w:hAnsi="Times New Roman" w:cs="Times New Roman"/>
          <w:sz w:val="28"/>
          <w:szCs w:val="28"/>
        </w:rPr>
        <w:t>обучающимся</w:t>
      </w:r>
      <w:proofErr w:type="gramEnd"/>
      <w:r w:rsidRPr="00E916C6">
        <w:rPr>
          <w:rFonts w:ascii="Times New Roman" w:eastAsia="Times New Roman" w:hAnsi="Times New Roman" w:cs="Times New Roman"/>
          <w:sz w:val="28"/>
          <w:szCs w:val="28"/>
        </w:rPr>
        <w:t xml:space="preserve"> </w:t>
      </w:r>
      <w:r w:rsidRPr="00E916C6">
        <w:rPr>
          <w:rFonts w:ascii="Times New Roman" w:eastAsia="Times New Roman" w:hAnsi="Times New Roman" w:cs="Times New Roman"/>
          <w:b/>
          <w:bCs/>
          <w:sz w:val="28"/>
          <w:szCs w:val="28"/>
        </w:rPr>
        <w:t>выполнять задания по предмету, используя различные алгоритмы решения этих заданий</w:t>
      </w:r>
      <w:r w:rsidRPr="00E916C6">
        <w:rPr>
          <w:rFonts w:ascii="Times New Roman" w:eastAsia="Times New Roman" w:hAnsi="Times New Roman" w:cs="Times New Roman"/>
          <w:sz w:val="28"/>
          <w:szCs w:val="28"/>
        </w:rPr>
        <w:t>;</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продолжить работу по обучению школьников </w:t>
      </w:r>
      <w:r w:rsidRPr="00E916C6">
        <w:rPr>
          <w:rFonts w:ascii="Times New Roman" w:eastAsia="Times New Roman" w:hAnsi="Times New Roman" w:cs="Times New Roman"/>
          <w:b/>
          <w:bCs/>
          <w:sz w:val="28"/>
          <w:szCs w:val="28"/>
        </w:rPr>
        <w:t>находить информацию в различных источниках.</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информировать родителей об условиях проведения ГИА-9 по предмету, процедуре проведения ГИА-9, трудностях, возникающих у выпускников при подготовке к ГИА-9, путях их преодоления;</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подготовить </w:t>
      </w:r>
      <w:r w:rsidRPr="00E916C6">
        <w:rPr>
          <w:rFonts w:ascii="Times New Roman" w:eastAsia="Times New Roman" w:hAnsi="Times New Roman" w:cs="Times New Roman"/>
          <w:b/>
          <w:bCs/>
          <w:sz w:val="28"/>
          <w:szCs w:val="28"/>
        </w:rPr>
        <w:t xml:space="preserve">информационный стенд </w:t>
      </w:r>
      <w:r w:rsidRPr="00E916C6">
        <w:rPr>
          <w:rFonts w:ascii="Times New Roman" w:eastAsia="Times New Roman" w:hAnsi="Times New Roman" w:cs="Times New Roman"/>
          <w:sz w:val="28"/>
          <w:szCs w:val="28"/>
        </w:rPr>
        <w:t xml:space="preserve">для </w:t>
      </w:r>
      <w:proofErr w:type="gramStart"/>
      <w:r w:rsidRPr="00E916C6">
        <w:rPr>
          <w:rFonts w:ascii="Times New Roman" w:eastAsia="Times New Roman" w:hAnsi="Times New Roman" w:cs="Times New Roman"/>
          <w:sz w:val="28"/>
          <w:szCs w:val="28"/>
        </w:rPr>
        <w:t>обучающихся</w:t>
      </w:r>
      <w:proofErr w:type="gramEnd"/>
      <w:r w:rsidRPr="00E916C6">
        <w:rPr>
          <w:rFonts w:ascii="Times New Roman" w:eastAsia="Times New Roman" w:hAnsi="Times New Roman" w:cs="Times New Roman"/>
          <w:sz w:val="28"/>
          <w:szCs w:val="28"/>
        </w:rPr>
        <w:t xml:space="preserve"> «ГИА-9 класс по предмету»;</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продолжить </w:t>
      </w:r>
      <w:r w:rsidRPr="00E916C6">
        <w:rPr>
          <w:rFonts w:ascii="Times New Roman" w:eastAsia="Times New Roman" w:hAnsi="Times New Roman" w:cs="Times New Roman"/>
          <w:b/>
          <w:bCs/>
          <w:sz w:val="28"/>
          <w:szCs w:val="28"/>
        </w:rPr>
        <w:t>обучение школьников приемам самоконтроля</w:t>
      </w:r>
      <w:r w:rsidRPr="00E916C6">
        <w:rPr>
          <w:rFonts w:ascii="Times New Roman" w:eastAsia="Times New Roman" w:hAnsi="Times New Roman" w:cs="Times New Roman"/>
          <w:sz w:val="28"/>
          <w:szCs w:val="28"/>
        </w:rPr>
        <w:t>, обратить внимание на недопустимость механического запоминания и на необходимость обучения выпускников УУД;</w:t>
      </w:r>
    </w:p>
    <w:p w:rsidR="00693DA4" w:rsidRPr="00E916C6" w:rsidRDefault="00693DA4" w:rsidP="00E916C6">
      <w:pPr>
        <w:numPr>
          <w:ilvl w:val="0"/>
          <w:numId w:val="34"/>
        </w:numPr>
        <w:tabs>
          <w:tab w:val="clear" w:pos="1211"/>
          <w:tab w:val="num" w:pos="1134"/>
        </w:tabs>
        <w:ind w:left="0" w:firstLine="709"/>
        <w:contextualSpacing/>
        <w:jc w:val="both"/>
        <w:rPr>
          <w:rFonts w:ascii="Times New Roman" w:eastAsia="Times New Roman" w:hAnsi="Times New Roman" w:cs="Times New Roman"/>
          <w:sz w:val="28"/>
          <w:szCs w:val="28"/>
        </w:rPr>
      </w:pPr>
      <w:r w:rsidRPr="00E916C6">
        <w:rPr>
          <w:rFonts w:ascii="Times New Roman" w:eastAsia="Times New Roman" w:hAnsi="Times New Roman" w:cs="Times New Roman"/>
          <w:sz w:val="28"/>
          <w:szCs w:val="28"/>
        </w:rPr>
        <w:t xml:space="preserve">при организации повторения пройденного материала и подготовке к экзамену </w:t>
      </w:r>
      <w:r w:rsidRPr="00E916C6">
        <w:rPr>
          <w:rFonts w:ascii="Times New Roman" w:eastAsia="Times New Roman" w:hAnsi="Times New Roman" w:cs="Times New Roman"/>
          <w:b/>
          <w:bCs/>
          <w:sz w:val="28"/>
          <w:szCs w:val="28"/>
        </w:rPr>
        <w:t>использовать открытый банк заданий на ФИПИ.</w:t>
      </w:r>
    </w:p>
    <w:p w:rsidR="00D14479" w:rsidRPr="008260D1" w:rsidRDefault="00D14479" w:rsidP="00B3567B">
      <w:pPr>
        <w:pStyle w:val="1"/>
      </w:pPr>
      <w:r w:rsidRPr="008260D1">
        <w:t>Анализ ре</w:t>
      </w:r>
      <w:r w:rsidR="00B3567B">
        <w:t>зультатов ОГЭ по русскому языку</w:t>
      </w:r>
    </w:p>
    <w:p w:rsidR="005C4EFC" w:rsidRPr="008260D1" w:rsidRDefault="005C4EFC" w:rsidP="00D14479">
      <w:pPr>
        <w:autoSpaceDE w:val="0"/>
        <w:autoSpaceDN w:val="0"/>
        <w:adjustRightInd w:val="0"/>
        <w:ind w:firstLine="567"/>
        <w:jc w:val="both"/>
        <w:rPr>
          <w:rFonts w:ascii="Times New Roman" w:hAnsi="Times New Roman" w:cs="Times New Roman"/>
          <w:b/>
          <w:bCs/>
          <w:sz w:val="28"/>
          <w:szCs w:val="28"/>
        </w:rPr>
      </w:pPr>
    </w:p>
    <w:p w:rsidR="005C4EFC" w:rsidRPr="008260D1" w:rsidRDefault="005C4EFC" w:rsidP="005C4EFC">
      <w:pPr>
        <w:autoSpaceDE w:val="0"/>
        <w:autoSpaceDN w:val="0"/>
        <w:adjustRightInd w:val="0"/>
        <w:ind w:left="5670"/>
        <w:jc w:val="both"/>
        <w:rPr>
          <w:rFonts w:ascii="Times New Roman" w:hAnsi="Times New Roman" w:cs="Times New Roman"/>
          <w:b/>
          <w:bCs/>
          <w:sz w:val="28"/>
          <w:szCs w:val="28"/>
        </w:rPr>
      </w:pPr>
      <w:proofErr w:type="spellStart"/>
      <w:r w:rsidRPr="008260D1">
        <w:rPr>
          <w:rFonts w:ascii="Times New Roman" w:hAnsi="Times New Roman" w:cs="Times New Roman"/>
          <w:bCs/>
          <w:sz w:val="28"/>
          <w:szCs w:val="28"/>
        </w:rPr>
        <w:t>Жаботина</w:t>
      </w:r>
      <w:proofErr w:type="spellEnd"/>
      <w:r w:rsidRPr="008260D1">
        <w:rPr>
          <w:rFonts w:ascii="Times New Roman" w:hAnsi="Times New Roman" w:cs="Times New Roman"/>
          <w:bCs/>
          <w:sz w:val="28"/>
          <w:szCs w:val="28"/>
        </w:rPr>
        <w:t xml:space="preserve"> С.Э., председатель предметной комиссии по русскому языку Смоленской области </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p>
    <w:p w:rsidR="00D14479" w:rsidRPr="008260D1" w:rsidRDefault="00D14479" w:rsidP="00D14479">
      <w:pPr>
        <w:pStyle w:val="a3"/>
        <w:numPr>
          <w:ilvl w:val="0"/>
          <w:numId w:val="40"/>
        </w:numPr>
        <w:ind w:left="0" w:firstLine="567"/>
        <w:jc w:val="both"/>
        <w:rPr>
          <w:rFonts w:ascii="Times New Roman" w:hAnsi="Times New Roman"/>
          <w:b/>
          <w:bCs/>
          <w:sz w:val="28"/>
          <w:szCs w:val="28"/>
        </w:rPr>
      </w:pPr>
      <w:r w:rsidRPr="008260D1">
        <w:rPr>
          <w:rFonts w:ascii="Times New Roman" w:hAnsi="Times New Roman"/>
          <w:b/>
          <w:bCs/>
          <w:sz w:val="28"/>
          <w:szCs w:val="28"/>
        </w:rPr>
        <w:t>Структура и содержание контрольных измерительных материалов по русскому языку.</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Содержание экзаменационной работы определяется на основе Федерального компонента государственного стандарта основного общего образования.</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Экзаменационная работа по русскому языку состоит из трёх частей,</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включающих в себя 15 заданий:</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b/>
          <w:bCs/>
          <w:sz w:val="28"/>
          <w:szCs w:val="28"/>
        </w:rPr>
        <w:lastRenderedPageBreak/>
        <w:t xml:space="preserve">часть 1 </w:t>
      </w:r>
      <w:r w:rsidRPr="008260D1">
        <w:rPr>
          <w:rFonts w:ascii="Times New Roman" w:eastAsia="TimesNewRomanPSMT" w:hAnsi="Times New Roman" w:cs="Times New Roman"/>
          <w:sz w:val="28"/>
          <w:szCs w:val="28"/>
        </w:rPr>
        <w:t>– написание сжатого изложения по прослушанному тексту</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публицистического или научного стиля;</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b/>
          <w:bCs/>
          <w:sz w:val="28"/>
          <w:szCs w:val="28"/>
        </w:rPr>
        <w:t xml:space="preserve">часть 2 </w:t>
      </w:r>
      <w:r w:rsidRPr="008260D1">
        <w:rPr>
          <w:rFonts w:ascii="Times New Roman" w:eastAsia="TimesNewRomanPSMT" w:hAnsi="Times New Roman" w:cs="Times New Roman"/>
          <w:sz w:val="28"/>
          <w:szCs w:val="28"/>
        </w:rPr>
        <w:t>- выполнение заданий с кратким открытым ответом на основе</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прочитанного художественного или публицистического текста (2 – 14);</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b/>
          <w:bCs/>
          <w:sz w:val="28"/>
          <w:szCs w:val="28"/>
        </w:rPr>
        <w:t xml:space="preserve">часть 3 </w:t>
      </w:r>
      <w:r w:rsidRPr="008260D1">
        <w:rPr>
          <w:rFonts w:ascii="Times New Roman" w:eastAsia="TimesNewRomanPSMT" w:hAnsi="Times New Roman" w:cs="Times New Roman"/>
          <w:sz w:val="28"/>
          <w:szCs w:val="28"/>
        </w:rPr>
        <w:t>– выполнение одного из трех творческих заданий на основе</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 xml:space="preserve">прочитанного художественного или публицистического текста (сочинение-рассуждение): </w:t>
      </w:r>
    </w:p>
    <w:p w:rsidR="00E61852"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15.1. – на лингвистическую тему, </w:t>
      </w:r>
    </w:p>
    <w:p w:rsidR="00E61852"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15.2. – по прочитанному тексту</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 xml:space="preserve">(объяснение смысла фрагмента текста), </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15.3 – на лексическую тему (объяснение смысла фразы и слова).</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Задания 2 и 3 части выполняются на основе одного и того же текста.</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Структура экзаменационной работы</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воспроизводит логику познавательной деятельности ученика</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(слушание – чтение – письмо);</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соотносится со структурой ЕГЭ;</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 реализует </w:t>
      </w:r>
      <w:proofErr w:type="spellStart"/>
      <w:r w:rsidRPr="008260D1">
        <w:rPr>
          <w:rFonts w:ascii="Times New Roman" w:eastAsia="TimesNewRomanPSMT" w:hAnsi="Times New Roman" w:cs="Times New Roman"/>
          <w:sz w:val="28"/>
          <w:szCs w:val="28"/>
        </w:rPr>
        <w:t>компетентностный</w:t>
      </w:r>
      <w:proofErr w:type="spellEnd"/>
      <w:r w:rsidRPr="008260D1">
        <w:rPr>
          <w:rFonts w:ascii="Times New Roman" w:eastAsia="TimesNewRomanPSMT" w:hAnsi="Times New Roman" w:cs="Times New Roman"/>
          <w:sz w:val="28"/>
          <w:szCs w:val="28"/>
        </w:rPr>
        <w:t xml:space="preserve"> подход к проверке уровня </w:t>
      </w:r>
      <w:proofErr w:type="spellStart"/>
      <w:r w:rsidRPr="008260D1">
        <w:rPr>
          <w:rFonts w:ascii="Times New Roman" w:eastAsia="TimesNewRomanPSMT" w:hAnsi="Times New Roman" w:cs="Times New Roman"/>
          <w:sz w:val="28"/>
          <w:szCs w:val="28"/>
        </w:rPr>
        <w:t>обученности</w:t>
      </w:r>
      <w:proofErr w:type="spellEnd"/>
      <w:r w:rsidRPr="008260D1">
        <w:rPr>
          <w:rFonts w:ascii="Times New Roman" w:eastAsia="TimesNewRomanPSMT" w:hAnsi="Times New Roman" w:cs="Times New Roman"/>
          <w:sz w:val="28"/>
          <w:szCs w:val="28"/>
        </w:rPr>
        <w:t>;</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 отражает </w:t>
      </w:r>
      <w:proofErr w:type="spellStart"/>
      <w:r w:rsidRPr="008260D1">
        <w:rPr>
          <w:rFonts w:ascii="Times New Roman" w:eastAsia="TimesNewRomanPSMT" w:hAnsi="Times New Roman" w:cs="Times New Roman"/>
          <w:sz w:val="28"/>
          <w:szCs w:val="28"/>
        </w:rPr>
        <w:t>практикоориентированную</w:t>
      </w:r>
      <w:proofErr w:type="spellEnd"/>
      <w:r w:rsidRPr="008260D1">
        <w:rPr>
          <w:rFonts w:ascii="Times New Roman" w:eastAsia="TimesNewRomanPSMT" w:hAnsi="Times New Roman" w:cs="Times New Roman"/>
          <w:sz w:val="28"/>
          <w:szCs w:val="28"/>
        </w:rPr>
        <w:t xml:space="preserve"> и коммуникативную направленность экзаменационной работы.</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Ответ на задание 1 (сжатое изложение) части 1 работы оценивается по</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специально разработанным критериям. Максимальное количество баллов за</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сжатое изложение – 7.</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За верное выполнение каждого задания части 2 работы выпускник получает 1 балл. Максимальное количество баллов, которое может набрать </w:t>
      </w:r>
      <w:proofErr w:type="gramStart"/>
      <w:r w:rsidRPr="008260D1">
        <w:rPr>
          <w:rFonts w:ascii="Times New Roman" w:eastAsia="TimesNewRomanPSMT" w:hAnsi="Times New Roman" w:cs="Times New Roman"/>
          <w:sz w:val="28"/>
          <w:szCs w:val="28"/>
        </w:rPr>
        <w:t>экзаменуемый</w:t>
      </w:r>
      <w:proofErr w:type="gramEnd"/>
      <w:r w:rsidRPr="008260D1">
        <w:rPr>
          <w:rFonts w:ascii="Times New Roman" w:eastAsia="TimesNewRomanPSMT" w:hAnsi="Times New Roman" w:cs="Times New Roman"/>
          <w:sz w:val="28"/>
          <w:szCs w:val="28"/>
        </w:rPr>
        <w:t>, правильно выполнивший задание части 2 работы, - 13.</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Оценка ответа на задание части 3 работы осуществляется по специально</w:t>
      </w:r>
      <w:r w:rsidR="00E61852">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разработанным критериям. Максимальное количество баллов за сочинение-рассуждение (альтернативное задание) – 9.</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Оценка практической грамотности экзаменуемого и фактической точности его письменной речи производится на основании проверки изложения и сочинения в целом и составляет 10 баллов.</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Максимальное количество баллов, которое может получить </w:t>
      </w:r>
      <w:proofErr w:type="gramStart"/>
      <w:r w:rsidRPr="008260D1">
        <w:rPr>
          <w:rFonts w:ascii="Times New Roman" w:eastAsia="TimesNewRomanPSMT" w:hAnsi="Times New Roman" w:cs="Times New Roman"/>
          <w:sz w:val="28"/>
          <w:szCs w:val="28"/>
        </w:rPr>
        <w:t>экзаменуемый</w:t>
      </w:r>
      <w:proofErr w:type="gramEnd"/>
      <w:r w:rsidRPr="008260D1">
        <w:rPr>
          <w:rFonts w:ascii="Times New Roman" w:eastAsia="TimesNewRomanPSMT" w:hAnsi="Times New Roman" w:cs="Times New Roman"/>
          <w:sz w:val="28"/>
          <w:szCs w:val="28"/>
        </w:rPr>
        <w:t xml:space="preserve"> за выполнение всей экзаменационной работы, – 39.</w:t>
      </w:r>
    </w:p>
    <w:p w:rsidR="00D14479" w:rsidRPr="00E61852" w:rsidRDefault="00D14479" w:rsidP="00E61852">
      <w:pPr>
        <w:pStyle w:val="a3"/>
        <w:numPr>
          <w:ilvl w:val="0"/>
          <w:numId w:val="40"/>
        </w:numPr>
        <w:ind w:left="0" w:firstLine="567"/>
        <w:jc w:val="both"/>
        <w:rPr>
          <w:rFonts w:ascii="Times New Roman" w:hAnsi="Times New Roman"/>
          <w:b/>
          <w:bCs/>
          <w:sz w:val="28"/>
          <w:szCs w:val="28"/>
        </w:rPr>
      </w:pPr>
      <w:r w:rsidRPr="00E61852">
        <w:rPr>
          <w:rFonts w:ascii="Times New Roman" w:hAnsi="Times New Roman"/>
          <w:b/>
          <w:bCs/>
          <w:sz w:val="28"/>
          <w:szCs w:val="28"/>
        </w:rPr>
        <w:t>Умения выпускников, проверяемые на</w:t>
      </w:r>
      <w:r w:rsidR="00B3567B">
        <w:rPr>
          <w:rFonts w:ascii="Times New Roman" w:hAnsi="Times New Roman"/>
          <w:b/>
          <w:bCs/>
          <w:sz w:val="28"/>
          <w:szCs w:val="28"/>
        </w:rPr>
        <w:t xml:space="preserve"> ОГЭ</w:t>
      </w:r>
    </w:p>
    <w:p w:rsidR="00D14479" w:rsidRPr="008260D1" w:rsidRDefault="00D14479" w:rsidP="006E7C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Одним из стратегических направлений разработки контрольно</w:t>
      </w:r>
      <w:r w:rsidR="00B3567B">
        <w:rPr>
          <w:rFonts w:ascii="Times New Roman" w:eastAsia="TimesNewRomanPSMT" w:hAnsi="Times New Roman" w:cs="Times New Roman"/>
          <w:sz w:val="28"/>
          <w:szCs w:val="28"/>
        </w:rPr>
        <w:t>-</w:t>
      </w:r>
      <w:r w:rsidRPr="008260D1">
        <w:rPr>
          <w:rFonts w:ascii="Times New Roman" w:eastAsia="TimesNewRomanPSMT" w:hAnsi="Times New Roman" w:cs="Times New Roman"/>
          <w:sz w:val="28"/>
          <w:szCs w:val="28"/>
        </w:rPr>
        <w:t>измерительных материалов была соотнесенность содержания экзамена, общих подходов к оценке предметных компетенций с подходами, реализованными в едином государственном экзамене за курс средней школы.</w:t>
      </w:r>
    </w:p>
    <w:p w:rsidR="00D14479" w:rsidRPr="008260D1" w:rsidRDefault="00D14479" w:rsidP="00E61852">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В экзаменационной работе пропорционально были представлены все разделы курса русского языка, в нее включены задания, проверяющие предметные компетенции:</w:t>
      </w:r>
    </w:p>
    <w:p w:rsidR="00D14479" w:rsidRPr="008260D1" w:rsidRDefault="00D14479" w:rsidP="00E61852">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лингвистическую компетенцию (знание о языке и речи, умение применять</w:t>
      </w:r>
      <w:r w:rsidR="006E7C79" w:rsidRPr="008260D1">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лингвистические знания в работе с языковым материалом, а также</w:t>
      </w:r>
      <w:r w:rsidR="006E7C79" w:rsidRPr="008260D1">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опознавательные, классификационные, аналитические учебно-языковые умения и навыки);</w:t>
      </w:r>
    </w:p>
    <w:p w:rsidR="00D14479" w:rsidRPr="008260D1" w:rsidRDefault="00D14479" w:rsidP="00E61852">
      <w:pPr>
        <w:autoSpaceDE w:val="0"/>
        <w:autoSpaceDN w:val="0"/>
        <w:adjustRightInd w:val="0"/>
        <w:ind w:firstLine="567"/>
        <w:jc w:val="both"/>
        <w:rPr>
          <w:rFonts w:ascii="Times New Roman" w:eastAsia="TimesNewRomanPSMT" w:hAnsi="Times New Roman" w:cs="Times New Roman"/>
          <w:sz w:val="28"/>
          <w:szCs w:val="28"/>
        </w:rPr>
      </w:pPr>
      <w:proofErr w:type="gramStart"/>
      <w:r w:rsidRPr="008260D1">
        <w:rPr>
          <w:rFonts w:ascii="Times New Roman" w:eastAsia="TimesNewRomanPSMT" w:hAnsi="Times New Roman" w:cs="Times New Roman"/>
          <w:sz w:val="28"/>
          <w:szCs w:val="28"/>
        </w:rPr>
        <w:lastRenderedPageBreak/>
        <w:t>– языковую компетенцию (умения и навыки обучающихся, связанные с</w:t>
      </w:r>
      <w:r w:rsidR="006E7C79" w:rsidRPr="008260D1">
        <w:rPr>
          <w:rFonts w:ascii="Times New Roman" w:eastAsia="TimesNewRomanPSMT" w:hAnsi="Times New Roman" w:cs="Times New Roman"/>
          <w:sz w:val="28"/>
          <w:szCs w:val="28"/>
        </w:rPr>
        <w:t xml:space="preserve"> </w:t>
      </w:r>
      <w:r w:rsidRPr="008260D1">
        <w:rPr>
          <w:rFonts w:ascii="Times New Roman" w:eastAsia="TimesNewRomanPSMT" w:hAnsi="Times New Roman" w:cs="Times New Roman"/>
          <w:sz w:val="28"/>
          <w:szCs w:val="28"/>
        </w:rPr>
        <w:t>соблюдением языковых норм (лексических, грамматических, стилистических, орфографических, пунктуационных);</w:t>
      </w:r>
      <w:proofErr w:type="gramEnd"/>
    </w:p>
    <w:p w:rsidR="00D14479" w:rsidRPr="008260D1" w:rsidRDefault="00D14479" w:rsidP="006E7C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коммуникативную компетенцию (владение обучающимися продуктивными и рецептивными навыками речевой деятельности).</w:t>
      </w:r>
    </w:p>
    <w:p w:rsidR="00D14479" w:rsidRPr="008260D1" w:rsidRDefault="00D14479" w:rsidP="00E61852">
      <w:pPr>
        <w:autoSpaceDE w:val="0"/>
        <w:autoSpaceDN w:val="0"/>
        <w:adjustRightInd w:val="0"/>
        <w:ind w:firstLine="567"/>
        <w:jc w:val="both"/>
        <w:rPr>
          <w:rFonts w:ascii="Times New Roman" w:eastAsia="TimesNewRomanPSMT" w:hAnsi="Times New Roman"/>
          <w:sz w:val="28"/>
          <w:szCs w:val="28"/>
        </w:rPr>
      </w:pPr>
      <w:r w:rsidRPr="008260D1">
        <w:rPr>
          <w:rFonts w:ascii="Times New Roman" w:eastAsia="TimesNewRomanPSMT" w:hAnsi="Times New Roman"/>
          <w:sz w:val="28"/>
          <w:szCs w:val="28"/>
        </w:rPr>
        <w:t xml:space="preserve">Рассмотрим </w:t>
      </w:r>
      <w:r w:rsidRPr="00E61852">
        <w:rPr>
          <w:rFonts w:ascii="Times New Roman" w:eastAsia="TimesNewRomanPSMT" w:hAnsi="Times New Roman" w:cs="Times New Roman"/>
          <w:sz w:val="28"/>
          <w:szCs w:val="28"/>
        </w:rPr>
        <w:t>результаты</w:t>
      </w:r>
      <w:r w:rsidRPr="008260D1">
        <w:rPr>
          <w:rFonts w:ascii="Times New Roman" w:eastAsia="TimesNewRomanPSMT" w:hAnsi="Times New Roman"/>
          <w:sz w:val="28"/>
          <w:szCs w:val="28"/>
        </w:rPr>
        <w:t xml:space="preserve"> экзамена по каждой части экзаменационной работы.</w:t>
      </w:r>
    </w:p>
    <w:p w:rsidR="00D14479" w:rsidRPr="008260D1" w:rsidRDefault="00D14479" w:rsidP="00D14479">
      <w:pPr>
        <w:pStyle w:val="a3"/>
        <w:ind w:left="0" w:firstLine="567"/>
        <w:jc w:val="both"/>
        <w:rPr>
          <w:rFonts w:ascii="Times New Roman" w:eastAsia="TimesNewRomanPSMT" w:hAnsi="Times New Roman"/>
          <w:sz w:val="28"/>
          <w:szCs w:val="28"/>
        </w:rPr>
      </w:pPr>
    </w:p>
    <w:p w:rsidR="00D14479" w:rsidRDefault="00D14479" w:rsidP="00D14479">
      <w:pPr>
        <w:autoSpaceDE w:val="0"/>
        <w:autoSpaceDN w:val="0"/>
        <w:adjustRightInd w:val="0"/>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3. Результаты ОГЭ по русскому языку и их анализ</w:t>
      </w:r>
    </w:p>
    <w:p w:rsidR="00B3567B" w:rsidRPr="008260D1" w:rsidRDefault="00B3567B" w:rsidP="00D14479">
      <w:pPr>
        <w:autoSpaceDE w:val="0"/>
        <w:autoSpaceDN w:val="0"/>
        <w:adjustRightInd w:val="0"/>
        <w:ind w:firstLine="567"/>
        <w:jc w:val="both"/>
        <w:rPr>
          <w:rFonts w:ascii="Times New Roman" w:hAnsi="Times New Roman" w:cs="Times New Roman"/>
          <w:b/>
          <w:bCs/>
          <w:sz w:val="28"/>
          <w:szCs w:val="28"/>
        </w:rPr>
      </w:pPr>
    </w:p>
    <w:p w:rsidR="00D14479" w:rsidRPr="008260D1" w:rsidRDefault="00D14479" w:rsidP="00D14479">
      <w:pPr>
        <w:pStyle w:val="a3"/>
        <w:ind w:left="0" w:firstLine="567"/>
        <w:jc w:val="both"/>
        <w:rPr>
          <w:rFonts w:ascii="Times New Roman" w:hAnsi="Times New Roman"/>
          <w:b/>
          <w:bCs/>
          <w:sz w:val="28"/>
          <w:szCs w:val="28"/>
        </w:rPr>
      </w:pPr>
      <w:r w:rsidRPr="008260D1">
        <w:rPr>
          <w:rFonts w:ascii="Times New Roman" w:hAnsi="Times New Roman"/>
          <w:b/>
          <w:bCs/>
          <w:sz w:val="28"/>
          <w:szCs w:val="28"/>
        </w:rPr>
        <w:t xml:space="preserve">3.1. </w:t>
      </w:r>
      <w:proofErr w:type="gramStart"/>
      <w:r w:rsidRPr="008260D1">
        <w:rPr>
          <w:rFonts w:ascii="Times New Roman" w:hAnsi="Times New Roman"/>
          <w:b/>
          <w:bCs/>
          <w:sz w:val="28"/>
          <w:szCs w:val="28"/>
        </w:rPr>
        <w:t>Количество участников ОГЭ по учебному предмету</w:t>
      </w:r>
      <w:r w:rsidR="006E7C79" w:rsidRPr="008260D1">
        <w:rPr>
          <w:rFonts w:ascii="Times New Roman" w:hAnsi="Times New Roman"/>
          <w:b/>
          <w:bCs/>
          <w:sz w:val="28"/>
          <w:szCs w:val="28"/>
        </w:rPr>
        <w:t>]</w:t>
      </w:r>
      <w:proofErr w:type="gramEnd"/>
    </w:p>
    <w:p w:rsidR="006E7C79" w:rsidRPr="008260D1" w:rsidRDefault="006E7C79" w:rsidP="00D14479">
      <w:pPr>
        <w:pStyle w:val="a3"/>
        <w:ind w:left="0" w:firstLine="567"/>
        <w:jc w:val="both"/>
        <w:rPr>
          <w:rFonts w:ascii="Times New Roman" w:hAnsi="Times New Roman"/>
          <w:b/>
          <w:bCs/>
          <w:sz w:val="28"/>
          <w:szCs w:val="28"/>
        </w:rPr>
      </w:pPr>
    </w:p>
    <w:tbl>
      <w:tblPr>
        <w:tblStyle w:val="af1"/>
        <w:tblW w:w="9170" w:type="dxa"/>
        <w:jc w:val="center"/>
        <w:tblInd w:w="-1035" w:type="dxa"/>
        <w:tblLook w:val="04A0"/>
      </w:tblPr>
      <w:tblGrid>
        <w:gridCol w:w="4870"/>
        <w:gridCol w:w="4300"/>
      </w:tblGrid>
      <w:tr w:rsidR="006E7C79" w:rsidRPr="008260D1" w:rsidTr="00824EE5">
        <w:trPr>
          <w:jc w:val="center"/>
        </w:trPr>
        <w:tc>
          <w:tcPr>
            <w:tcW w:w="487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Общее количество </w:t>
            </w:r>
          </w:p>
        </w:tc>
        <w:tc>
          <w:tcPr>
            <w:tcW w:w="430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2850</w:t>
            </w:r>
          </w:p>
        </w:tc>
      </w:tr>
      <w:tr w:rsidR="006E7C79" w:rsidRPr="008260D1" w:rsidTr="00824EE5">
        <w:trPr>
          <w:jc w:val="center"/>
        </w:trPr>
        <w:tc>
          <w:tcPr>
            <w:tcW w:w="487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 xml:space="preserve">Количество </w:t>
            </w:r>
            <w:proofErr w:type="gramStart"/>
            <w:r w:rsidRPr="008260D1">
              <w:rPr>
                <w:rFonts w:ascii="Times New Roman" w:eastAsia="Calibri" w:hAnsi="Times New Roman" w:cs="Times New Roman"/>
                <w:color w:val="000000"/>
                <w:kern w:val="24"/>
                <w:sz w:val="28"/>
                <w:szCs w:val="28"/>
                <w:lang w:eastAsia="ru-RU"/>
              </w:rPr>
              <w:t>сдавших</w:t>
            </w:r>
            <w:proofErr w:type="gramEnd"/>
            <w:r w:rsidRPr="008260D1">
              <w:rPr>
                <w:rFonts w:ascii="Times New Roman" w:eastAsia="Calibri" w:hAnsi="Times New Roman" w:cs="Times New Roman"/>
                <w:color w:val="000000"/>
                <w:kern w:val="24"/>
                <w:sz w:val="28"/>
                <w:szCs w:val="28"/>
                <w:lang w:eastAsia="ru-RU"/>
              </w:rPr>
              <w:t> </w:t>
            </w:r>
          </w:p>
        </w:tc>
        <w:tc>
          <w:tcPr>
            <w:tcW w:w="430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2815</w:t>
            </w:r>
          </w:p>
        </w:tc>
      </w:tr>
      <w:tr w:rsidR="006E7C79" w:rsidRPr="008260D1" w:rsidTr="00824EE5">
        <w:trPr>
          <w:jc w:val="center"/>
        </w:trPr>
        <w:tc>
          <w:tcPr>
            <w:tcW w:w="487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proofErr w:type="gramStart"/>
            <w:r w:rsidRPr="008260D1">
              <w:rPr>
                <w:rFonts w:ascii="Times New Roman" w:eastAsia="Calibri" w:hAnsi="Times New Roman" w:cs="Times New Roman"/>
                <w:color w:val="000000"/>
                <w:kern w:val="24"/>
                <w:sz w:val="28"/>
                <w:szCs w:val="28"/>
                <w:lang w:eastAsia="ru-RU"/>
              </w:rPr>
              <w:t xml:space="preserve">% сдавших </w:t>
            </w:r>
            <w:proofErr w:type="gramEnd"/>
          </w:p>
        </w:tc>
        <w:tc>
          <w:tcPr>
            <w:tcW w:w="430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98,7 %</w:t>
            </w:r>
          </w:p>
        </w:tc>
      </w:tr>
      <w:tr w:rsidR="006E7C79" w:rsidRPr="008260D1" w:rsidTr="00824EE5">
        <w:trPr>
          <w:jc w:val="center"/>
        </w:trPr>
        <w:tc>
          <w:tcPr>
            <w:tcW w:w="487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Количество «4» и «5» </w:t>
            </w:r>
          </w:p>
        </w:tc>
        <w:tc>
          <w:tcPr>
            <w:tcW w:w="430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2188</w:t>
            </w:r>
          </w:p>
        </w:tc>
      </w:tr>
      <w:tr w:rsidR="006E7C79" w:rsidRPr="008260D1" w:rsidTr="00824EE5">
        <w:trPr>
          <w:jc w:val="center"/>
        </w:trPr>
        <w:tc>
          <w:tcPr>
            <w:tcW w:w="487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Calibri" w:hAnsi="Times New Roman" w:cs="Times New Roman"/>
                <w:color w:val="000000"/>
                <w:kern w:val="24"/>
                <w:sz w:val="28"/>
                <w:szCs w:val="28"/>
                <w:lang w:eastAsia="ru-RU"/>
              </w:rPr>
              <w:t>% качества</w:t>
            </w:r>
          </w:p>
        </w:tc>
        <w:tc>
          <w:tcPr>
            <w:tcW w:w="4300" w:type="dxa"/>
            <w:vAlign w:val="center"/>
          </w:tcPr>
          <w:p w:rsidR="006E7C79" w:rsidRPr="008260D1" w:rsidRDefault="006E7C79" w:rsidP="006E7C79">
            <w:pPr>
              <w:ind w:firstLine="567"/>
              <w:jc w:val="both"/>
              <w:rPr>
                <w:rFonts w:ascii="Times New Roman" w:eastAsia="Times New Roman" w:hAnsi="Times New Roman" w:cs="Times New Roman"/>
                <w:sz w:val="28"/>
                <w:szCs w:val="28"/>
                <w:lang w:eastAsia="ru-RU"/>
              </w:rPr>
            </w:pPr>
            <w:r w:rsidRPr="008260D1">
              <w:rPr>
                <w:rFonts w:ascii="Times New Roman" w:eastAsia="Times New Roman" w:hAnsi="Times New Roman" w:cs="Times New Roman"/>
                <w:sz w:val="28"/>
                <w:szCs w:val="28"/>
                <w:lang w:eastAsia="ru-RU"/>
              </w:rPr>
              <w:t>76,7</w:t>
            </w:r>
          </w:p>
        </w:tc>
      </w:tr>
    </w:tbl>
    <w:p w:rsidR="00D14479" w:rsidRPr="008260D1" w:rsidRDefault="00D14479" w:rsidP="00D14479">
      <w:pPr>
        <w:ind w:firstLine="567"/>
        <w:jc w:val="both"/>
        <w:rPr>
          <w:rFonts w:ascii="Times New Roman" w:hAnsi="Times New Roman" w:cs="Times New Roman"/>
          <w:sz w:val="28"/>
          <w:szCs w:val="28"/>
        </w:rPr>
      </w:pPr>
    </w:p>
    <w:p w:rsidR="00D14479" w:rsidRDefault="00D14479" w:rsidP="00D14479">
      <w:pPr>
        <w:spacing w:before="115"/>
        <w:ind w:firstLine="567"/>
        <w:jc w:val="both"/>
        <w:textAlignment w:val="baseline"/>
        <w:rPr>
          <w:rFonts w:ascii="Times New Roman" w:eastAsia="+mn-ea" w:hAnsi="Times New Roman" w:cs="Times New Roman"/>
          <w:color w:val="000000"/>
          <w:kern w:val="24"/>
          <w:sz w:val="28"/>
          <w:szCs w:val="28"/>
          <w:lang w:eastAsia="ru-RU"/>
        </w:rPr>
      </w:pPr>
      <w:r w:rsidRPr="008260D1">
        <w:rPr>
          <w:rFonts w:ascii="Times New Roman" w:eastAsia="+mn-ea" w:hAnsi="Times New Roman" w:cs="Times New Roman"/>
          <w:color w:val="000000"/>
          <w:kern w:val="24"/>
          <w:sz w:val="28"/>
          <w:szCs w:val="28"/>
          <w:lang w:eastAsia="ru-RU"/>
        </w:rPr>
        <w:t xml:space="preserve">Средний балл основного государственного экзамена по русскому языку в 2019 году составил – 4,2. </w:t>
      </w:r>
      <w:proofErr w:type="gramStart"/>
      <w:r w:rsidRPr="008260D1">
        <w:rPr>
          <w:rFonts w:ascii="Times New Roman" w:eastAsia="+mn-ea" w:hAnsi="Times New Roman" w:cs="Times New Roman"/>
          <w:color w:val="000000"/>
          <w:kern w:val="24"/>
          <w:sz w:val="28"/>
          <w:szCs w:val="28"/>
          <w:lang w:eastAsia="ru-RU"/>
        </w:rPr>
        <w:t>Итоги экзамена показывают, что программа по русскому языку обучающимися усвоена в соответствии с требованиями Федерального государственного стандарта основного общего образования на 98,7%, качество ее освоения составило 76,7% (на 5,6% выше, чем в 2018 году).</w:t>
      </w:r>
      <w:proofErr w:type="gramEnd"/>
    </w:p>
    <w:p w:rsidR="00E61852" w:rsidRPr="008260D1" w:rsidRDefault="00E61852" w:rsidP="00D14479">
      <w:pPr>
        <w:spacing w:before="115"/>
        <w:ind w:firstLine="567"/>
        <w:jc w:val="both"/>
        <w:textAlignment w:val="baseline"/>
        <w:rPr>
          <w:rFonts w:ascii="Times New Roman" w:eastAsia="Times New Roman" w:hAnsi="Times New Roman" w:cs="Times New Roman"/>
          <w:sz w:val="28"/>
          <w:szCs w:val="28"/>
          <w:lang w:eastAsia="ru-RU"/>
        </w:rPr>
      </w:pPr>
    </w:p>
    <w:p w:rsidR="00D14479" w:rsidRPr="00B3567B" w:rsidRDefault="00B3567B" w:rsidP="00B3567B">
      <w:pPr>
        <w:autoSpaceDE w:val="0"/>
        <w:autoSpaceDN w:val="0"/>
        <w:adjustRightInd w:val="0"/>
        <w:ind w:left="566"/>
        <w:jc w:val="both"/>
        <w:rPr>
          <w:rFonts w:ascii="Times New Roman" w:hAnsi="Times New Roman"/>
          <w:b/>
          <w:bCs/>
          <w:sz w:val="28"/>
          <w:szCs w:val="28"/>
        </w:rPr>
      </w:pPr>
      <w:r>
        <w:rPr>
          <w:rFonts w:ascii="Times New Roman" w:hAnsi="Times New Roman"/>
          <w:b/>
          <w:bCs/>
          <w:sz w:val="28"/>
          <w:szCs w:val="28"/>
        </w:rPr>
        <w:t xml:space="preserve">3.2. </w:t>
      </w:r>
      <w:r w:rsidR="00D14479" w:rsidRPr="00B3567B">
        <w:rPr>
          <w:rFonts w:ascii="Times New Roman" w:hAnsi="Times New Roman"/>
          <w:b/>
          <w:bCs/>
          <w:sz w:val="28"/>
          <w:szCs w:val="28"/>
        </w:rPr>
        <w:t>Содержательный анализ выполнения заданий КИМ ОГЭ</w:t>
      </w:r>
    </w:p>
    <w:p w:rsidR="00E61852" w:rsidRPr="00E61852" w:rsidRDefault="00E61852" w:rsidP="00E61852">
      <w:pPr>
        <w:pStyle w:val="a3"/>
        <w:autoSpaceDE w:val="0"/>
        <w:autoSpaceDN w:val="0"/>
        <w:adjustRightInd w:val="0"/>
        <w:ind w:left="1316"/>
        <w:jc w:val="both"/>
        <w:rPr>
          <w:rFonts w:ascii="Times New Roman" w:hAnsi="Times New Roman"/>
          <w:b/>
          <w:bCs/>
          <w:sz w:val="28"/>
          <w:szCs w:val="28"/>
        </w:rPr>
      </w:pPr>
    </w:p>
    <w:p w:rsidR="00D14479" w:rsidRDefault="00D14479" w:rsidP="00D14479">
      <w:pPr>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Анализ результатов выполнения 1 части экзаменационной работы.</w:t>
      </w:r>
    </w:p>
    <w:p w:rsidR="00E61852" w:rsidRPr="008260D1" w:rsidRDefault="00E61852" w:rsidP="00D14479">
      <w:pPr>
        <w:ind w:firstLine="567"/>
        <w:jc w:val="both"/>
        <w:rPr>
          <w:rFonts w:ascii="Times New Roman" w:hAnsi="Times New Roman" w:cs="Times New Roman"/>
          <w:b/>
          <w:bCs/>
          <w:sz w:val="28"/>
          <w:szCs w:val="28"/>
        </w:rPr>
      </w:pP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 xml:space="preserve">Задание1части 1 экзаменационной работы заключалось в написании сжатого изложения на основе аудиозаписи. Такой вид работы проверяет </w:t>
      </w:r>
      <w:proofErr w:type="spellStart"/>
      <w:r w:rsidRPr="008260D1">
        <w:rPr>
          <w:rFonts w:ascii="Times New Roman" w:eastAsia="TimesNewRomanPSMT" w:hAnsi="Times New Roman" w:cs="Times New Roman"/>
          <w:sz w:val="28"/>
          <w:szCs w:val="28"/>
        </w:rPr>
        <w:t>сформированность</w:t>
      </w:r>
      <w:proofErr w:type="spellEnd"/>
      <w:r w:rsidRPr="008260D1">
        <w:rPr>
          <w:rFonts w:ascii="Times New Roman" w:eastAsia="TimesNewRomanPSMT" w:hAnsi="Times New Roman" w:cs="Times New Roman"/>
          <w:sz w:val="28"/>
          <w:szCs w:val="28"/>
        </w:rPr>
        <w:t xml:space="preserve"> таких речемыслительных навыков, как умение воспринимать текст на слух, отбирать существенную информацию, создавать связный текст.</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Таким образом, сжатое изложение побуждает выпускника выполнить информационную обработку текста.</w:t>
      </w:r>
    </w:p>
    <w:p w:rsidR="00D14479" w:rsidRPr="008260D1" w:rsidRDefault="00D14479" w:rsidP="00D14479">
      <w:pPr>
        <w:autoSpaceDE w:val="0"/>
        <w:autoSpaceDN w:val="0"/>
        <w:adjustRightInd w:val="0"/>
        <w:ind w:firstLine="567"/>
        <w:jc w:val="both"/>
        <w:rPr>
          <w:rFonts w:ascii="Times New Roman" w:eastAsia="TimesNewRomanPSMT" w:hAnsi="Times New Roman" w:cs="Times New Roman"/>
          <w:sz w:val="28"/>
          <w:szCs w:val="28"/>
        </w:rPr>
      </w:pPr>
      <w:r w:rsidRPr="008260D1">
        <w:rPr>
          <w:rFonts w:ascii="Times New Roman" w:eastAsia="TimesNewRomanPSMT" w:hAnsi="Times New Roman" w:cs="Times New Roman"/>
          <w:sz w:val="28"/>
          <w:szCs w:val="28"/>
        </w:rPr>
        <w:t>Критерий ИК</w:t>
      </w:r>
      <w:proofErr w:type="gramStart"/>
      <w:r w:rsidRPr="008260D1">
        <w:rPr>
          <w:rFonts w:ascii="Times New Roman" w:eastAsia="TimesNewRomanPSMT" w:hAnsi="Times New Roman" w:cs="Times New Roman"/>
          <w:sz w:val="28"/>
          <w:szCs w:val="28"/>
        </w:rPr>
        <w:t>1</w:t>
      </w:r>
      <w:proofErr w:type="gramEnd"/>
      <w:r w:rsidRPr="008260D1">
        <w:rPr>
          <w:rFonts w:ascii="Times New Roman" w:eastAsia="TimesNewRomanPSMT" w:hAnsi="Times New Roman" w:cs="Times New Roman"/>
          <w:sz w:val="28"/>
          <w:szCs w:val="28"/>
        </w:rPr>
        <w:t xml:space="preserve"> оценивает полноту и точность передачи экзаменуемыми основного содержания прослушанного текста. Процент выполнения данного критерия составил 99,5%. Однако необходимо отметить, что школьники не всегда могут правильно выделить главную информацию исходного текста и передать ее без искажений</w:t>
      </w:r>
      <w:r w:rsidRPr="008260D1">
        <w:rPr>
          <w:rFonts w:ascii="Times New Roman" w:eastAsia="TimesNewRomanPSMT" w:hAnsi="Times New Roman" w:cs="Times New Roman"/>
          <w:color w:val="00B050"/>
          <w:sz w:val="28"/>
          <w:szCs w:val="28"/>
        </w:rPr>
        <w:t>.</w:t>
      </w:r>
      <w:r w:rsidRPr="008260D1">
        <w:rPr>
          <w:rFonts w:ascii="Times New Roman" w:eastAsia="TimesNewRomanPSMT" w:hAnsi="Times New Roman" w:cs="Times New Roman"/>
          <w:sz w:val="28"/>
          <w:szCs w:val="28"/>
        </w:rPr>
        <w:t xml:space="preserve"> Анализ работ обучающихся, получивших отметки «2» и «3»,свидетельствует о недостаточном уровне </w:t>
      </w:r>
      <w:proofErr w:type="spellStart"/>
      <w:r w:rsidRPr="008260D1">
        <w:rPr>
          <w:rFonts w:ascii="Times New Roman" w:eastAsia="TimesNewRomanPSMT" w:hAnsi="Times New Roman" w:cs="Times New Roman"/>
          <w:sz w:val="28"/>
          <w:szCs w:val="28"/>
        </w:rPr>
        <w:t>сформированности</w:t>
      </w:r>
      <w:proofErr w:type="spellEnd"/>
      <w:r w:rsidRPr="008260D1">
        <w:rPr>
          <w:rFonts w:ascii="Times New Roman" w:eastAsia="TimesNewRomanPSMT" w:hAnsi="Times New Roman" w:cs="Times New Roman"/>
          <w:sz w:val="28"/>
          <w:szCs w:val="28"/>
        </w:rPr>
        <w:t xml:space="preserve"> перечисленных выше коммуникативных умений как предметного, так и </w:t>
      </w:r>
      <w:proofErr w:type="spellStart"/>
      <w:r w:rsidRPr="008260D1">
        <w:rPr>
          <w:rFonts w:ascii="Times New Roman" w:eastAsia="TimesNewRomanPSMT" w:hAnsi="Times New Roman" w:cs="Times New Roman"/>
          <w:sz w:val="28"/>
          <w:szCs w:val="28"/>
        </w:rPr>
        <w:t>надпредметного</w:t>
      </w:r>
      <w:proofErr w:type="spellEnd"/>
      <w:r w:rsidRPr="008260D1">
        <w:rPr>
          <w:rFonts w:ascii="Times New Roman" w:eastAsia="TimesNewRomanPSMT" w:hAnsi="Times New Roman" w:cs="Times New Roman"/>
          <w:sz w:val="28"/>
          <w:szCs w:val="28"/>
        </w:rPr>
        <w:t xml:space="preserve"> характера. Текст изложения эти обучающиеся часто искажали, подменяя одну или несколько авторских </w:t>
      </w:r>
      <w:proofErr w:type="spellStart"/>
      <w:r w:rsidRPr="008260D1">
        <w:rPr>
          <w:rFonts w:ascii="Times New Roman" w:eastAsia="TimesNewRomanPSMT" w:hAnsi="Times New Roman" w:cs="Times New Roman"/>
          <w:sz w:val="28"/>
          <w:szCs w:val="28"/>
        </w:rPr>
        <w:t>микротем</w:t>
      </w:r>
      <w:proofErr w:type="spellEnd"/>
      <w:r w:rsidRPr="008260D1">
        <w:rPr>
          <w:rFonts w:ascii="Times New Roman" w:eastAsia="TimesNewRomanPSMT" w:hAnsi="Times New Roman" w:cs="Times New Roman"/>
          <w:sz w:val="28"/>
          <w:szCs w:val="28"/>
        </w:rPr>
        <w:t xml:space="preserve"> </w:t>
      </w:r>
      <w:proofErr w:type="gramStart"/>
      <w:r w:rsidRPr="008260D1">
        <w:rPr>
          <w:rFonts w:ascii="Times New Roman" w:eastAsia="TimesNewRomanPSMT" w:hAnsi="Times New Roman" w:cs="Times New Roman"/>
          <w:sz w:val="28"/>
          <w:szCs w:val="28"/>
        </w:rPr>
        <w:t>собственными</w:t>
      </w:r>
      <w:proofErr w:type="gramEnd"/>
      <w:r w:rsidRPr="008260D1">
        <w:rPr>
          <w:rFonts w:ascii="Times New Roman" w:eastAsia="TimesNewRomanPSMT" w:hAnsi="Times New Roman" w:cs="Times New Roman"/>
          <w:sz w:val="28"/>
          <w:szCs w:val="28"/>
        </w:rPr>
        <w:t xml:space="preserve">. Часто встречались также пропуски </w:t>
      </w:r>
      <w:proofErr w:type="spellStart"/>
      <w:r w:rsidRPr="008260D1">
        <w:rPr>
          <w:rFonts w:ascii="Times New Roman" w:eastAsia="TimesNewRomanPSMT" w:hAnsi="Times New Roman" w:cs="Times New Roman"/>
          <w:sz w:val="28"/>
          <w:szCs w:val="28"/>
        </w:rPr>
        <w:t>микротем</w:t>
      </w:r>
      <w:proofErr w:type="spellEnd"/>
      <w:r w:rsidRPr="008260D1">
        <w:rPr>
          <w:rFonts w:ascii="Times New Roman" w:eastAsia="TimesNewRomanPSMT" w:hAnsi="Times New Roman" w:cs="Times New Roman"/>
          <w:sz w:val="28"/>
          <w:szCs w:val="28"/>
        </w:rPr>
        <w:t>.</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r w:rsidRPr="008260D1">
        <w:rPr>
          <w:rFonts w:ascii="Times New Roman" w:eastAsia="TimesNewRomanPSMT" w:hAnsi="Times New Roman" w:cs="Times New Roman"/>
          <w:sz w:val="28"/>
          <w:szCs w:val="28"/>
        </w:rPr>
        <w:t>Критерий ИК</w:t>
      </w:r>
      <w:proofErr w:type="gramStart"/>
      <w:r w:rsidRPr="008260D1">
        <w:rPr>
          <w:rFonts w:ascii="Times New Roman" w:eastAsia="TimesNewRomanPSMT" w:hAnsi="Times New Roman" w:cs="Times New Roman"/>
          <w:sz w:val="28"/>
          <w:szCs w:val="28"/>
        </w:rPr>
        <w:t>2</w:t>
      </w:r>
      <w:proofErr w:type="gramEnd"/>
      <w:r w:rsidRPr="008260D1">
        <w:rPr>
          <w:rFonts w:ascii="Times New Roman" w:eastAsia="TimesNewRomanPSMT" w:hAnsi="Times New Roman" w:cs="Times New Roman"/>
          <w:sz w:val="28"/>
          <w:szCs w:val="28"/>
        </w:rPr>
        <w:t xml:space="preserve"> оценивает умение применять разные приемы сжатия прослушанного текста. Высокий процент выполнения данного критерия (99,5%) </w:t>
      </w:r>
      <w:r w:rsidRPr="008260D1">
        <w:rPr>
          <w:rFonts w:ascii="Times New Roman" w:eastAsia="TimesNewRomanPSMT" w:hAnsi="Times New Roman" w:cs="Times New Roman"/>
          <w:sz w:val="28"/>
          <w:szCs w:val="28"/>
        </w:rPr>
        <w:lastRenderedPageBreak/>
        <w:t xml:space="preserve">показали все группы </w:t>
      </w:r>
      <w:proofErr w:type="gramStart"/>
      <w:r w:rsidRPr="008260D1">
        <w:rPr>
          <w:rFonts w:ascii="Times New Roman" w:eastAsia="TimesNewRomanPSMT" w:hAnsi="Times New Roman" w:cs="Times New Roman"/>
          <w:sz w:val="28"/>
          <w:szCs w:val="28"/>
        </w:rPr>
        <w:t>обучающихся</w:t>
      </w:r>
      <w:proofErr w:type="gramEnd"/>
      <w:r w:rsidRPr="008260D1">
        <w:rPr>
          <w:rFonts w:ascii="Times New Roman" w:eastAsia="TimesNewRomanPSMT" w:hAnsi="Times New Roman" w:cs="Times New Roman"/>
          <w:sz w:val="28"/>
          <w:szCs w:val="28"/>
        </w:rPr>
        <w:t xml:space="preserve"> с разным уровнем подготовки. Однако самый низкий уровень 84,93% выявлен у группы, получивших отметку «2». Таким образом, анализ экзаменационных работ выявил, что все группы обучающихся владеют на достаточном уровне приемами компрессии текста, умением выделять главную и второстепенную информацию. </w:t>
      </w:r>
    </w:p>
    <w:p w:rsidR="00D14479" w:rsidRPr="008260D1" w:rsidRDefault="00D14479" w:rsidP="00D14479">
      <w:pPr>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Результаты выполнения по критерию ИК3, оценивающему умение реализовывать свой замысел в соответствующей композиционной форме, обеспечивающей смысловую цельность, речевую связность и последовательность изложения, показывают, что большинство </w:t>
      </w:r>
      <w:proofErr w:type="gramStart"/>
      <w:r w:rsidRPr="008260D1">
        <w:rPr>
          <w:rFonts w:ascii="Times New Roman" w:hAnsi="Times New Roman" w:cs="Times New Roman"/>
          <w:bCs/>
          <w:sz w:val="28"/>
          <w:szCs w:val="28"/>
        </w:rPr>
        <w:t>экзаменуемых</w:t>
      </w:r>
      <w:proofErr w:type="gramEnd"/>
      <w:r w:rsidRPr="008260D1">
        <w:rPr>
          <w:rFonts w:ascii="Times New Roman" w:hAnsi="Times New Roman" w:cs="Times New Roman"/>
          <w:bCs/>
          <w:sz w:val="28"/>
          <w:szCs w:val="28"/>
        </w:rPr>
        <w:t xml:space="preserve"> (92,4%)  в достаточной мере владеют данным умением.</w:t>
      </w:r>
    </w:p>
    <w:p w:rsidR="00D14479" w:rsidRPr="008260D1" w:rsidRDefault="00D14479" w:rsidP="00D14479">
      <w:pPr>
        <w:ind w:firstLine="567"/>
        <w:jc w:val="both"/>
        <w:rPr>
          <w:rFonts w:ascii="Times New Roman" w:hAnsi="Times New Roman" w:cs="Times New Roman"/>
          <w:bCs/>
          <w:sz w:val="28"/>
          <w:szCs w:val="28"/>
        </w:rPr>
      </w:pPr>
    </w:p>
    <w:p w:rsidR="00D14479" w:rsidRDefault="00D14479" w:rsidP="00D14479">
      <w:pPr>
        <w:tabs>
          <w:tab w:val="left" w:pos="4200"/>
        </w:tabs>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Анализ результатов выполнения части 2</w:t>
      </w:r>
    </w:p>
    <w:p w:rsidR="00E61852" w:rsidRPr="008260D1" w:rsidRDefault="00E61852" w:rsidP="00D14479">
      <w:pPr>
        <w:tabs>
          <w:tab w:val="left" w:pos="4200"/>
        </w:tabs>
        <w:ind w:firstLine="567"/>
        <w:jc w:val="both"/>
        <w:rPr>
          <w:rFonts w:ascii="Times New Roman" w:hAnsi="Times New Roman" w:cs="Times New Roman"/>
          <w:b/>
          <w:bCs/>
          <w:sz w:val="28"/>
          <w:szCs w:val="28"/>
        </w:rPr>
      </w:pP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В целом можно считать достаточным уровень </w:t>
      </w:r>
      <w:proofErr w:type="spellStart"/>
      <w:r w:rsidRPr="008260D1">
        <w:rPr>
          <w:rFonts w:ascii="Times New Roman" w:hAnsi="Times New Roman" w:cs="Times New Roman"/>
          <w:bCs/>
          <w:sz w:val="28"/>
          <w:szCs w:val="28"/>
        </w:rPr>
        <w:t>сформированности</w:t>
      </w:r>
      <w:proofErr w:type="spellEnd"/>
      <w:r w:rsidRPr="008260D1">
        <w:rPr>
          <w:rFonts w:ascii="Times New Roman" w:hAnsi="Times New Roman" w:cs="Times New Roman"/>
          <w:bCs/>
          <w:sz w:val="28"/>
          <w:szCs w:val="28"/>
        </w:rPr>
        <w:t xml:space="preserve"> у участников ОГЭ по русскому языку следующих умений:</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 задание №2 проверяло комплекс умений, связанных с анализом текста (глубина и точность понимания содержания).89,1% выпускников успешно справились с этим заданием. </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умение объяснить правописание приставок, определить случаи слитного, дефисного и раздельного написания: процент участников, верно выполнивших задание №4, - 79,6%, но только 21,92% обучающихся группы, получивших отметку «2», смогли выполнить это задание.</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умение выбрать верное правописание суффиксов различных частей речи и личных окончаний глаголов и суффиксов причастий настоящего времени: процент участников, верно выполнивших задание № 5,–81,4%. Это задание вызвало затруднение только у участников, получивших на экзамене отметку «2»,</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умение определять лексическое значение слов, подбирать синонимы, антонимы, различать омонимы, фразеологические обороты, указывать принадлежность слова к той или иной группе слов по происхождению и употреблению: процент участников, верно выполнивших задание № 6,–83,3%;</w:t>
      </w:r>
    </w:p>
    <w:p w:rsidR="00D14479" w:rsidRPr="008260D1" w:rsidRDefault="00D14479" w:rsidP="00D14479">
      <w:pPr>
        <w:tabs>
          <w:tab w:val="left" w:pos="4200"/>
        </w:tabs>
        <w:ind w:firstLine="567"/>
        <w:jc w:val="both"/>
        <w:rPr>
          <w:rFonts w:ascii="Times New Roman" w:hAnsi="Times New Roman" w:cs="Times New Roman"/>
          <w:bCs/>
          <w:sz w:val="28"/>
          <w:szCs w:val="28"/>
        </w:rPr>
      </w:pPr>
      <w:proofErr w:type="gramStart"/>
      <w:r w:rsidRPr="008260D1">
        <w:rPr>
          <w:rFonts w:ascii="Times New Roman" w:hAnsi="Times New Roman" w:cs="Times New Roman"/>
          <w:bCs/>
          <w:sz w:val="28"/>
          <w:szCs w:val="28"/>
        </w:rPr>
        <w:t xml:space="preserve">- умение произвести замену словосочетания, построенного по одному типу связи, на синонимичное, с другим типом связи: процент участников, верно выполнивших задание №7, – 84,3%. Примечательно, что участники, получившие на экзамене отметку «2», с трудом справилась с этим заданием – доля правильных ответов составила 23,29%. У обучающихся с низким уровнем читательской культуры и небольшим словарным запасом не нашлось вариантов синонимов словосочетаний. </w:t>
      </w:r>
      <w:proofErr w:type="gramEnd"/>
    </w:p>
    <w:p w:rsidR="00D14479" w:rsidRPr="008260D1" w:rsidRDefault="00D14479" w:rsidP="00D14479">
      <w:pPr>
        <w:tabs>
          <w:tab w:val="left" w:pos="4200"/>
        </w:tabs>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На недостаточном уровне у участников ОГЭ по русскому языку сформированы следующие умения:</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 умение, связанное с опознаванием и анализом языковых средств выразительности (задание № 3). Процент выполнения составляет 54,6 %. Можно отметить, что наибольшую сложность это задание вызвало у группы обучающихся, получивших отметку «2», только 24,66% смогли успешно его выполнить. Также группы обучающихся, получивших отметку «3» и «4», показали низкий уровень выполнения данного задания: 46,48% и 54,86% соответственно. Это </w:t>
      </w:r>
      <w:r w:rsidRPr="008260D1">
        <w:rPr>
          <w:rFonts w:ascii="Times New Roman" w:hAnsi="Times New Roman" w:cs="Times New Roman"/>
          <w:bCs/>
          <w:sz w:val="28"/>
          <w:szCs w:val="28"/>
        </w:rPr>
        <w:lastRenderedPageBreak/>
        <w:t>свидетельствуют о том, что умение определять выразительные средства лексики и фразеологии, анализировать средства выразительности сформировано на недостаточном уровне.</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 Определение грамматической (предикативной) основы предложения. Обучающиеся неверно выписывают подлежащее и сказуемое как главные члены предложения (задание 8), особенно часто ошибки допускаются при работе с односоставными предложениями: процент участников, верно выполнивших задание,–62 %. </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Умение вычленить обособленный член предложения в осложненном простом предложении (задание 9); выявленные ошибки указывают на то, что обучающиеся не разграничивают обособленные определения и обстоятельства: процент участников, верно выполнивших задание,– 56,8%.</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Умение объяснить знаки препинания в предложениях со словами и конструкциями, грамматически не связанными с членами предложения (задание 10). Средний процент участников, верно выполнивших задание по нахождению в указанном предложении вводных слов и обращений,–72,7%, при этом доля участников, получивших неудовлетворительный результат, – 8,2%, а среди тех, кто получил «4» и «5», процент выполнения –91,8%.</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 Умения, связанные с анализом сложного предложения, то есть необходимость найти и обозначить все грамматические основы в сложном предложении (задание 11): процент участников, верно выполнивших задание,– 67,4%, а также умение найти во фрагменте текста предложение по заданным параметрам, с несколькими придаточными (задание 13): средний процент участников, верно выполнивших задание,–74,4%. </w:t>
      </w:r>
    </w:p>
    <w:p w:rsidR="00D14479" w:rsidRPr="008260D1" w:rsidRDefault="00D14479" w:rsidP="00D14479">
      <w:pPr>
        <w:tabs>
          <w:tab w:val="left" w:pos="4200"/>
        </w:tabs>
        <w:ind w:firstLine="567"/>
        <w:jc w:val="both"/>
        <w:rPr>
          <w:rFonts w:ascii="Times New Roman" w:hAnsi="Times New Roman" w:cs="Times New Roman"/>
          <w:bCs/>
          <w:sz w:val="28"/>
          <w:szCs w:val="28"/>
        </w:rPr>
      </w:pPr>
      <w:proofErr w:type="gramStart"/>
      <w:r w:rsidRPr="008260D1">
        <w:rPr>
          <w:rFonts w:ascii="Times New Roman" w:hAnsi="Times New Roman" w:cs="Times New Roman"/>
          <w:bCs/>
          <w:sz w:val="28"/>
          <w:szCs w:val="28"/>
        </w:rPr>
        <w:t>- Умение соблюдать пунктуационные нормы: традиционно более всего ошибок допускают выпускники при выполнении заданий, связанных с синтаксическим анализом сложного предложения (задания 12 и 14 соответственно): процент участников, верно выполнивших задание,–45% и 73,3%. Ошибки обучающихся связаны с неумением разграничить сочинительную, подчинительную и бессоюзную связь в предложении, особенно в предложениях с разными видами связи.</w:t>
      </w:r>
      <w:proofErr w:type="gramEnd"/>
      <w:r w:rsidRPr="008260D1">
        <w:rPr>
          <w:rFonts w:ascii="Times New Roman" w:hAnsi="Times New Roman" w:cs="Times New Roman"/>
          <w:bCs/>
          <w:sz w:val="28"/>
          <w:szCs w:val="28"/>
        </w:rPr>
        <w:t xml:space="preserve"> Трудности в овладении структурным анализом сложного предложения имеют объективный характер: синтаксис сложного предложения изучается в 9 классе. На формирование умений проводить структурно-семантический и пунктуационный характер недостаточно времени. Усиление внимания к изучению разделов «Синтаксис» и «Пунктуация» в основной школе должно способствовать формированию важнейших синтаксических и пунктуационных умений. Традиционно трудным является задание, связанное с простым осложненным предложением. </w:t>
      </w:r>
    </w:p>
    <w:p w:rsidR="00D14479" w:rsidRPr="008260D1" w:rsidRDefault="00D14479" w:rsidP="00D14479">
      <w:pPr>
        <w:tabs>
          <w:tab w:val="left" w:pos="4200"/>
        </w:tabs>
        <w:ind w:firstLine="567"/>
        <w:jc w:val="both"/>
        <w:rPr>
          <w:rFonts w:ascii="Times New Roman" w:hAnsi="Times New Roman" w:cs="Times New Roman"/>
          <w:sz w:val="28"/>
          <w:szCs w:val="28"/>
        </w:rPr>
      </w:pPr>
      <w:r w:rsidRPr="008260D1">
        <w:rPr>
          <w:rFonts w:ascii="Times New Roman" w:hAnsi="Times New Roman" w:cs="Times New Roman"/>
          <w:b/>
          <w:bCs/>
          <w:sz w:val="28"/>
          <w:szCs w:val="28"/>
        </w:rPr>
        <w:t>Анализ результатов выполнения части 3 экзаменационной работы</w:t>
      </w:r>
      <w:r w:rsidRPr="008260D1">
        <w:rPr>
          <w:rFonts w:ascii="Times New Roman" w:hAnsi="Times New Roman" w:cs="Times New Roman"/>
          <w:sz w:val="28"/>
          <w:szCs w:val="28"/>
        </w:rPr>
        <w:t>.</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Часть 3 работы содержала три альтернативных творческих задания (15.1, 15.2 и 15.3). Задания 15.1, 15.2 и 15.3 проверяли коммуникативную компетенцию школьников, в частности умение строить собственное высказывание в соответствии с заданным типом речи. При этом особое внимание уделялось умению извлекать из прочитанного текста соответствующую информацию для аргументации своих утверждений. Сочинение оценивалось по четырем критериям. Большая часть </w:t>
      </w:r>
      <w:proofErr w:type="gramStart"/>
      <w:r w:rsidRPr="008260D1">
        <w:rPr>
          <w:rFonts w:ascii="Times New Roman" w:hAnsi="Times New Roman" w:cs="Times New Roman"/>
          <w:bCs/>
          <w:sz w:val="28"/>
          <w:szCs w:val="28"/>
        </w:rPr>
        <w:t>обучающихся</w:t>
      </w:r>
      <w:proofErr w:type="gramEnd"/>
      <w:r w:rsidRPr="008260D1">
        <w:rPr>
          <w:rFonts w:ascii="Times New Roman" w:hAnsi="Times New Roman" w:cs="Times New Roman"/>
          <w:bCs/>
          <w:sz w:val="28"/>
          <w:szCs w:val="28"/>
        </w:rPr>
        <w:t xml:space="preserve"> выбрала задания 15.2 и 15.3. Задание15.2 связано с интерпретацией </w:t>
      </w:r>
      <w:r w:rsidRPr="008260D1">
        <w:rPr>
          <w:rFonts w:ascii="Times New Roman" w:hAnsi="Times New Roman" w:cs="Times New Roman"/>
          <w:bCs/>
          <w:sz w:val="28"/>
          <w:szCs w:val="28"/>
        </w:rPr>
        <w:lastRenderedPageBreak/>
        <w:t xml:space="preserve">текста. Выполняя задание 15.3, обучающийся должен создать сочинение-рассуждение на морально-этическую тему. </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Критерий СК</w:t>
      </w:r>
      <w:proofErr w:type="gramStart"/>
      <w:r w:rsidRPr="008260D1">
        <w:rPr>
          <w:rFonts w:ascii="Times New Roman" w:hAnsi="Times New Roman" w:cs="Times New Roman"/>
          <w:bCs/>
          <w:sz w:val="28"/>
          <w:szCs w:val="28"/>
        </w:rPr>
        <w:t>1</w:t>
      </w:r>
      <w:proofErr w:type="gramEnd"/>
      <w:r w:rsidRPr="008260D1">
        <w:rPr>
          <w:rFonts w:ascii="Times New Roman" w:hAnsi="Times New Roman" w:cs="Times New Roman"/>
          <w:bCs/>
          <w:sz w:val="28"/>
          <w:szCs w:val="28"/>
        </w:rPr>
        <w:t xml:space="preserve"> проверяет умение давать обоснованный ответ, объяснять смысл фрагмента текста, давать толкование значения слова. Средний процент выполнения по данному критерию достаточно высок – 85,97%, что говорит о </w:t>
      </w:r>
      <w:proofErr w:type="spellStart"/>
      <w:r w:rsidRPr="008260D1">
        <w:rPr>
          <w:rFonts w:ascii="Times New Roman" w:hAnsi="Times New Roman" w:cs="Times New Roman"/>
          <w:bCs/>
          <w:sz w:val="28"/>
          <w:szCs w:val="28"/>
        </w:rPr>
        <w:t>сформированности</w:t>
      </w:r>
      <w:proofErr w:type="spellEnd"/>
      <w:r w:rsidRPr="008260D1">
        <w:rPr>
          <w:rFonts w:ascii="Times New Roman" w:hAnsi="Times New Roman" w:cs="Times New Roman"/>
          <w:bCs/>
          <w:sz w:val="28"/>
          <w:szCs w:val="28"/>
        </w:rPr>
        <w:t xml:space="preserve"> умения создавать собственное связное высказывание на заданную тему на основе прочитанного текста.</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Критерий СК</w:t>
      </w:r>
      <w:proofErr w:type="gramStart"/>
      <w:r w:rsidRPr="008260D1">
        <w:rPr>
          <w:rFonts w:ascii="Times New Roman" w:hAnsi="Times New Roman" w:cs="Times New Roman"/>
          <w:bCs/>
          <w:sz w:val="28"/>
          <w:szCs w:val="28"/>
        </w:rPr>
        <w:t>2</w:t>
      </w:r>
      <w:proofErr w:type="gramEnd"/>
      <w:r w:rsidRPr="008260D1">
        <w:rPr>
          <w:rFonts w:ascii="Times New Roman" w:hAnsi="Times New Roman" w:cs="Times New Roman"/>
          <w:bCs/>
          <w:sz w:val="28"/>
          <w:szCs w:val="28"/>
        </w:rPr>
        <w:t xml:space="preserve"> оценивает умение девятиклассников при создании сочинения-рассуждения представлять аргументацию собственных умозаключений и выводов. Школьники достаточно ясно представляют себе, что такое аргумент и как он вводится в текст сочинения, что подтверждает высокий процент выполнения данного задания всеми группами выпускников – 87,45%. Основной ошибкой, допущенной обучающимися, является приведение аргумента, который не соответствует высказанному тезису и доказывает его правильность.</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Анализируя работы, было выявлено: способы введения примеров-аргументов в текст сочинения, которые использовали выпускники, </w:t>
      </w:r>
      <w:proofErr w:type="gramStart"/>
      <w:r w:rsidRPr="008260D1">
        <w:rPr>
          <w:rFonts w:ascii="Times New Roman" w:hAnsi="Times New Roman" w:cs="Times New Roman"/>
          <w:bCs/>
          <w:sz w:val="28"/>
          <w:szCs w:val="28"/>
        </w:rPr>
        <w:t>связаны</w:t>
      </w:r>
      <w:proofErr w:type="gramEnd"/>
      <w:r w:rsidRPr="008260D1">
        <w:rPr>
          <w:rFonts w:ascii="Times New Roman" w:hAnsi="Times New Roman" w:cs="Times New Roman"/>
          <w:bCs/>
          <w:sz w:val="28"/>
          <w:szCs w:val="28"/>
        </w:rPr>
        <w:t xml:space="preserve"> прежде всего со способами цитирования, а также с применением вставных конструкций (указания в скобках на номера соответствующих предложений). Логично, связно оформили свои высказывания (критерий СК3) 84,99% обучающихся, 15,01% выпускников допустили логические ошибки (нарушение абзацного членения, неверное использование языковых средств логической связи). Таким образом, можно сделать вывод, что выстроить речевое высказывание стройно, логично, связно могут большинство выпускников. Но в дальнейшем необходимо продолжить работу по формированию у  </w:t>
      </w:r>
      <w:proofErr w:type="gramStart"/>
      <w:r w:rsidRPr="008260D1">
        <w:rPr>
          <w:rFonts w:ascii="Times New Roman" w:hAnsi="Times New Roman" w:cs="Times New Roman"/>
          <w:bCs/>
          <w:sz w:val="28"/>
          <w:szCs w:val="28"/>
        </w:rPr>
        <w:t>обучающихся</w:t>
      </w:r>
      <w:proofErr w:type="gramEnd"/>
      <w:r w:rsidRPr="008260D1">
        <w:rPr>
          <w:rFonts w:ascii="Times New Roman" w:hAnsi="Times New Roman" w:cs="Times New Roman"/>
          <w:bCs/>
          <w:sz w:val="28"/>
          <w:szCs w:val="28"/>
        </w:rPr>
        <w:t xml:space="preserve"> навыка оформления собственного высказывания.</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Отметим факт хорошего качества выполнения задания по критерию СК</w:t>
      </w:r>
      <w:proofErr w:type="gramStart"/>
      <w:r w:rsidRPr="008260D1">
        <w:rPr>
          <w:rFonts w:ascii="Times New Roman" w:hAnsi="Times New Roman" w:cs="Times New Roman"/>
          <w:bCs/>
          <w:sz w:val="28"/>
          <w:szCs w:val="28"/>
        </w:rPr>
        <w:t>4</w:t>
      </w:r>
      <w:proofErr w:type="gramEnd"/>
      <w:r w:rsidRPr="008260D1">
        <w:rPr>
          <w:rFonts w:ascii="Times New Roman" w:hAnsi="Times New Roman" w:cs="Times New Roman"/>
          <w:bCs/>
          <w:sz w:val="28"/>
          <w:szCs w:val="28"/>
        </w:rPr>
        <w:t xml:space="preserve"> (композиционная стройность), выполняемость по которому составила 84,24%. На основании приведенных статистических данных можно сделать вывод о том, что </w:t>
      </w:r>
      <w:proofErr w:type="spellStart"/>
      <w:r w:rsidRPr="008260D1">
        <w:rPr>
          <w:rFonts w:ascii="Times New Roman" w:hAnsi="Times New Roman" w:cs="Times New Roman"/>
          <w:bCs/>
          <w:sz w:val="28"/>
          <w:szCs w:val="28"/>
        </w:rPr>
        <w:t>сформированность</w:t>
      </w:r>
      <w:proofErr w:type="spellEnd"/>
      <w:r w:rsidRPr="008260D1">
        <w:rPr>
          <w:rFonts w:ascii="Times New Roman" w:hAnsi="Times New Roman" w:cs="Times New Roman"/>
          <w:bCs/>
          <w:sz w:val="28"/>
          <w:szCs w:val="28"/>
        </w:rPr>
        <w:t xml:space="preserve"> коммуникативной компетенции экзаменуемых, участвовавших в государственной итоговой аттестации, находится на достаточном уровне.</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Несомненно, что требуется систематическая работа учителей основной школы для продолжения формирования коммуникативных навыков обучающихся. Анализ выполнения сочинения-рассуждения на лингвистическую тему</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
          <w:bCs/>
          <w:sz w:val="28"/>
          <w:szCs w:val="28"/>
        </w:rPr>
        <w:t xml:space="preserve">Анализ выполнения сочинения-рассуждения на лингвистическую тему </w:t>
      </w:r>
      <w:r w:rsidRPr="008260D1">
        <w:rPr>
          <w:rFonts w:ascii="Times New Roman" w:hAnsi="Times New Roman" w:cs="Times New Roman"/>
          <w:bCs/>
          <w:sz w:val="28"/>
          <w:szCs w:val="28"/>
        </w:rPr>
        <w:t xml:space="preserve">– 15.1 </w:t>
      </w:r>
    </w:p>
    <w:p w:rsidR="00D14479" w:rsidRPr="008260D1" w:rsidRDefault="00D14479" w:rsidP="00D14479">
      <w:pPr>
        <w:tabs>
          <w:tab w:val="left" w:pos="4200"/>
        </w:tabs>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Сочинения этого типа оказались наиболее трудными с точки зрения содержания. </w:t>
      </w:r>
      <w:proofErr w:type="gramStart"/>
      <w:r w:rsidRPr="008260D1">
        <w:rPr>
          <w:rFonts w:ascii="Times New Roman" w:hAnsi="Times New Roman" w:cs="Times New Roman"/>
          <w:bCs/>
          <w:sz w:val="28"/>
          <w:szCs w:val="28"/>
        </w:rPr>
        <w:t>Анализ показывает, что в обучающиеся, как правило, ограничиваются только указанием на какое-либо языковое явление, не выделяя его функций и не связывая его употребление с авторским замыслом или приводят рассуждение на бытовом уровне, не анализируя использование лексических и грамматических средств языка, не раскрывая их роли в тексте.</w:t>
      </w:r>
      <w:proofErr w:type="gramEnd"/>
      <w:r w:rsidRPr="008260D1">
        <w:rPr>
          <w:rFonts w:ascii="Times New Roman" w:hAnsi="Times New Roman" w:cs="Times New Roman"/>
          <w:bCs/>
          <w:sz w:val="28"/>
          <w:szCs w:val="28"/>
        </w:rPr>
        <w:t xml:space="preserve"> Некоторые выпускники используют так называемый «пустой» комментарий. Он представляет собою заранее выученный фрагмент, где содержится обобщенное суждение о языке, формально соотнесенное с цитатой: «В этих словах раскрывается одна из главных особенностей языка как главного средства мышления…» Такие фразы- заготовки могут быть приложены к разным высказываниям, они содержат логически правильные утверждения, </w:t>
      </w:r>
      <w:r w:rsidRPr="008260D1">
        <w:rPr>
          <w:rFonts w:ascii="Times New Roman" w:hAnsi="Times New Roman" w:cs="Times New Roman"/>
          <w:bCs/>
          <w:sz w:val="28"/>
          <w:szCs w:val="28"/>
        </w:rPr>
        <w:lastRenderedPageBreak/>
        <w:t>включают лингвистические термины, но не являются результатом осмысленного понимания конкретного высказывания, поэтому они не могут приниматься как полноценный комментарий. Также не всегда приводимые примеры-аргументы соответствуют тем тезисам, которые выдвинуты в сочинении. Именно эти факторы во многом повлияли на ошибки при написании данного вида сочинения. При этом у многих выпускников прослеживается в работах смысловая цельность, речевая связность и последовательность изложения мыслей, композиционная стройность (СК3, СК</w:t>
      </w:r>
      <w:proofErr w:type="gramStart"/>
      <w:r w:rsidRPr="008260D1">
        <w:rPr>
          <w:rFonts w:ascii="Times New Roman" w:hAnsi="Times New Roman" w:cs="Times New Roman"/>
          <w:bCs/>
          <w:sz w:val="28"/>
          <w:szCs w:val="28"/>
        </w:rPr>
        <w:t>4</w:t>
      </w:r>
      <w:proofErr w:type="gramEnd"/>
      <w:r w:rsidRPr="008260D1">
        <w:rPr>
          <w:rFonts w:ascii="Times New Roman" w:hAnsi="Times New Roman" w:cs="Times New Roman"/>
          <w:bCs/>
          <w:sz w:val="28"/>
          <w:szCs w:val="28"/>
        </w:rPr>
        <w:t>). Девятиклассники умеют членить свой текст на три смысловые части (вступление, основная часть и заключение), а также разделять основную часть на 2 абзаца с целью выделения примеров-аргументов, иллюстрирующих тезис. Работы девятиклассников обладают композиционной стройностью: во вступлении они пишут тезис-задание, далее аргументируют, а в заключении пишут вывод, используя прием «отклик» или клише-вывод.</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Анализ выполнения сочинения-рассуждения по прочитанному тексту (объяснение смысла фрагмента текста) – 15.2</w:t>
      </w:r>
    </w:p>
    <w:p w:rsidR="00D14479" w:rsidRPr="008260D1" w:rsidRDefault="00D14479" w:rsidP="00D14479">
      <w:pPr>
        <w:tabs>
          <w:tab w:val="left" w:pos="4200"/>
        </w:tabs>
        <w:ind w:firstLine="567"/>
        <w:jc w:val="both"/>
        <w:rPr>
          <w:rFonts w:ascii="Times New Roman" w:hAnsi="Times New Roman" w:cs="Times New Roman"/>
          <w:sz w:val="28"/>
          <w:szCs w:val="28"/>
        </w:rPr>
      </w:pPr>
      <w:r w:rsidRPr="008260D1">
        <w:rPr>
          <w:rFonts w:ascii="Times New Roman" w:hAnsi="Times New Roman" w:cs="Times New Roman"/>
          <w:sz w:val="28"/>
          <w:szCs w:val="28"/>
        </w:rPr>
        <w:t>Сочинение-рассуждение по прочитанному тексту (объяснение смысла фрагмента текста) проверяет, прежде всего, умение создавать собственное связное высказывание на заданную тему на основе прочитанного текста. Это высказывание должно соответствовать функционально-смысловому типу речи рассуждение и, как следствие этого, строиться по определённым композиционным законам. При этом особое внимание уделяется умению экзаменуемого аргументировать свои мысли и утверждения, используя, прежде всего, прочитанный текст. Несмотря на то, что сочинение-рассуждение по тексту как вид творческой работы вызывает у учеников определённые трудности, нежели написание сочинения по знакомым темам из курса русского языка, анализ работ обучающихся показал, что данный вид работы выполнен лучше, чем 15.1. Наблюдаются более высокие баллы по критерию понимания смыслового фрагмента, обозначенного в задании, по приведению 2-х аргументов из прочитанного текста. Это, безусловно, является большим плюсом, так как именно эти проверяемые умения будут в дальнейшем необходимы выпускникам при написании ЕГЭ. При выборе задания 15.2 следует помнить, что содержательная сторона работы сводится к интерпретации одного из ключевых фрагментов текста. Это в некоторой степени упрощает ученику задачу: необходимо дать не комментарий ко всему тексту, а высказать собственную позицию по данному фрагменту в задании.</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Анализ выполнения сочинения-рассуждения на лексическую тему (объяснение смысла фразы и слова) – 15.3</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При оценивании экспертами учитывались цель и содержание этого речевого действия.  Экзаменуемый не обязан был в точности воспроизвести словарную статью, его задача – показать, что он понимает значение предложенного для анализа понятия, раскрывает его ценностный смысл. В любом случае экзаменуемый должен был раскрыть содержание понятия, то есть определить его существенные признаки. При этом необходимо было аргументировать свой тезис,</w:t>
      </w:r>
      <w:r w:rsidR="00E61852">
        <w:rPr>
          <w:rFonts w:ascii="Times New Roman" w:hAnsi="Times New Roman" w:cs="Times New Roman"/>
          <w:sz w:val="28"/>
          <w:szCs w:val="28"/>
        </w:rPr>
        <w:t xml:space="preserve"> </w:t>
      </w:r>
      <w:r w:rsidRPr="008260D1">
        <w:rPr>
          <w:rFonts w:ascii="Times New Roman" w:hAnsi="Times New Roman" w:cs="Times New Roman"/>
          <w:sz w:val="28"/>
          <w:szCs w:val="28"/>
        </w:rPr>
        <w:t xml:space="preserve">приведя 2 (два) примера-аргумента, подтверждающих рассуждения: один пример- аргумент из прочитанного текста, а второй – из жизненного опыта. </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lastRenderedPageBreak/>
        <w:t xml:space="preserve">При выборе сочинения многих выпускников привлекла возможность аргументировать свою позицию, опираясь не только на текст, но и на жизненный опыт. Но именно в этом критерии и были совершены типичные ошибки: неумение подобрать аргументы и прокомментировать их, объяснить выбранные из текста предложения. </w:t>
      </w:r>
      <w:proofErr w:type="gramStart"/>
      <w:r w:rsidRPr="008260D1">
        <w:rPr>
          <w:rFonts w:ascii="Times New Roman" w:hAnsi="Times New Roman" w:cs="Times New Roman"/>
          <w:sz w:val="28"/>
          <w:szCs w:val="28"/>
        </w:rPr>
        <w:t>Обучающиеся</w:t>
      </w:r>
      <w:proofErr w:type="gramEnd"/>
      <w:r w:rsidRPr="008260D1">
        <w:rPr>
          <w:rFonts w:ascii="Times New Roman" w:hAnsi="Times New Roman" w:cs="Times New Roman"/>
          <w:sz w:val="28"/>
          <w:szCs w:val="28"/>
        </w:rPr>
        <w:t xml:space="preserve"> представляли, прежде всего, собственный жизненный опыт, иногда не совсем корректно. Часто выбранные из текста предложения были заявлены лишь формально. Но в целом у многих выпускников прослеживается в работах смысловая цельность, речевая связность и последовательность изложения мыслей, композиционная стройность. При этом работы девятиклассников отличались композиционной стройностью.</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 </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r w:rsidRPr="008260D1">
        <w:rPr>
          <w:rFonts w:ascii="Times New Roman" w:hAnsi="Times New Roman" w:cs="Times New Roman"/>
          <w:b/>
          <w:bCs/>
          <w:sz w:val="28"/>
          <w:szCs w:val="28"/>
        </w:rPr>
        <w:t>Анализ грамотности и фактической точности речи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Практическая грамотность экзаменуемых и фактическая точность их письменной речи оценивается на основании проверки изложения и сочинения в целом. У выпускников 9 классов </w:t>
      </w:r>
      <w:proofErr w:type="spellStart"/>
      <w:r w:rsidRPr="008260D1">
        <w:rPr>
          <w:rFonts w:ascii="Times New Roman" w:hAnsi="Times New Roman" w:cs="Times New Roman"/>
          <w:sz w:val="28"/>
          <w:szCs w:val="28"/>
        </w:rPr>
        <w:t>сформированность</w:t>
      </w:r>
      <w:proofErr w:type="spellEnd"/>
      <w:r w:rsidRPr="008260D1">
        <w:rPr>
          <w:rFonts w:ascii="Times New Roman" w:hAnsi="Times New Roman" w:cs="Times New Roman"/>
          <w:sz w:val="28"/>
          <w:szCs w:val="28"/>
        </w:rPr>
        <w:t xml:space="preserve"> орфографических и пунктуационных знаний и умений по-прежнему остаётся на невысоком уровне (несмотря на возможность свериться со словарём).</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Средний процент выполнения по результатам проверки заданий с развернутым ответом по критериям составил: ГК</w:t>
      </w:r>
      <w:proofErr w:type="gramStart"/>
      <w:r w:rsidRPr="008260D1">
        <w:rPr>
          <w:rFonts w:ascii="Times New Roman" w:hAnsi="Times New Roman" w:cs="Times New Roman"/>
          <w:sz w:val="28"/>
          <w:szCs w:val="28"/>
        </w:rPr>
        <w:t>1</w:t>
      </w:r>
      <w:proofErr w:type="gramEnd"/>
      <w:r w:rsidRPr="008260D1">
        <w:rPr>
          <w:rFonts w:ascii="Times New Roman" w:hAnsi="Times New Roman" w:cs="Times New Roman"/>
          <w:sz w:val="28"/>
          <w:szCs w:val="28"/>
        </w:rPr>
        <w:t xml:space="preserve"> (соблюдение орфографических норм) – 62,4%, ГК2 (соблюдение пунктуационных норм) – 57,3%, ГК3 (соблюдение грамматических норм) – 81,3%, ГК4 (соблюдение речевых норм) – 91,3%. Это позволяют сделать вывод о том, что орфографические и пунктуационные умения сформированы в достаточной степени в группах, получивших отметки «4» и «5».</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Анализ статистических данных обнаруживает </w:t>
      </w:r>
      <w:proofErr w:type="spellStart"/>
      <w:r w:rsidRPr="008260D1">
        <w:rPr>
          <w:rFonts w:ascii="Times New Roman" w:hAnsi="Times New Roman" w:cs="Times New Roman"/>
          <w:sz w:val="28"/>
          <w:szCs w:val="28"/>
        </w:rPr>
        <w:t>несформированность</w:t>
      </w:r>
      <w:proofErr w:type="spellEnd"/>
      <w:r w:rsidRPr="008260D1">
        <w:rPr>
          <w:rFonts w:ascii="Times New Roman" w:hAnsi="Times New Roman" w:cs="Times New Roman"/>
          <w:sz w:val="28"/>
          <w:szCs w:val="28"/>
        </w:rPr>
        <w:t xml:space="preserve"> орфографических и пунктуационных умений и навыков у выпускников, получивших за экзаменационную работу отметку «2» и «3».</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Ученики традиционно допускают следующие орфографические ошибки: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 правописание чередующихся гласных в </w:t>
      </w:r>
      <w:proofErr w:type="gramStart"/>
      <w:r w:rsidRPr="008260D1">
        <w:rPr>
          <w:rFonts w:ascii="Times New Roman" w:hAnsi="Times New Roman" w:cs="Times New Roman"/>
          <w:sz w:val="28"/>
          <w:szCs w:val="28"/>
        </w:rPr>
        <w:t>корне слова</w:t>
      </w:r>
      <w:proofErr w:type="gramEnd"/>
      <w:r w:rsidRPr="008260D1">
        <w:rPr>
          <w:rFonts w:ascii="Times New Roman" w:hAnsi="Times New Roman" w:cs="Times New Roman"/>
          <w:sz w:val="28"/>
          <w:szCs w:val="28"/>
        </w:rPr>
        <w:t>;</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 правописание </w:t>
      </w:r>
      <w:proofErr w:type="gramStart"/>
      <w:r w:rsidRPr="008260D1">
        <w:rPr>
          <w:rFonts w:ascii="Times New Roman" w:hAnsi="Times New Roman" w:cs="Times New Roman"/>
          <w:sz w:val="28"/>
          <w:szCs w:val="28"/>
        </w:rPr>
        <w:t>-</w:t>
      </w:r>
      <w:proofErr w:type="spellStart"/>
      <w:r w:rsidRPr="008260D1">
        <w:rPr>
          <w:rFonts w:ascii="Times New Roman" w:hAnsi="Times New Roman" w:cs="Times New Roman"/>
          <w:sz w:val="28"/>
          <w:szCs w:val="28"/>
        </w:rPr>
        <w:t>т</w:t>
      </w:r>
      <w:proofErr w:type="gramEnd"/>
      <w:r w:rsidRPr="008260D1">
        <w:rPr>
          <w:rFonts w:ascii="Times New Roman" w:hAnsi="Times New Roman" w:cs="Times New Roman"/>
          <w:sz w:val="28"/>
          <w:szCs w:val="28"/>
        </w:rPr>
        <w:t>ься</w:t>
      </w:r>
      <w:proofErr w:type="spellEnd"/>
      <w:r w:rsidRPr="008260D1">
        <w:rPr>
          <w:rFonts w:ascii="Times New Roman" w:hAnsi="Times New Roman" w:cs="Times New Roman"/>
          <w:sz w:val="28"/>
          <w:szCs w:val="28"/>
        </w:rPr>
        <w:t xml:space="preserve"> и -</w:t>
      </w:r>
      <w:proofErr w:type="spellStart"/>
      <w:r w:rsidRPr="008260D1">
        <w:rPr>
          <w:rFonts w:ascii="Times New Roman" w:hAnsi="Times New Roman" w:cs="Times New Roman"/>
          <w:sz w:val="28"/>
          <w:szCs w:val="28"/>
        </w:rPr>
        <w:t>тся</w:t>
      </w:r>
      <w:proofErr w:type="spellEnd"/>
      <w:r w:rsidRPr="008260D1">
        <w:rPr>
          <w:rFonts w:ascii="Times New Roman" w:hAnsi="Times New Roman" w:cs="Times New Roman"/>
          <w:sz w:val="28"/>
          <w:szCs w:val="28"/>
        </w:rPr>
        <w:t xml:space="preserve"> в глаголах;</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 правописание безударных гласных в </w:t>
      </w:r>
      <w:proofErr w:type="gramStart"/>
      <w:r w:rsidRPr="008260D1">
        <w:rPr>
          <w:rFonts w:ascii="Times New Roman" w:hAnsi="Times New Roman" w:cs="Times New Roman"/>
          <w:sz w:val="28"/>
          <w:szCs w:val="28"/>
        </w:rPr>
        <w:t>корне слова</w:t>
      </w:r>
      <w:proofErr w:type="gramEnd"/>
      <w:r w:rsidRPr="008260D1">
        <w:rPr>
          <w:rFonts w:ascii="Times New Roman" w:hAnsi="Times New Roman" w:cs="Times New Roman"/>
          <w:sz w:val="28"/>
          <w:szCs w:val="28"/>
        </w:rPr>
        <w:t>;</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правописание НЕ с различными частями речи;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 и НН в суффиксах прилагательных, причастий и наречий;</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правописание суффиксов имён существительных и прилагательных;</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правописание личных окончаний глаголов;</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слитное, раздельное и дефисное написание слов.</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К числу типичных пунктуационных ошибок можно отнести: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неправильное выделение вводных слов и обособленных членов</w:t>
      </w:r>
      <w:r w:rsidR="00E61852">
        <w:rPr>
          <w:rFonts w:ascii="Times New Roman" w:hAnsi="Times New Roman" w:cs="Times New Roman"/>
          <w:sz w:val="28"/>
          <w:szCs w:val="28"/>
        </w:rPr>
        <w:t xml:space="preserve"> </w:t>
      </w:r>
      <w:r w:rsidRPr="008260D1">
        <w:rPr>
          <w:rFonts w:ascii="Times New Roman" w:hAnsi="Times New Roman" w:cs="Times New Roman"/>
          <w:sz w:val="28"/>
          <w:szCs w:val="28"/>
        </w:rPr>
        <w:t>предложений;</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неверная расстановка знаков препинания с СПП;</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 различение предложения с однородными членами и ССП;</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ошибки в оформлении цитат, прямой речи.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Распространёнными грамматическими ошибками являются:</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неверное построение предложений с деепричастным оборотом;</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нарушение границ предложений;</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xml:space="preserve">- нарушение </w:t>
      </w:r>
      <w:proofErr w:type="gramStart"/>
      <w:r w:rsidRPr="008260D1">
        <w:rPr>
          <w:rFonts w:ascii="Times New Roman" w:hAnsi="Times New Roman" w:cs="Times New Roman"/>
          <w:sz w:val="28"/>
          <w:szCs w:val="28"/>
        </w:rPr>
        <w:t>видовременной</w:t>
      </w:r>
      <w:proofErr w:type="gramEnd"/>
      <w:r w:rsidRPr="008260D1">
        <w:rPr>
          <w:rFonts w:ascii="Times New Roman" w:hAnsi="Times New Roman" w:cs="Times New Roman"/>
          <w:sz w:val="28"/>
          <w:szCs w:val="28"/>
        </w:rPr>
        <w:t xml:space="preserve"> соотнесённости глагольных форм;</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несоблюдение норм управления.</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lastRenderedPageBreak/>
        <w:t>Речевые ошибки чаще всего вызваны:</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употреблением слова в несвойственном ему значении;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нарушением лексической сочетаемости;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 неоправданными повторами.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Вышесказанное позволяет сделать вывод о том, что орфографические, пунктуационные умения сформированы в недостаточной степени. Эти показатели остаются неудовлетворительными на протяжении нескольких лет. Прослеживается определенная закономерность: если к аналогичным заданиям с кратким ответом выпускники в большинстве своем подходят вдумчиво и сосредоточенно, то при письменном оформлении собственных рассуждений правила орфографии и пунктуации обучающиеся применить не в состоянии.</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r w:rsidRPr="008260D1">
        <w:rPr>
          <w:rFonts w:ascii="Times New Roman" w:hAnsi="Times New Roman" w:cs="Times New Roman"/>
          <w:sz w:val="28"/>
          <w:szCs w:val="28"/>
        </w:rPr>
        <w:t>Фактические ошибки в изложении материала и в употреблении терминов немногочисленны.</w:t>
      </w:r>
    </w:p>
    <w:p w:rsidR="00D14479" w:rsidRPr="008260D1" w:rsidRDefault="00D14479" w:rsidP="00D14479">
      <w:pPr>
        <w:autoSpaceDE w:val="0"/>
        <w:autoSpaceDN w:val="0"/>
        <w:adjustRightInd w:val="0"/>
        <w:ind w:firstLine="567"/>
        <w:jc w:val="both"/>
        <w:rPr>
          <w:rFonts w:ascii="Times New Roman" w:hAnsi="Times New Roman" w:cs="Times New Roman"/>
          <w:sz w:val="28"/>
          <w:szCs w:val="28"/>
        </w:rPr>
      </w:pPr>
    </w:p>
    <w:p w:rsidR="00D14479" w:rsidRPr="008260D1" w:rsidRDefault="00B3567B" w:rsidP="00D14479">
      <w:pPr>
        <w:autoSpaceDE w:val="0"/>
        <w:autoSpaceDN w:val="0"/>
        <w:adjustRightInd w:val="0"/>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3.3. </w:t>
      </w:r>
      <w:r w:rsidR="00E61852">
        <w:rPr>
          <w:rFonts w:ascii="Times New Roman" w:hAnsi="Times New Roman" w:cs="Times New Roman"/>
          <w:b/>
          <w:bCs/>
          <w:sz w:val="28"/>
          <w:szCs w:val="28"/>
        </w:rPr>
        <w:t>ВЫВОДЫ</w:t>
      </w:r>
    </w:p>
    <w:p w:rsidR="00D14479" w:rsidRPr="008260D1" w:rsidRDefault="00D14479" w:rsidP="00D14479">
      <w:pPr>
        <w:autoSpaceDE w:val="0"/>
        <w:autoSpaceDN w:val="0"/>
        <w:adjustRightInd w:val="0"/>
        <w:ind w:firstLine="567"/>
        <w:jc w:val="both"/>
        <w:rPr>
          <w:rFonts w:ascii="Times New Roman" w:hAnsi="Times New Roman" w:cs="Times New Roman"/>
          <w:b/>
          <w:bCs/>
          <w:sz w:val="28"/>
          <w:szCs w:val="28"/>
        </w:rPr>
      </w:pPr>
    </w:p>
    <w:p w:rsidR="00D14479" w:rsidRPr="008260D1" w:rsidRDefault="00D14479" w:rsidP="00D14479">
      <w:pPr>
        <w:ind w:firstLine="540"/>
        <w:jc w:val="both"/>
        <w:rPr>
          <w:rFonts w:ascii="Times New Roman" w:hAnsi="Times New Roman" w:cs="Times New Roman"/>
          <w:sz w:val="28"/>
          <w:szCs w:val="28"/>
        </w:rPr>
      </w:pPr>
      <w:r w:rsidRPr="008260D1">
        <w:rPr>
          <w:rFonts w:ascii="Times New Roman" w:hAnsi="Times New Roman" w:cs="Times New Roman"/>
          <w:sz w:val="28"/>
          <w:szCs w:val="28"/>
        </w:rPr>
        <w:t xml:space="preserve">Экзамен показал, что предложенная система аттестации позволяет выявлять реальный уровень </w:t>
      </w:r>
      <w:proofErr w:type="spellStart"/>
      <w:r w:rsidRPr="008260D1">
        <w:rPr>
          <w:rFonts w:ascii="Times New Roman" w:hAnsi="Times New Roman" w:cs="Times New Roman"/>
          <w:sz w:val="28"/>
          <w:szCs w:val="28"/>
        </w:rPr>
        <w:t>сформированности</w:t>
      </w:r>
      <w:proofErr w:type="spellEnd"/>
      <w:r w:rsidRPr="008260D1">
        <w:rPr>
          <w:rFonts w:ascii="Times New Roman" w:hAnsi="Times New Roman" w:cs="Times New Roman"/>
          <w:sz w:val="28"/>
          <w:szCs w:val="28"/>
        </w:rPr>
        <w:t xml:space="preserve"> коммуникативной, языковой и лингвистической компетенций учащихся, а предлагаемая система проверки - более объективно и дифференцированно оценить качество подготовки выпускников основной школы.</w:t>
      </w:r>
    </w:p>
    <w:p w:rsidR="00D14479" w:rsidRPr="008260D1" w:rsidRDefault="00D14479" w:rsidP="00D14479">
      <w:pPr>
        <w:ind w:firstLine="540"/>
        <w:jc w:val="both"/>
        <w:rPr>
          <w:rFonts w:ascii="Times New Roman" w:hAnsi="Times New Roman" w:cs="Times New Roman"/>
          <w:sz w:val="28"/>
          <w:szCs w:val="28"/>
        </w:rPr>
      </w:pPr>
      <w:r w:rsidRPr="008260D1">
        <w:rPr>
          <w:rFonts w:ascii="Times New Roman" w:hAnsi="Times New Roman" w:cs="Times New Roman"/>
          <w:sz w:val="28"/>
          <w:szCs w:val="28"/>
        </w:rPr>
        <w:t>Однако, как свидетельствуют результаты, четверть выпускников не владеет орфографическими нормами, треть экзаменуемых не освоила пунктуационные нормы.</w:t>
      </w:r>
    </w:p>
    <w:p w:rsidR="00D14479" w:rsidRPr="008260D1" w:rsidRDefault="00D14479" w:rsidP="00D14479">
      <w:pPr>
        <w:widowControl w:val="0"/>
        <w:overflowPunct w:val="0"/>
        <w:autoSpaceDE w:val="0"/>
        <w:autoSpaceDN w:val="0"/>
        <w:adjustRightInd w:val="0"/>
        <w:ind w:firstLine="709"/>
        <w:jc w:val="both"/>
        <w:rPr>
          <w:rFonts w:ascii="Times New Roman" w:hAnsi="Times New Roman" w:cs="Times New Roman"/>
          <w:sz w:val="28"/>
          <w:szCs w:val="28"/>
        </w:rPr>
      </w:pPr>
      <w:r w:rsidRPr="008260D1">
        <w:rPr>
          <w:rFonts w:ascii="Times New Roman" w:hAnsi="Times New Roman" w:cs="Times New Roman"/>
          <w:sz w:val="28"/>
          <w:szCs w:val="28"/>
        </w:rPr>
        <w:t>Хочется назвать ещё один тревожащий факт. Выпускникам 9 классов разрешено пользоваться на экзамене орфографическими словарями. Однако девятиклассники не смогли показать хорошие навыки использования словаря, что свидетельствует об отсутствии в практике преподавания предмета должного внимания к этому виду работы.</w:t>
      </w:r>
    </w:p>
    <w:p w:rsidR="00D14479" w:rsidRPr="008260D1" w:rsidRDefault="00D14479" w:rsidP="00D14479">
      <w:pPr>
        <w:widowControl w:val="0"/>
        <w:overflowPunct w:val="0"/>
        <w:autoSpaceDE w:val="0"/>
        <w:autoSpaceDN w:val="0"/>
        <w:adjustRightInd w:val="0"/>
        <w:ind w:firstLine="709"/>
        <w:jc w:val="both"/>
        <w:rPr>
          <w:rFonts w:ascii="Times New Roman" w:hAnsi="Times New Roman" w:cs="Times New Roman"/>
          <w:sz w:val="28"/>
          <w:szCs w:val="28"/>
        </w:rPr>
      </w:pPr>
      <w:r w:rsidRPr="008260D1">
        <w:rPr>
          <w:rFonts w:ascii="Times New Roman" w:hAnsi="Times New Roman" w:cs="Times New Roman"/>
          <w:sz w:val="28"/>
          <w:szCs w:val="28"/>
        </w:rPr>
        <w:t xml:space="preserve">Анализ результатов экзамена позволяет говорить </w:t>
      </w:r>
      <w:proofErr w:type="gramStart"/>
      <w:r w:rsidRPr="008260D1">
        <w:rPr>
          <w:rFonts w:ascii="Times New Roman" w:hAnsi="Times New Roman" w:cs="Times New Roman"/>
          <w:sz w:val="28"/>
          <w:szCs w:val="28"/>
        </w:rPr>
        <w:t>о необходимости усиления практической направленности в преподавании русского языка в подготовке к итоговой аттестации</w:t>
      </w:r>
      <w:proofErr w:type="gramEnd"/>
      <w:r w:rsidRPr="008260D1">
        <w:rPr>
          <w:rFonts w:ascii="Times New Roman" w:hAnsi="Times New Roman" w:cs="Times New Roman"/>
          <w:sz w:val="28"/>
          <w:szCs w:val="28"/>
        </w:rPr>
        <w:t xml:space="preserve"> по русскому языку. </w:t>
      </w:r>
    </w:p>
    <w:p w:rsidR="00D14479" w:rsidRPr="008260D1" w:rsidRDefault="00D14479" w:rsidP="00D14479">
      <w:pPr>
        <w:widowControl w:val="0"/>
        <w:overflowPunct w:val="0"/>
        <w:autoSpaceDE w:val="0"/>
        <w:autoSpaceDN w:val="0"/>
        <w:adjustRightInd w:val="0"/>
        <w:ind w:firstLine="709"/>
        <w:jc w:val="both"/>
        <w:rPr>
          <w:rFonts w:ascii="Times New Roman" w:hAnsi="Times New Roman" w:cs="Times New Roman"/>
          <w:sz w:val="28"/>
          <w:szCs w:val="28"/>
        </w:rPr>
      </w:pPr>
      <w:r w:rsidRPr="008260D1">
        <w:rPr>
          <w:rFonts w:ascii="Times New Roman" w:hAnsi="Times New Roman" w:cs="Times New Roman"/>
          <w:sz w:val="28"/>
          <w:szCs w:val="28"/>
        </w:rPr>
        <w:t xml:space="preserve">Актуальной проблемой для современной методики преподавания русского языка является проблема развития всех видов речевой деятельности в их единстве и взаимосвязи. </w:t>
      </w:r>
    </w:p>
    <w:p w:rsidR="00D14479" w:rsidRPr="008260D1" w:rsidRDefault="00D14479" w:rsidP="00D14479">
      <w:pPr>
        <w:widowControl w:val="0"/>
        <w:overflowPunct w:val="0"/>
        <w:autoSpaceDE w:val="0"/>
        <w:autoSpaceDN w:val="0"/>
        <w:adjustRightInd w:val="0"/>
        <w:ind w:firstLine="540"/>
        <w:jc w:val="both"/>
        <w:rPr>
          <w:rFonts w:ascii="Times New Roman" w:hAnsi="Times New Roman" w:cs="Times New Roman"/>
          <w:sz w:val="28"/>
          <w:szCs w:val="28"/>
        </w:rPr>
      </w:pPr>
      <w:r w:rsidRPr="008260D1">
        <w:rPr>
          <w:rFonts w:ascii="Times New Roman" w:hAnsi="Times New Roman" w:cs="Times New Roman"/>
          <w:sz w:val="28"/>
          <w:szCs w:val="28"/>
        </w:rPr>
        <w:t xml:space="preserve">Проблема повышения уровня орфографической грамотности на современном этапе не может быть решена в отрыве от освоения таких разделов русского языка, как </w:t>
      </w:r>
      <w:proofErr w:type="spellStart"/>
      <w:r w:rsidRPr="008260D1">
        <w:rPr>
          <w:rFonts w:ascii="Times New Roman" w:hAnsi="Times New Roman" w:cs="Times New Roman"/>
          <w:sz w:val="28"/>
          <w:szCs w:val="28"/>
        </w:rPr>
        <w:t>морфемика</w:t>
      </w:r>
      <w:proofErr w:type="spellEnd"/>
      <w:r w:rsidRPr="008260D1">
        <w:rPr>
          <w:rFonts w:ascii="Times New Roman" w:hAnsi="Times New Roman" w:cs="Times New Roman"/>
          <w:sz w:val="28"/>
          <w:szCs w:val="28"/>
        </w:rPr>
        <w:t xml:space="preserve">, словообразование и лексика. </w:t>
      </w:r>
      <w:proofErr w:type="gramStart"/>
      <w:r w:rsidRPr="008260D1">
        <w:rPr>
          <w:rFonts w:ascii="Times New Roman" w:hAnsi="Times New Roman" w:cs="Times New Roman"/>
          <w:sz w:val="28"/>
          <w:szCs w:val="28"/>
        </w:rPr>
        <w:t xml:space="preserve">Проводя комплексную работу в этом направлении, необходимо использовать </w:t>
      </w:r>
      <w:proofErr w:type="spellStart"/>
      <w:r w:rsidRPr="008260D1">
        <w:rPr>
          <w:rFonts w:ascii="Times New Roman" w:hAnsi="Times New Roman" w:cs="Times New Roman"/>
          <w:sz w:val="28"/>
          <w:szCs w:val="28"/>
        </w:rPr>
        <w:t>коммуникативно-деятельностный</w:t>
      </w:r>
      <w:proofErr w:type="spellEnd"/>
      <w:r w:rsidRPr="008260D1">
        <w:rPr>
          <w:rFonts w:ascii="Times New Roman" w:hAnsi="Times New Roman" w:cs="Times New Roman"/>
          <w:sz w:val="28"/>
          <w:szCs w:val="28"/>
        </w:rPr>
        <w:t xml:space="preserve"> и практико-ориентированный подходы к обучению, позволяющие сделать процесс обучения активным и осознанным.</w:t>
      </w:r>
      <w:proofErr w:type="gramEnd"/>
    </w:p>
    <w:p w:rsidR="00D14479" w:rsidRPr="008260D1" w:rsidRDefault="00D14479" w:rsidP="00D14479">
      <w:pPr>
        <w:widowControl w:val="0"/>
        <w:overflowPunct w:val="0"/>
        <w:autoSpaceDE w:val="0"/>
        <w:autoSpaceDN w:val="0"/>
        <w:adjustRightInd w:val="0"/>
        <w:ind w:firstLine="709"/>
        <w:jc w:val="both"/>
        <w:rPr>
          <w:rFonts w:ascii="Times New Roman" w:hAnsi="Times New Roman" w:cs="Times New Roman"/>
          <w:sz w:val="28"/>
          <w:szCs w:val="28"/>
        </w:rPr>
      </w:pPr>
      <w:r w:rsidRPr="008260D1">
        <w:rPr>
          <w:rFonts w:ascii="Times New Roman" w:hAnsi="Times New Roman" w:cs="Times New Roman"/>
          <w:sz w:val="28"/>
          <w:szCs w:val="28"/>
        </w:rPr>
        <w:t xml:space="preserve">С использованием этих же подходов следует решать также проблему повышения уровня пунктуационной грамотности. При обучении синтаксису и пунктуации следует уделять большее внимание формированию умения распознавать разнообразные синтаксические структуры в тексте и применять полученные знания </w:t>
      </w:r>
      <w:r w:rsidRPr="008260D1">
        <w:rPr>
          <w:rFonts w:ascii="Times New Roman" w:hAnsi="Times New Roman" w:cs="Times New Roman"/>
          <w:sz w:val="28"/>
          <w:szCs w:val="28"/>
        </w:rPr>
        <w:lastRenderedPageBreak/>
        <w:t>в продуктивной речевой деятельности. Необходимо добиваться осознанного подхода обучающихся к употреблению знаков препинания, формируя представления об их функциях в письменной речи.</w:t>
      </w:r>
    </w:p>
    <w:p w:rsidR="00D14479" w:rsidRPr="008260D1" w:rsidRDefault="00D14479" w:rsidP="00D14479">
      <w:pPr>
        <w:autoSpaceDE w:val="0"/>
        <w:autoSpaceDN w:val="0"/>
        <w:adjustRightInd w:val="0"/>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Школьным методическим объединениям следует проанализировать материалы государственной итоговой аттестации по русскому языку с целью корректировки поурочного планирования и внесения в него необходимых дополнений. Особое внимание следует обратить на недопустимость сокращения в 5–9 классах часов, отведённых для уроков развития речи. Следует составить программу подготовки девятиклассников к итоговой аттестации, внести необходимые дополнения в рабочие программы.</w:t>
      </w:r>
    </w:p>
    <w:p w:rsidR="00D14479" w:rsidRPr="008260D1" w:rsidRDefault="00D14479" w:rsidP="00D14479">
      <w:pPr>
        <w:autoSpaceDE w:val="0"/>
        <w:autoSpaceDN w:val="0"/>
        <w:adjustRightInd w:val="0"/>
        <w:ind w:left="360"/>
        <w:jc w:val="both"/>
        <w:rPr>
          <w:rFonts w:ascii="Times New Roman" w:hAnsi="Times New Roman" w:cs="Times New Roman"/>
          <w:b/>
          <w:bCs/>
          <w:sz w:val="28"/>
          <w:szCs w:val="28"/>
        </w:rPr>
      </w:pPr>
    </w:p>
    <w:p w:rsidR="00D14479" w:rsidRPr="008260D1" w:rsidRDefault="00B3567B" w:rsidP="00D14479">
      <w:pPr>
        <w:autoSpaceDE w:val="0"/>
        <w:autoSpaceDN w:val="0"/>
        <w:adjustRightInd w:val="0"/>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3.4. </w:t>
      </w:r>
      <w:r w:rsidR="00D14479" w:rsidRPr="008260D1">
        <w:rPr>
          <w:rFonts w:ascii="Times New Roman" w:hAnsi="Times New Roman" w:cs="Times New Roman"/>
          <w:b/>
          <w:bCs/>
          <w:sz w:val="28"/>
          <w:szCs w:val="28"/>
        </w:rPr>
        <w:t>РЕКОМЕНДАЦИИ</w:t>
      </w:r>
    </w:p>
    <w:p w:rsidR="00D14479" w:rsidRPr="008260D1" w:rsidRDefault="00D14479" w:rsidP="00D14479">
      <w:pPr>
        <w:autoSpaceDE w:val="0"/>
        <w:autoSpaceDN w:val="0"/>
        <w:adjustRightInd w:val="0"/>
        <w:ind w:left="360"/>
        <w:jc w:val="both"/>
        <w:rPr>
          <w:rFonts w:ascii="Times New Roman" w:hAnsi="Times New Roman" w:cs="Times New Roman"/>
          <w:b/>
          <w:bCs/>
          <w:sz w:val="28"/>
          <w:szCs w:val="28"/>
        </w:rPr>
      </w:pPr>
    </w:p>
    <w:p w:rsidR="00D14479" w:rsidRPr="008260D1" w:rsidRDefault="00D14479" w:rsidP="00E61852">
      <w:pPr>
        <w:autoSpaceDE w:val="0"/>
        <w:autoSpaceDN w:val="0"/>
        <w:adjustRightInd w:val="0"/>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организовать эффективную систему поэтапной подготовки выпускников основной школы к итоговой аттестации в формате ОГЭ на основе результатов, полученных на экзамене по русскому языку в 2019 году;</w:t>
      </w:r>
    </w:p>
    <w:p w:rsidR="00D14479" w:rsidRPr="008260D1" w:rsidRDefault="00D14479" w:rsidP="00E61852">
      <w:pPr>
        <w:autoSpaceDE w:val="0"/>
        <w:autoSpaceDN w:val="0"/>
        <w:adjustRightInd w:val="0"/>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xml:space="preserve">- практиковать регулярное повторение орфограмм и </w:t>
      </w:r>
      <w:proofErr w:type="spellStart"/>
      <w:r w:rsidRPr="008260D1">
        <w:rPr>
          <w:rFonts w:ascii="Times New Roman" w:hAnsi="Times New Roman" w:cs="Times New Roman"/>
          <w:bCs/>
          <w:sz w:val="28"/>
          <w:szCs w:val="28"/>
        </w:rPr>
        <w:t>пунктограмм</w:t>
      </w:r>
      <w:proofErr w:type="spellEnd"/>
      <w:r w:rsidRPr="008260D1">
        <w:rPr>
          <w:rFonts w:ascii="Times New Roman" w:hAnsi="Times New Roman" w:cs="Times New Roman"/>
          <w:bCs/>
          <w:sz w:val="28"/>
          <w:szCs w:val="28"/>
        </w:rPr>
        <w:t xml:space="preserve">, изученных в 5–8 классах, учить </w:t>
      </w:r>
      <w:proofErr w:type="gramStart"/>
      <w:r w:rsidRPr="008260D1">
        <w:rPr>
          <w:rFonts w:ascii="Times New Roman" w:hAnsi="Times New Roman" w:cs="Times New Roman"/>
          <w:bCs/>
          <w:sz w:val="28"/>
          <w:szCs w:val="28"/>
        </w:rPr>
        <w:t>постоянно</w:t>
      </w:r>
      <w:proofErr w:type="gramEnd"/>
      <w:r w:rsidRPr="008260D1">
        <w:rPr>
          <w:rFonts w:ascii="Times New Roman" w:hAnsi="Times New Roman" w:cs="Times New Roman"/>
          <w:bCs/>
          <w:sz w:val="28"/>
          <w:szCs w:val="28"/>
        </w:rPr>
        <w:t xml:space="preserve"> работать с орфографическим</w:t>
      </w:r>
      <w:r w:rsidR="00E61852">
        <w:rPr>
          <w:rFonts w:ascii="Times New Roman" w:hAnsi="Times New Roman" w:cs="Times New Roman"/>
          <w:bCs/>
          <w:sz w:val="28"/>
          <w:szCs w:val="28"/>
        </w:rPr>
        <w:t xml:space="preserve"> </w:t>
      </w:r>
      <w:r w:rsidRPr="008260D1">
        <w:rPr>
          <w:rFonts w:ascii="Times New Roman" w:hAnsi="Times New Roman" w:cs="Times New Roman"/>
          <w:bCs/>
          <w:sz w:val="28"/>
          <w:szCs w:val="28"/>
        </w:rPr>
        <w:t>словарём;</w:t>
      </w:r>
    </w:p>
    <w:p w:rsidR="00D14479" w:rsidRPr="008260D1" w:rsidRDefault="00D14479" w:rsidP="00E61852">
      <w:pPr>
        <w:autoSpaceDE w:val="0"/>
        <w:autoSpaceDN w:val="0"/>
        <w:adjustRightInd w:val="0"/>
        <w:ind w:firstLine="567"/>
        <w:jc w:val="both"/>
        <w:rPr>
          <w:rFonts w:ascii="Times New Roman" w:hAnsi="Times New Roman" w:cs="Times New Roman"/>
          <w:bCs/>
          <w:sz w:val="28"/>
          <w:szCs w:val="28"/>
        </w:rPr>
      </w:pPr>
      <w:r w:rsidRPr="008260D1">
        <w:rPr>
          <w:rFonts w:ascii="Times New Roman" w:hAnsi="Times New Roman" w:cs="Times New Roman"/>
          <w:bCs/>
          <w:sz w:val="28"/>
          <w:szCs w:val="28"/>
        </w:rPr>
        <w:t>- чаще практиковать написание сжатого изложения на основе аудиозаписи для отработки соответствующих навыков;</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усилить работу с текстом на уроках русского языка, чтобы обучающиеся понимали значение терминов «текст», «проблема», «аргумент» и могли правильно их применять, формировать умение аргументировать свои мысли и утверждения;</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систематически отрабатывать комплекс умений, необходимых для написания сочинения-рассуждения по видам, включённым в демоверсию (на лингвистическую тему, по фразе из исходного текста, на морально-этическую тему);</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при подготовке обучающихся к экзамену отбирать и активно использовать материалы открытого банка заданий ОГЭ, опубликованных на официальном сайте ФИПИ;</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учить заполнять бланки ответов экзамена, писать печатными буквами, ориентироваться в бланках ответов;</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работать над развитием всех видов речевой деятельности (слушание,</w:t>
      </w:r>
      <w:r w:rsidR="00E61852">
        <w:rPr>
          <w:rFonts w:ascii="Times New Roman" w:hAnsi="Times New Roman" w:cs="Times New Roman"/>
          <w:bCs/>
          <w:sz w:val="28"/>
          <w:szCs w:val="28"/>
        </w:rPr>
        <w:t xml:space="preserve"> </w:t>
      </w:r>
      <w:r w:rsidRPr="00E61852">
        <w:rPr>
          <w:rFonts w:ascii="Times New Roman" w:hAnsi="Times New Roman" w:cs="Times New Roman"/>
          <w:bCs/>
          <w:sz w:val="28"/>
          <w:szCs w:val="28"/>
        </w:rPr>
        <w:t>говорение, чтение, письмо) в их единстве и взаимосвязи, совершенствовать формы, приёмы и методы обучения;</w:t>
      </w:r>
    </w:p>
    <w:p w:rsidR="00D14479" w:rsidRPr="00E61852" w:rsidRDefault="00D14479" w:rsidP="00E61852">
      <w:pPr>
        <w:autoSpaceDE w:val="0"/>
        <w:autoSpaceDN w:val="0"/>
        <w:adjustRightInd w:val="0"/>
        <w:ind w:firstLine="567"/>
        <w:jc w:val="both"/>
        <w:rPr>
          <w:rFonts w:ascii="Times New Roman" w:hAnsi="Times New Roman" w:cs="Times New Roman"/>
          <w:bCs/>
          <w:sz w:val="28"/>
          <w:szCs w:val="28"/>
        </w:rPr>
      </w:pPr>
      <w:r w:rsidRPr="00E61852">
        <w:rPr>
          <w:rFonts w:ascii="Times New Roman" w:hAnsi="Times New Roman" w:cs="Times New Roman"/>
          <w:bCs/>
          <w:sz w:val="28"/>
          <w:szCs w:val="28"/>
        </w:rPr>
        <w:t>- разрабатывать и внедрять новые образовательные технологии не только на процесс усвоения знаний, но и на общее развитие ребёнка, его интеллектуальных и коммуникативных умений.</w:t>
      </w:r>
    </w:p>
    <w:p w:rsidR="001F438A" w:rsidRPr="001F438A" w:rsidRDefault="001F438A" w:rsidP="001F438A">
      <w:pPr>
        <w:rPr>
          <w:rFonts w:eastAsia="Times New Roman"/>
          <w:sz w:val="28"/>
          <w:szCs w:val="28"/>
        </w:rPr>
      </w:pPr>
    </w:p>
    <w:p w:rsidR="001F438A" w:rsidRDefault="001F438A" w:rsidP="001F438A">
      <w:pPr>
        <w:rPr>
          <w:rFonts w:eastAsia="Times New Roman"/>
          <w:sz w:val="28"/>
          <w:szCs w:val="28"/>
        </w:rPr>
      </w:pPr>
    </w:p>
    <w:p w:rsidR="00824EE5" w:rsidRDefault="00824EE5" w:rsidP="001F438A">
      <w:pPr>
        <w:rPr>
          <w:rFonts w:eastAsia="Times New Roman"/>
          <w:sz w:val="28"/>
          <w:szCs w:val="28"/>
        </w:rPr>
      </w:pPr>
    </w:p>
    <w:p w:rsidR="00824EE5" w:rsidRDefault="00824EE5" w:rsidP="001F438A">
      <w:pPr>
        <w:rPr>
          <w:rFonts w:eastAsia="Times New Roman"/>
          <w:sz w:val="28"/>
          <w:szCs w:val="28"/>
        </w:rPr>
      </w:pPr>
    </w:p>
    <w:p w:rsidR="00824EE5" w:rsidRDefault="00824EE5" w:rsidP="001F438A">
      <w:pPr>
        <w:rPr>
          <w:rFonts w:eastAsia="Times New Roman"/>
          <w:sz w:val="28"/>
          <w:szCs w:val="28"/>
        </w:rPr>
      </w:pPr>
    </w:p>
    <w:p w:rsidR="00824EE5" w:rsidRDefault="00824EE5" w:rsidP="001F438A">
      <w:pPr>
        <w:rPr>
          <w:rFonts w:eastAsia="Times New Roman"/>
          <w:sz w:val="28"/>
          <w:szCs w:val="28"/>
        </w:rPr>
      </w:pPr>
    </w:p>
    <w:p w:rsidR="00824EE5" w:rsidRDefault="00824EE5" w:rsidP="001F438A">
      <w:pPr>
        <w:rPr>
          <w:rFonts w:eastAsia="Times New Roman"/>
          <w:sz w:val="28"/>
          <w:szCs w:val="28"/>
        </w:rPr>
      </w:pPr>
    </w:p>
    <w:p w:rsidR="00824EE5" w:rsidRPr="001F438A" w:rsidRDefault="00824EE5" w:rsidP="001F438A">
      <w:pPr>
        <w:rPr>
          <w:rFonts w:eastAsia="Times New Roman"/>
          <w:sz w:val="28"/>
          <w:szCs w:val="28"/>
        </w:rPr>
      </w:pPr>
    </w:p>
    <w:p w:rsidR="00C35E29" w:rsidRPr="001F438A" w:rsidRDefault="00C35E29" w:rsidP="001F438A">
      <w:pPr>
        <w:rPr>
          <w:rFonts w:ascii="Times New Roman" w:eastAsia="Times New Roman" w:hAnsi="Times New Roman" w:cs="Times New Roman"/>
          <w:b/>
          <w:sz w:val="28"/>
          <w:szCs w:val="28"/>
        </w:rPr>
      </w:pPr>
      <w:proofErr w:type="gramStart"/>
      <w:r w:rsidRPr="001F438A">
        <w:rPr>
          <w:rFonts w:ascii="Times New Roman" w:hAnsi="Times New Roman" w:cs="Times New Roman"/>
          <w:b/>
          <w:sz w:val="28"/>
          <w:szCs w:val="28"/>
        </w:rPr>
        <w:lastRenderedPageBreak/>
        <w:t>Методический анализ</w:t>
      </w:r>
      <w:proofErr w:type="gramEnd"/>
      <w:r w:rsidRPr="001F438A">
        <w:rPr>
          <w:rFonts w:ascii="Times New Roman" w:hAnsi="Times New Roman" w:cs="Times New Roman"/>
          <w:b/>
          <w:sz w:val="28"/>
          <w:szCs w:val="28"/>
        </w:rPr>
        <w:t xml:space="preserve"> результатов ОГЭ по учебному предмету литература </w:t>
      </w:r>
    </w:p>
    <w:tbl>
      <w:tblPr>
        <w:tblpPr w:leftFromText="180" w:rightFromText="180" w:vertAnchor="text" w:horzAnchor="margin" w:tblpXSpec="right"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tblGrid>
      <w:tr w:rsidR="00C35E29" w:rsidRPr="00C35E29" w:rsidTr="00C35E29">
        <w:trPr>
          <w:trHeight w:val="900"/>
        </w:trPr>
        <w:tc>
          <w:tcPr>
            <w:tcW w:w="4320" w:type="dxa"/>
            <w:tcBorders>
              <w:top w:val="nil"/>
              <w:left w:val="nil"/>
              <w:bottom w:val="nil"/>
              <w:right w:val="nil"/>
            </w:tcBorders>
          </w:tcPr>
          <w:p w:rsidR="00C35E29" w:rsidRPr="00C35E29" w:rsidRDefault="00C35E29" w:rsidP="00C35E29">
            <w:pPr>
              <w:widowControl w:val="0"/>
              <w:autoSpaceDE w:val="0"/>
              <w:autoSpaceDN w:val="0"/>
              <w:adjustRightInd w:val="0"/>
              <w:rPr>
                <w:rFonts w:ascii="Times New Roman" w:eastAsia="Times New Roman" w:hAnsi="Times New Roman" w:cs="Times New Roman"/>
                <w:sz w:val="24"/>
                <w:szCs w:val="24"/>
                <w:lang w:eastAsia="ru-RU"/>
              </w:rPr>
            </w:pPr>
          </w:p>
          <w:p w:rsidR="00C35E29" w:rsidRPr="00C35E29" w:rsidRDefault="00C35E29" w:rsidP="00C35E29">
            <w:pPr>
              <w:widowControl w:val="0"/>
              <w:autoSpaceDE w:val="0"/>
              <w:autoSpaceDN w:val="0"/>
              <w:adjustRightInd w:val="0"/>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 xml:space="preserve">Т.С. </w:t>
            </w:r>
            <w:proofErr w:type="spellStart"/>
            <w:r w:rsidRPr="00C35E29">
              <w:rPr>
                <w:rFonts w:ascii="Times New Roman" w:eastAsia="Times New Roman" w:hAnsi="Times New Roman" w:cs="Times New Roman"/>
                <w:sz w:val="24"/>
                <w:szCs w:val="24"/>
                <w:lang w:eastAsia="ru-RU"/>
              </w:rPr>
              <w:t>Русанова</w:t>
            </w:r>
            <w:proofErr w:type="spellEnd"/>
            <w:r w:rsidRPr="00C35E29">
              <w:rPr>
                <w:rFonts w:ascii="Times New Roman" w:eastAsia="Times New Roman" w:hAnsi="Times New Roman" w:cs="Times New Roman"/>
                <w:sz w:val="24"/>
                <w:szCs w:val="24"/>
                <w:lang w:eastAsia="ru-RU"/>
              </w:rPr>
              <w:t>, председатель предметной комиссии по литературе Смоленской области</w:t>
            </w:r>
          </w:p>
          <w:p w:rsidR="00C35E29" w:rsidRPr="00C35E29" w:rsidRDefault="00C35E29" w:rsidP="00C35E29">
            <w:pPr>
              <w:widowControl w:val="0"/>
              <w:autoSpaceDE w:val="0"/>
              <w:autoSpaceDN w:val="0"/>
              <w:adjustRightInd w:val="0"/>
              <w:jc w:val="right"/>
              <w:rPr>
                <w:rFonts w:ascii="Times New Roman" w:eastAsia="Times New Roman" w:hAnsi="Times New Roman" w:cs="Times New Roman"/>
                <w:sz w:val="24"/>
                <w:szCs w:val="24"/>
                <w:lang w:eastAsia="ru-RU"/>
              </w:rPr>
            </w:pPr>
          </w:p>
        </w:tc>
      </w:tr>
    </w:tbl>
    <w:p w:rsidR="00C35E29" w:rsidRPr="00C35E29" w:rsidRDefault="00C35E29" w:rsidP="00C35E29">
      <w:pPr>
        <w:contextualSpacing/>
        <w:jc w:val="right"/>
        <w:rPr>
          <w:rFonts w:ascii="Times New Roman" w:hAnsi="Times New Roman" w:cs="Times New Roman"/>
          <w:bCs/>
          <w:i/>
          <w:sz w:val="24"/>
          <w:szCs w:val="24"/>
          <w:lang w:eastAsia="ru-RU"/>
        </w:rPr>
      </w:pPr>
    </w:p>
    <w:p w:rsidR="00C35E29" w:rsidRPr="00C35E29" w:rsidRDefault="00C35E29" w:rsidP="00C35E29">
      <w:pPr>
        <w:contextualSpacing/>
        <w:jc w:val="right"/>
        <w:rPr>
          <w:rFonts w:ascii="Times New Roman" w:hAnsi="Times New Roman" w:cs="Times New Roman"/>
          <w:bCs/>
          <w:i/>
          <w:sz w:val="24"/>
          <w:szCs w:val="24"/>
          <w:lang w:eastAsia="ru-RU"/>
        </w:rPr>
      </w:pPr>
    </w:p>
    <w:tbl>
      <w:tblPr>
        <w:tblStyle w:val="13"/>
        <w:tblW w:w="10348" w:type="dxa"/>
        <w:tblInd w:w="108" w:type="dxa"/>
        <w:tblLayout w:type="fixed"/>
        <w:tblLook w:val="04A0"/>
      </w:tblPr>
      <w:tblGrid>
        <w:gridCol w:w="2411"/>
        <w:gridCol w:w="992"/>
        <w:gridCol w:w="992"/>
        <w:gridCol w:w="726"/>
        <w:gridCol w:w="727"/>
        <w:gridCol w:w="726"/>
        <w:gridCol w:w="727"/>
        <w:gridCol w:w="726"/>
        <w:gridCol w:w="727"/>
        <w:gridCol w:w="885"/>
        <w:gridCol w:w="709"/>
      </w:tblGrid>
      <w:tr w:rsidR="00C35E29" w:rsidRPr="00C35E29" w:rsidTr="00824EE5">
        <w:tc>
          <w:tcPr>
            <w:tcW w:w="2411" w:type="dxa"/>
            <w:vMerge w:val="restart"/>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АТЕ</w:t>
            </w:r>
          </w:p>
        </w:tc>
        <w:tc>
          <w:tcPr>
            <w:tcW w:w="992" w:type="dxa"/>
            <w:vMerge w:val="restart"/>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Всего участников</w:t>
            </w:r>
          </w:p>
        </w:tc>
        <w:tc>
          <w:tcPr>
            <w:tcW w:w="992" w:type="dxa"/>
            <w:vMerge w:val="restart"/>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Участников с ОВЗ</w:t>
            </w:r>
          </w:p>
        </w:tc>
        <w:tc>
          <w:tcPr>
            <w:tcW w:w="1453" w:type="dxa"/>
            <w:gridSpan w:val="2"/>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«2»</w:t>
            </w:r>
          </w:p>
        </w:tc>
        <w:tc>
          <w:tcPr>
            <w:tcW w:w="1453" w:type="dxa"/>
            <w:gridSpan w:val="2"/>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«3»</w:t>
            </w:r>
          </w:p>
        </w:tc>
        <w:tc>
          <w:tcPr>
            <w:tcW w:w="1453" w:type="dxa"/>
            <w:gridSpan w:val="2"/>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«4»</w:t>
            </w:r>
          </w:p>
        </w:tc>
        <w:tc>
          <w:tcPr>
            <w:tcW w:w="1594" w:type="dxa"/>
            <w:gridSpan w:val="2"/>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«5»</w:t>
            </w:r>
          </w:p>
        </w:tc>
      </w:tr>
      <w:tr w:rsidR="00C35E29" w:rsidRPr="00C35E29" w:rsidTr="00824EE5">
        <w:tc>
          <w:tcPr>
            <w:tcW w:w="2411" w:type="dxa"/>
            <w:vMerge/>
          </w:tcPr>
          <w:p w:rsidR="00C35E29" w:rsidRPr="00C35E29" w:rsidRDefault="00C35E29" w:rsidP="00C35E29">
            <w:pPr>
              <w:jc w:val="both"/>
              <w:rPr>
                <w:rFonts w:ascii="Times New Roman" w:hAnsi="Times New Roman"/>
                <w:bCs/>
                <w:sz w:val="24"/>
                <w:szCs w:val="24"/>
              </w:rPr>
            </w:pPr>
          </w:p>
        </w:tc>
        <w:tc>
          <w:tcPr>
            <w:tcW w:w="992" w:type="dxa"/>
            <w:vMerge/>
            <w:vAlign w:val="center"/>
          </w:tcPr>
          <w:p w:rsidR="00C35E29" w:rsidRPr="00C35E29" w:rsidRDefault="00C35E29" w:rsidP="00C35E29">
            <w:pPr>
              <w:jc w:val="center"/>
              <w:rPr>
                <w:rFonts w:ascii="Times New Roman" w:hAnsi="Times New Roman"/>
                <w:bCs/>
                <w:sz w:val="24"/>
                <w:szCs w:val="24"/>
              </w:rPr>
            </w:pPr>
          </w:p>
        </w:tc>
        <w:tc>
          <w:tcPr>
            <w:tcW w:w="992" w:type="dxa"/>
            <w:vMerge/>
            <w:vAlign w:val="center"/>
          </w:tcPr>
          <w:p w:rsidR="00C35E29" w:rsidRPr="00C35E29" w:rsidRDefault="00C35E29" w:rsidP="00C35E29">
            <w:pPr>
              <w:jc w:val="center"/>
              <w:rPr>
                <w:rFonts w:ascii="Times New Roman" w:hAnsi="Times New Roman"/>
                <w:bCs/>
                <w:sz w:val="24"/>
                <w:szCs w:val="24"/>
              </w:rPr>
            </w:pPr>
          </w:p>
        </w:tc>
        <w:tc>
          <w:tcPr>
            <w:tcW w:w="726"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чел.</w:t>
            </w:r>
          </w:p>
        </w:tc>
        <w:tc>
          <w:tcPr>
            <w:tcW w:w="727"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w:t>
            </w:r>
          </w:p>
        </w:tc>
        <w:tc>
          <w:tcPr>
            <w:tcW w:w="726"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чел.</w:t>
            </w:r>
          </w:p>
        </w:tc>
        <w:tc>
          <w:tcPr>
            <w:tcW w:w="727"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w:t>
            </w:r>
          </w:p>
        </w:tc>
        <w:tc>
          <w:tcPr>
            <w:tcW w:w="726"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чел.</w:t>
            </w:r>
          </w:p>
        </w:tc>
        <w:tc>
          <w:tcPr>
            <w:tcW w:w="727"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w:t>
            </w:r>
          </w:p>
        </w:tc>
        <w:tc>
          <w:tcPr>
            <w:tcW w:w="885"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чел.</w:t>
            </w:r>
          </w:p>
        </w:tc>
        <w:tc>
          <w:tcPr>
            <w:tcW w:w="709" w:type="dxa"/>
            <w:vAlign w:val="center"/>
          </w:tcPr>
          <w:p w:rsidR="00C35E29" w:rsidRPr="00C35E29" w:rsidRDefault="00C35E29" w:rsidP="00C35E29">
            <w:pPr>
              <w:jc w:val="center"/>
              <w:rPr>
                <w:rFonts w:ascii="Times New Roman" w:hAnsi="Times New Roman"/>
                <w:bCs/>
                <w:sz w:val="24"/>
                <w:szCs w:val="24"/>
              </w:rPr>
            </w:pPr>
            <w:r w:rsidRPr="00C35E29">
              <w:rPr>
                <w:rFonts w:ascii="Times New Roman" w:hAnsi="Times New Roman"/>
                <w:bCs/>
                <w:sz w:val="24"/>
                <w:szCs w:val="24"/>
              </w:rPr>
              <w:t>%</w:t>
            </w:r>
          </w:p>
        </w:tc>
      </w:tr>
      <w:tr w:rsidR="00C35E29" w:rsidRPr="00C35E29" w:rsidTr="00824EE5">
        <w:tc>
          <w:tcPr>
            <w:tcW w:w="2411" w:type="dxa"/>
            <w:vAlign w:val="bottom"/>
          </w:tcPr>
          <w:p w:rsidR="00C35E29" w:rsidRPr="00C35E29" w:rsidRDefault="00C35E29" w:rsidP="00C35E29">
            <w:pPr>
              <w:rPr>
                <w:rFonts w:ascii="Times New Roman" w:eastAsia="Times New Roman" w:hAnsi="Times New Roman"/>
                <w:sz w:val="24"/>
                <w:szCs w:val="24"/>
              </w:rPr>
            </w:pPr>
            <w:r w:rsidRPr="00C35E29">
              <w:rPr>
                <w:rFonts w:ascii="Times New Roman" w:eastAsia="Times New Roman" w:hAnsi="Times New Roman"/>
                <w:sz w:val="24"/>
                <w:szCs w:val="24"/>
              </w:rPr>
              <w:t>г. Смоленск</w:t>
            </w:r>
          </w:p>
        </w:tc>
        <w:tc>
          <w:tcPr>
            <w:tcW w:w="992"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84</w:t>
            </w:r>
          </w:p>
        </w:tc>
        <w:tc>
          <w:tcPr>
            <w:tcW w:w="992"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1</w:t>
            </w:r>
          </w:p>
        </w:tc>
        <w:tc>
          <w:tcPr>
            <w:tcW w:w="726"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10</w:t>
            </w:r>
          </w:p>
        </w:tc>
        <w:tc>
          <w:tcPr>
            <w:tcW w:w="727"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12,5</w:t>
            </w:r>
          </w:p>
        </w:tc>
        <w:tc>
          <w:tcPr>
            <w:tcW w:w="726"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22</w:t>
            </w:r>
          </w:p>
        </w:tc>
        <w:tc>
          <w:tcPr>
            <w:tcW w:w="727"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27,5</w:t>
            </w:r>
          </w:p>
        </w:tc>
        <w:tc>
          <w:tcPr>
            <w:tcW w:w="726"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22</w:t>
            </w:r>
          </w:p>
        </w:tc>
        <w:tc>
          <w:tcPr>
            <w:tcW w:w="727"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27,5</w:t>
            </w:r>
          </w:p>
        </w:tc>
        <w:tc>
          <w:tcPr>
            <w:tcW w:w="885"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26</w:t>
            </w:r>
          </w:p>
        </w:tc>
        <w:tc>
          <w:tcPr>
            <w:tcW w:w="709" w:type="dxa"/>
            <w:vAlign w:val="center"/>
          </w:tcPr>
          <w:p w:rsidR="00C35E29" w:rsidRPr="00C35E29" w:rsidRDefault="00C35E29" w:rsidP="00C35E29">
            <w:pPr>
              <w:jc w:val="center"/>
              <w:rPr>
                <w:rFonts w:ascii="Times New Roman" w:hAnsi="Times New Roman"/>
                <w:sz w:val="24"/>
                <w:szCs w:val="24"/>
              </w:rPr>
            </w:pPr>
            <w:r w:rsidRPr="00C35E29">
              <w:rPr>
                <w:rFonts w:ascii="Times New Roman" w:hAnsi="Times New Roman"/>
                <w:sz w:val="24"/>
                <w:szCs w:val="24"/>
              </w:rPr>
              <w:t>32,5</w:t>
            </w:r>
          </w:p>
        </w:tc>
      </w:tr>
    </w:tbl>
    <w:p w:rsidR="00C35E29" w:rsidRPr="00C35E29" w:rsidRDefault="00C35E29" w:rsidP="00C35E29">
      <w:pPr>
        <w:jc w:val="both"/>
        <w:rPr>
          <w:rFonts w:ascii="Times New Roman" w:hAnsi="Times New Roman" w:cs="Times New Roman"/>
          <w:b/>
          <w:bCs/>
          <w:color w:val="FF0000"/>
          <w:sz w:val="24"/>
          <w:szCs w:val="24"/>
          <w:lang w:val="en-US" w:eastAsia="ru-RU"/>
        </w:rPr>
      </w:pPr>
    </w:p>
    <w:p w:rsidR="00C35E29" w:rsidRPr="00C35E29" w:rsidRDefault="00C35E29" w:rsidP="00C35E29">
      <w:pPr>
        <w:contextualSpacing/>
        <w:jc w:val="both"/>
        <w:rPr>
          <w:rFonts w:ascii="Times New Roman" w:eastAsia="Times New Roman" w:hAnsi="Times New Roman" w:cs="Times New Roman"/>
          <w:b/>
          <w:sz w:val="24"/>
          <w:szCs w:val="24"/>
          <w:lang w:eastAsia="ru-RU"/>
        </w:rPr>
      </w:pPr>
      <w:r w:rsidRPr="00C35E29">
        <w:rPr>
          <w:rFonts w:ascii="Times New Roman" w:eastAsia="Times New Roman" w:hAnsi="Times New Roman" w:cs="Times New Roman"/>
          <w:b/>
          <w:sz w:val="24"/>
          <w:szCs w:val="24"/>
          <w:lang w:eastAsia="ru-RU"/>
        </w:rPr>
        <w:t>Статистический анализ выполняемости заданий и групп заданий КИМ ОГЭ в 2019 году</w:t>
      </w:r>
    </w:p>
    <w:p w:rsidR="00C35E29" w:rsidRPr="00C35E29" w:rsidRDefault="00C35E29" w:rsidP="00C35E29">
      <w:pPr>
        <w:jc w:val="right"/>
        <w:rPr>
          <w:rFonts w:ascii="Times New Roman" w:hAnsi="Times New Roman" w:cs="Times New Roman"/>
          <w:bCs/>
          <w:i/>
          <w:sz w:val="24"/>
          <w:szCs w:val="24"/>
          <w:lang w:eastAsia="ru-RU"/>
        </w:rPr>
      </w:pPr>
    </w:p>
    <w:tbl>
      <w:tblPr>
        <w:tblW w:w="4964" w:type="pct"/>
        <w:tblInd w:w="108" w:type="dxa"/>
        <w:tblLayout w:type="fixed"/>
        <w:tblLook w:val="0000"/>
      </w:tblPr>
      <w:tblGrid>
        <w:gridCol w:w="1263"/>
        <w:gridCol w:w="4918"/>
        <w:gridCol w:w="1148"/>
        <w:gridCol w:w="1008"/>
        <w:gridCol w:w="2009"/>
      </w:tblGrid>
      <w:tr w:rsidR="00C35E29" w:rsidRPr="00C35E29" w:rsidTr="00C35E29">
        <w:trPr>
          <w:cantSplit/>
          <w:trHeight w:val="649"/>
          <w:tblHeader/>
        </w:trPr>
        <w:tc>
          <w:tcPr>
            <w:tcW w:w="610" w:type="pct"/>
            <w:vMerge w:val="restart"/>
            <w:tcBorders>
              <w:top w:val="single" w:sz="8" w:space="0" w:color="000000"/>
              <w:left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proofErr w:type="spellStart"/>
            <w:r w:rsidRPr="00C35E29">
              <w:rPr>
                <w:rFonts w:ascii="Times New Roman" w:hAnsi="Times New Roman" w:cs="Times New Roman"/>
                <w:bCs/>
                <w:sz w:val="24"/>
                <w:szCs w:val="24"/>
                <w:lang w:eastAsia="ru-RU"/>
              </w:rPr>
              <w:t>Обознач</w:t>
            </w:r>
            <w:proofErr w:type="spellEnd"/>
            <w:r w:rsidRPr="00C35E29">
              <w:rPr>
                <w:rFonts w:ascii="Times New Roman" w:hAnsi="Times New Roman" w:cs="Times New Roman"/>
                <w:bCs/>
                <w:sz w:val="24"/>
                <w:szCs w:val="24"/>
                <w:lang w:eastAsia="ru-RU"/>
              </w:rPr>
              <w:t>.</w:t>
            </w:r>
          </w:p>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r w:rsidRPr="00C35E29">
              <w:rPr>
                <w:rFonts w:ascii="Times New Roman" w:hAnsi="Times New Roman" w:cs="Times New Roman"/>
                <w:bCs/>
                <w:sz w:val="24"/>
                <w:szCs w:val="24"/>
                <w:lang w:eastAsia="ru-RU"/>
              </w:rPr>
              <w:t>задания в работе</w:t>
            </w:r>
          </w:p>
        </w:tc>
        <w:tc>
          <w:tcPr>
            <w:tcW w:w="2377" w:type="pct"/>
            <w:vMerge w:val="restart"/>
            <w:tcBorders>
              <w:top w:val="single" w:sz="8" w:space="0" w:color="000000"/>
              <w:left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r w:rsidRPr="00C35E29">
              <w:rPr>
                <w:rFonts w:ascii="Times New Roman" w:hAnsi="Times New Roman" w:cs="Times New Roman"/>
                <w:bCs/>
                <w:sz w:val="24"/>
                <w:szCs w:val="24"/>
                <w:lang w:eastAsia="ru-RU"/>
              </w:rPr>
              <w:t>Проверяемые элементы содержания / умения</w:t>
            </w:r>
          </w:p>
        </w:tc>
        <w:tc>
          <w:tcPr>
            <w:tcW w:w="555" w:type="pct"/>
            <w:vMerge w:val="restart"/>
            <w:tcBorders>
              <w:top w:val="single" w:sz="8" w:space="0" w:color="000000"/>
              <w:left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r w:rsidRPr="00C35E29">
              <w:rPr>
                <w:rFonts w:ascii="Times New Roman" w:hAnsi="Times New Roman" w:cs="Times New Roman"/>
                <w:bCs/>
                <w:sz w:val="24"/>
                <w:szCs w:val="24"/>
                <w:lang w:eastAsia="ru-RU"/>
              </w:rPr>
              <w:t>Уровень сложности задания</w:t>
            </w:r>
          </w:p>
        </w:tc>
        <w:tc>
          <w:tcPr>
            <w:tcW w:w="487" w:type="pct"/>
            <w:tcBorders>
              <w:top w:val="single" w:sz="8" w:space="0" w:color="000000"/>
              <w:left w:val="single" w:sz="8" w:space="0" w:color="000000"/>
              <w:right w:val="single" w:sz="8" w:space="0" w:color="000000"/>
            </w:tcBorders>
          </w:tcPr>
          <w:p w:rsidR="00C35E29" w:rsidRPr="00C35E29" w:rsidRDefault="00C35E29" w:rsidP="00C35E29">
            <w:pPr>
              <w:jc w:val="center"/>
              <w:rPr>
                <w:rFonts w:ascii="Times New Roman" w:hAnsi="Times New Roman" w:cs="Times New Roman"/>
                <w:bCs/>
                <w:sz w:val="24"/>
                <w:szCs w:val="24"/>
                <w:lang w:eastAsia="ru-RU"/>
              </w:rPr>
            </w:pPr>
          </w:p>
        </w:tc>
        <w:tc>
          <w:tcPr>
            <w:tcW w:w="971" w:type="pct"/>
            <w:vMerge w:val="restart"/>
            <w:tcBorders>
              <w:top w:val="single" w:sz="8" w:space="0" w:color="000000"/>
              <w:left w:val="single" w:sz="8" w:space="0" w:color="000000"/>
              <w:right w:val="single" w:sz="4" w:space="0" w:color="auto"/>
            </w:tcBorders>
            <w:vAlign w:val="center"/>
          </w:tcPr>
          <w:p w:rsidR="00C35E29" w:rsidRPr="00C35E29" w:rsidRDefault="00C35E29" w:rsidP="00C35E29">
            <w:pPr>
              <w:jc w:val="center"/>
              <w:rPr>
                <w:rFonts w:ascii="Times New Roman" w:hAnsi="Times New Roman" w:cs="Times New Roman"/>
                <w:bCs/>
                <w:sz w:val="24"/>
                <w:szCs w:val="24"/>
                <w:lang w:eastAsia="ru-RU"/>
              </w:rPr>
            </w:pPr>
            <w:r w:rsidRPr="00C35E29">
              <w:rPr>
                <w:rFonts w:ascii="Times New Roman" w:hAnsi="Times New Roman" w:cs="Times New Roman"/>
                <w:bCs/>
                <w:sz w:val="24"/>
                <w:szCs w:val="24"/>
                <w:lang w:eastAsia="ru-RU"/>
              </w:rPr>
              <w:t>Средний процент выполнения</w:t>
            </w:r>
            <w:r w:rsidRPr="00C35E29">
              <w:rPr>
                <w:rFonts w:ascii="Times New Roman" w:hAnsi="Times New Roman" w:cs="Times New Roman"/>
                <w:bCs/>
                <w:sz w:val="24"/>
                <w:szCs w:val="24"/>
                <w:vertAlign w:val="superscript"/>
                <w:lang w:eastAsia="ru-RU"/>
              </w:rPr>
              <w:footnoteReference w:id="6"/>
            </w:r>
          </w:p>
        </w:tc>
      </w:tr>
      <w:tr w:rsidR="00C35E29" w:rsidRPr="00C35E29" w:rsidTr="00C35E29">
        <w:trPr>
          <w:cantSplit/>
          <w:trHeight w:val="481"/>
          <w:tblHeader/>
        </w:trPr>
        <w:tc>
          <w:tcPr>
            <w:tcW w:w="610" w:type="pct"/>
            <w:vMerge/>
            <w:tcBorders>
              <w:left w:val="single" w:sz="8" w:space="0" w:color="000000"/>
              <w:bottom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bCs/>
                <w:sz w:val="24"/>
                <w:szCs w:val="24"/>
                <w:lang w:eastAsia="ru-RU"/>
              </w:rPr>
            </w:pPr>
          </w:p>
        </w:tc>
        <w:tc>
          <w:tcPr>
            <w:tcW w:w="2377" w:type="pct"/>
            <w:vMerge/>
            <w:tcBorders>
              <w:left w:val="single" w:sz="8" w:space="0" w:color="000000"/>
              <w:bottom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bCs/>
                <w:sz w:val="24"/>
                <w:szCs w:val="24"/>
                <w:lang w:eastAsia="ru-RU"/>
              </w:rPr>
            </w:pPr>
          </w:p>
        </w:tc>
        <w:tc>
          <w:tcPr>
            <w:tcW w:w="555" w:type="pct"/>
            <w:vMerge/>
            <w:tcBorders>
              <w:left w:val="single" w:sz="8" w:space="0" w:color="000000"/>
              <w:bottom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bCs/>
                <w:sz w:val="24"/>
                <w:szCs w:val="24"/>
                <w:lang w:eastAsia="ru-RU"/>
              </w:rPr>
            </w:pPr>
          </w:p>
        </w:tc>
        <w:tc>
          <w:tcPr>
            <w:tcW w:w="487" w:type="pct"/>
            <w:tcBorders>
              <w:left w:val="single" w:sz="8" w:space="0" w:color="000000"/>
              <w:bottom w:val="single" w:sz="8" w:space="0" w:color="000000"/>
              <w:right w:val="single" w:sz="8" w:space="0" w:color="000000"/>
            </w:tcBorders>
          </w:tcPr>
          <w:p w:rsidR="00C35E29" w:rsidRPr="00C35E29" w:rsidRDefault="00C35E29" w:rsidP="00C35E29">
            <w:pPr>
              <w:jc w:val="center"/>
              <w:rPr>
                <w:rFonts w:ascii="Times New Roman" w:hAnsi="Times New Roman" w:cs="Times New Roman"/>
                <w:sz w:val="24"/>
                <w:szCs w:val="24"/>
                <w:lang w:eastAsia="ru-RU"/>
              </w:rPr>
            </w:pPr>
          </w:p>
        </w:tc>
        <w:tc>
          <w:tcPr>
            <w:tcW w:w="971" w:type="pct"/>
            <w:vMerge/>
            <w:tcBorders>
              <w:left w:val="single" w:sz="8" w:space="0" w:color="000000"/>
              <w:bottom w:val="single" w:sz="8" w:space="0" w:color="000000"/>
              <w:right w:val="single" w:sz="4" w:space="0" w:color="auto"/>
            </w:tcBorders>
            <w:vAlign w:val="center"/>
          </w:tcPr>
          <w:p w:rsidR="00C35E29" w:rsidRPr="00C35E29" w:rsidRDefault="00C35E29" w:rsidP="00C35E29">
            <w:pPr>
              <w:jc w:val="center"/>
              <w:rPr>
                <w:rFonts w:ascii="Times New Roman" w:hAnsi="Times New Roman" w:cs="Times New Roman"/>
                <w:sz w:val="24"/>
                <w:szCs w:val="24"/>
                <w:lang w:eastAsia="ru-RU"/>
              </w:rPr>
            </w:pPr>
          </w:p>
        </w:tc>
      </w:tr>
      <w:tr w:rsidR="00C35E29" w:rsidRPr="00C35E29" w:rsidTr="00C35E29">
        <w:trPr>
          <w:trHeight w:val="950"/>
        </w:trPr>
        <w:tc>
          <w:tcPr>
            <w:tcW w:w="610" w:type="pct"/>
            <w:vMerge w:val="restart"/>
            <w:tcBorders>
              <w:top w:val="single" w:sz="8" w:space="0" w:color="000000"/>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r w:rsidRPr="00C35E29">
              <w:rPr>
                <w:rFonts w:ascii="Times New Roman" w:hAnsi="Times New Roman" w:cs="Times New Roman"/>
                <w:sz w:val="24"/>
                <w:szCs w:val="24"/>
              </w:rPr>
              <w:t>1.1.1,</w:t>
            </w:r>
            <w:r w:rsidRPr="00C35E29">
              <w:rPr>
                <w:rFonts w:ascii="Times New Roman" w:hAnsi="Times New Roman" w:cs="Times New Roman"/>
                <w:sz w:val="24"/>
                <w:szCs w:val="24"/>
                <w:lang w:val="en-US"/>
              </w:rPr>
              <w:t xml:space="preserve"> </w:t>
            </w:r>
            <w:r w:rsidRPr="00C35E29">
              <w:rPr>
                <w:rFonts w:ascii="Times New Roman" w:hAnsi="Times New Roman" w:cs="Times New Roman"/>
                <w:sz w:val="24"/>
                <w:szCs w:val="24"/>
              </w:rPr>
              <w:t>1.1.2</w:t>
            </w: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lang w:eastAsia="ru-RU"/>
              </w:rPr>
            </w:pPr>
          </w:p>
        </w:tc>
        <w:tc>
          <w:tcPr>
            <w:tcW w:w="2377" w:type="pct"/>
            <w:vMerge w:val="restart"/>
            <w:tcBorders>
              <w:top w:val="single" w:sz="8" w:space="0" w:color="000000"/>
              <w:left w:val="single" w:sz="8" w:space="0" w:color="000000"/>
              <w:right w:val="single" w:sz="8" w:space="0" w:color="000000"/>
            </w:tcBorders>
          </w:tcPr>
          <w:p w:rsidR="00C35E29" w:rsidRPr="00C35E29" w:rsidRDefault="00C35E29" w:rsidP="00824EE5">
            <w:pPr>
              <w:autoSpaceDE w:val="0"/>
              <w:autoSpaceDN w:val="0"/>
              <w:adjustRightInd w:val="0"/>
              <w:rPr>
                <w:rFonts w:ascii="Times New Roman" w:hAnsi="Times New Roman" w:cs="Times New Roman"/>
                <w:sz w:val="24"/>
                <w:szCs w:val="24"/>
              </w:rPr>
            </w:pPr>
            <w:r w:rsidRPr="00C35E29">
              <w:rPr>
                <w:rFonts w:ascii="Times New Roman" w:hAnsi="Times New Roman" w:cs="Times New Roman"/>
                <w:sz w:val="24"/>
                <w:szCs w:val="24"/>
              </w:rPr>
              <w:t>Развёрнутые рассуждения о тематике и проблематике фрагмента эпического (или драматического, или лироэпического произведения), его принадлежности к конкретной части (главе); о видах и функциях авторских изобразительно-выразительных средств, элементов художественной формы и др.</w:t>
            </w:r>
            <w:r w:rsidR="00824EE5" w:rsidRPr="00C35E29">
              <w:rPr>
                <w:rFonts w:ascii="Times New Roman" w:hAnsi="Times New Roman" w:cs="Times New Roman"/>
                <w:sz w:val="24"/>
                <w:szCs w:val="24"/>
              </w:rPr>
              <w:t xml:space="preserve"> </w:t>
            </w:r>
          </w:p>
        </w:tc>
        <w:tc>
          <w:tcPr>
            <w:tcW w:w="555" w:type="pct"/>
            <w:vMerge w:val="restart"/>
            <w:tcBorders>
              <w:top w:val="single" w:sz="8" w:space="0" w:color="000000"/>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Б</w:t>
            </w:r>
          </w:p>
        </w:tc>
        <w:tc>
          <w:tcPr>
            <w:tcW w:w="487"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w:t>
            </w:r>
          </w:p>
        </w:tc>
        <w:tc>
          <w:tcPr>
            <w:tcW w:w="971"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88%</w:t>
            </w:r>
          </w:p>
        </w:tc>
      </w:tr>
      <w:tr w:rsidR="00C35E29" w:rsidRPr="00C35E29" w:rsidTr="00C35E29">
        <w:trPr>
          <w:trHeight w:val="950"/>
        </w:trPr>
        <w:tc>
          <w:tcPr>
            <w:tcW w:w="610" w:type="pct"/>
            <w:vMerge/>
            <w:tcBorders>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K2</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85%</w:t>
            </w:r>
          </w:p>
        </w:tc>
      </w:tr>
      <w:tr w:rsidR="00C35E29" w:rsidRPr="00C35E29" w:rsidTr="00C35E29">
        <w:trPr>
          <w:trHeight w:val="950"/>
        </w:trPr>
        <w:tc>
          <w:tcPr>
            <w:tcW w:w="610"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K3</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86%</w:t>
            </w:r>
          </w:p>
        </w:tc>
      </w:tr>
      <w:tr w:rsidR="00C35E29" w:rsidRPr="00C35E29" w:rsidTr="00C35E29">
        <w:trPr>
          <w:trHeight w:val="950"/>
        </w:trPr>
        <w:tc>
          <w:tcPr>
            <w:tcW w:w="610" w:type="pct"/>
            <w:vMerge w:val="restart"/>
            <w:tcBorders>
              <w:top w:val="single" w:sz="4" w:space="0" w:color="auto"/>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r w:rsidRPr="00C35E29">
              <w:rPr>
                <w:rFonts w:ascii="Times New Roman" w:hAnsi="Times New Roman" w:cs="Times New Roman"/>
                <w:sz w:val="24"/>
                <w:szCs w:val="24"/>
              </w:rPr>
              <w:t>1.2.1,</w:t>
            </w:r>
            <w:r w:rsidRPr="00C35E29">
              <w:rPr>
                <w:rFonts w:ascii="Times New Roman" w:hAnsi="Times New Roman" w:cs="Times New Roman"/>
                <w:sz w:val="24"/>
                <w:szCs w:val="24"/>
                <w:lang w:val="en-US"/>
              </w:rPr>
              <w:t xml:space="preserve"> </w:t>
            </w:r>
            <w:r w:rsidRPr="00C35E29">
              <w:rPr>
                <w:rFonts w:ascii="Times New Roman" w:hAnsi="Times New Roman" w:cs="Times New Roman"/>
                <w:sz w:val="24"/>
                <w:szCs w:val="24"/>
              </w:rPr>
              <w:t>1.2.2</w:t>
            </w:r>
          </w:p>
        </w:tc>
        <w:tc>
          <w:tcPr>
            <w:tcW w:w="2377" w:type="pct"/>
            <w:vMerge w:val="restart"/>
            <w:tcBorders>
              <w:top w:val="single" w:sz="4" w:space="0" w:color="auto"/>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r w:rsidRPr="00C35E29">
              <w:rPr>
                <w:rFonts w:ascii="Times New Roman" w:hAnsi="Times New Roman" w:cs="Times New Roman"/>
                <w:sz w:val="24"/>
                <w:szCs w:val="24"/>
              </w:rPr>
              <w:t>Развёрнутое рассуждение о тематике, проблематике, лирическом герое, об образах стихотворения (или басни); о видах и функциях изобразительно-выразительных средств, об элементах художественной формы; об особенностях образно-эмоционального воздействия поэтического тек</w:t>
            </w: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 (4)</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54%</w:t>
            </w:r>
          </w:p>
        </w:tc>
      </w:tr>
      <w:tr w:rsidR="00C35E29" w:rsidRPr="00C35E29" w:rsidTr="00C35E29">
        <w:trPr>
          <w:trHeight w:val="950"/>
        </w:trPr>
        <w:tc>
          <w:tcPr>
            <w:tcW w:w="610" w:type="pct"/>
            <w:vMerge/>
            <w:tcBorders>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K2 (5)</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57%</w:t>
            </w:r>
          </w:p>
        </w:tc>
      </w:tr>
      <w:tr w:rsidR="00C35E29" w:rsidRPr="00C35E29" w:rsidTr="00C35E29">
        <w:trPr>
          <w:trHeight w:val="950"/>
        </w:trPr>
        <w:tc>
          <w:tcPr>
            <w:tcW w:w="610"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K3 (6)</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sz w:val="24"/>
                <w:szCs w:val="24"/>
                <w:lang w:eastAsia="ru-RU"/>
              </w:rPr>
            </w:pPr>
            <w:r w:rsidRPr="00C35E29">
              <w:rPr>
                <w:rFonts w:ascii="Times New Roman" w:eastAsia="Times New Roman" w:hAnsi="Times New Roman" w:cs="Times New Roman"/>
                <w:sz w:val="24"/>
                <w:szCs w:val="24"/>
                <w:lang w:eastAsia="ru-RU"/>
              </w:rPr>
              <w:t>60%</w:t>
            </w:r>
          </w:p>
        </w:tc>
      </w:tr>
      <w:tr w:rsidR="00C35E29" w:rsidRPr="00C35E29" w:rsidTr="00C35E29">
        <w:trPr>
          <w:trHeight w:val="2660"/>
        </w:trPr>
        <w:tc>
          <w:tcPr>
            <w:tcW w:w="610" w:type="pct"/>
            <w:vMerge w:val="restart"/>
            <w:tcBorders>
              <w:top w:val="single" w:sz="8" w:space="0" w:color="000000"/>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r w:rsidRPr="00C35E29">
              <w:rPr>
                <w:rFonts w:ascii="Times New Roman" w:hAnsi="Times New Roman" w:cs="Times New Roman"/>
                <w:sz w:val="24"/>
                <w:szCs w:val="24"/>
                <w:lang w:val="en-US"/>
              </w:rPr>
              <w:t>1.1.3</w:t>
            </w: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p w:rsidR="00C35E29" w:rsidRPr="00C35E29" w:rsidRDefault="00C35E29" w:rsidP="00C35E29">
            <w:pPr>
              <w:autoSpaceDE w:val="0"/>
              <w:autoSpaceDN w:val="0"/>
              <w:adjustRightInd w:val="0"/>
              <w:rPr>
                <w:rFonts w:ascii="Times New Roman" w:hAnsi="Times New Roman" w:cs="Times New Roman"/>
                <w:sz w:val="24"/>
                <w:szCs w:val="24"/>
              </w:rPr>
            </w:pPr>
          </w:p>
        </w:tc>
        <w:tc>
          <w:tcPr>
            <w:tcW w:w="2377" w:type="pct"/>
            <w:vMerge w:val="restart"/>
            <w:tcBorders>
              <w:top w:val="single" w:sz="8" w:space="0" w:color="000000"/>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r w:rsidRPr="00C35E29">
              <w:rPr>
                <w:rFonts w:ascii="Times New Roman" w:hAnsi="Times New Roman" w:cs="Times New Roman"/>
                <w:sz w:val="24"/>
                <w:szCs w:val="24"/>
              </w:rPr>
              <w:t xml:space="preserve">Развёрнутое сопоставление анализируемого произведения (эпического, или драматического, или лироэпического) с художественным текстом, приведённым для сопоставления (нахождение важнейших оснований для сравнения художественных произведений по указанному в задании направлению анализа, построение сравнительной характеристики литературных явлений, построение аргументированного суждения с приведением убедительных доказательств и формулированием </w:t>
            </w:r>
            <w:r w:rsidRPr="00C35E29">
              <w:rPr>
                <w:rFonts w:ascii="Times New Roman" w:hAnsi="Times New Roman" w:cs="Times New Roman"/>
                <w:sz w:val="24"/>
                <w:szCs w:val="24"/>
              </w:rPr>
              <w:lastRenderedPageBreak/>
              <w:t>обоснованных выводов)</w:t>
            </w:r>
          </w:p>
        </w:tc>
        <w:tc>
          <w:tcPr>
            <w:tcW w:w="555" w:type="pct"/>
            <w:vMerge w:val="restart"/>
            <w:tcBorders>
              <w:top w:val="single" w:sz="8" w:space="0" w:color="000000"/>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roofErr w:type="gramStart"/>
            <w:r w:rsidRPr="00C35E29">
              <w:rPr>
                <w:rFonts w:ascii="Times New Roman" w:hAnsi="Times New Roman" w:cs="Times New Roman"/>
                <w:sz w:val="24"/>
                <w:szCs w:val="24"/>
                <w:lang w:eastAsia="ru-RU"/>
              </w:rPr>
              <w:lastRenderedPageBreak/>
              <w:t>П</w:t>
            </w:r>
            <w:proofErr w:type="gramEnd"/>
          </w:p>
        </w:tc>
        <w:tc>
          <w:tcPr>
            <w:tcW w:w="487"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K1(7)</w:t>
            </w:r>
          </w:p>
        </w:tc>
        <w:tc>
          <w:tcPr>
            <w:tcW w:w="971"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29%</w:t>
            </w:r>
          </w:p>
        </w:tc>
      </w:tr>
      <w:tr w:rsidR="00C35E29" w:rsidRPr="00C35E29" w:rsidTr="00C35E29">
        <w:trPr>
          <w:trHeight w:val="799"/>
        </w:trPr>
        <w:tc>
          <w:tcPr>
            <w:tcW w:w="610"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lang w:val="en-US"/>
              </w:rPr>
            </w:pPr>
          </w:p>
        </w:tc>
        <w:tc>
          <w:tcPr>
            <w:tcW w:w="2377"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vMerge w:val="restart"/>
            <w:tcBorders>
              <w:top w:val="single" w:sz="4" w:space="0" w:color="auto"/>
              <w:left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K2 (8)</w:t>
            </w:r>
          </w:p>
        </w:tc>
        <w:tc>
          <w:tcPr>
            <w:tcW w:w="971" w:type="pct"/>
            <w:vMerge w:val="restart"/>
            <w:tcBorders>
              <w:top w:val="single" w:sz="4" w:space="0" w:color="auto"/>
              <w:left w:val="single" w:sz="8" w:space="0" w:color="000000"/>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68%</w:t>
            </w:r>
          </w:p>
        </w:tc>
      </w:tr>
      <w:tr w:rsidR="00C35E29" w:rsidRPr="00C35E29" w:rsidTr="00C35E29">
        <w:trPr>
          <w:trHeight w:val="276"/>
        </w:trPr>
        <w:tc>
          <w:tcPr>
            <w:tcW w:w="610" w:type="pct"/>
            <w:vMerge w:val="restart"/>
            <w:tcBorders>
              <w:top w:val="single" w:sz="4" w:space="0" w:color="auto"/>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lang w:val="en-US"/>
              </w:rPr>
            </w:pPr>
            <w:r w:rsidRPr="00C35E29">
              <w:rPr>
                <w:rFonts w:ascii="Times New Roman" w:hAnsi="Times New Roman" w:cs="Times New Roman"/>
                <w:sz w:val="24"/>
                <w:szCs w:val="24"/>
              </w:rPr>
              <w:lastRenderedPageBreak/>
              <w:t>1.2.3</w:t>
            </w:r>
          </w:p>
        </w:tc>
        <w:tc>
          <w:tcPr>
            <w:tcW w:w="2377" w:type="pct"/>
            <w:vMerge w:val="restart"/>
            <w:tcBorders>
              <w:top w:val="single" w:sz="4" w:space="0" w:color="auto"/>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r w:rsidRPr="00C35E29">
              <w:rPr>
                <w:rFonts w:ascii="Times New Roman" w:hAnsi="Times New Roman" w:cs="Times New Roman"/>
                <w:sz w:val="24"/>
                <w:szCs w:val="24"/>
              </w:rPr>
              <w:t>Развёрнутое сопоставление анализируемого произведения (лирического стихотворения или басни) с художественным текстом, приведённым для сопоставления (нахождение важнейших оснований для сравнения художественных произведений по указанному в задании направлению анализа, построение сравнительной характеристики литературных явлений, построение аргументированного суждения с приведением убедительных доказательств и формулированием обоснованных выводов)</w:t>
            </w: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vMerge/>
            <w:tcBorders>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p>
        </w:tc>
        <w:tc>
          <w:tcPr>
            <w:tcW w:w="971" w:type="pct"/>
            <w:vMerge/>
            <w:tcBorders>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p>
        </w:tc>
      </w:tr>
      <w:tr w:rsidR="00C35E29" w:rsidRPr="00C35E29" w:rsidTr="00C35E29">
        <w:trPr>
          <w:trHeight w:val="912"/>
        </w:trPr>
        <w:tc>
          <w:tcPr>
            <w:tcW w:w="610"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bottom w:val="single" w:sz="4" w:space="0" w:color="auto"/>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K3 (9)</w:t>
            </w:r>
          </w:p>
        </w:tc>
        <w:tc>
          <w:tcPr>
            <w:tcW w:w="971" w:type="pct"/>
            <w:tcBorders>
              <w:top w:val="single" w:sz="4" w:space="0" w:color="auto"/>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26%</w:t>
            </w:r>
          </w:p>
        </w:tc>
      </w:tr>
      <w:tr w:rsidR="00C35E29" w:rsidRPr="00C35E29" w:rsidTr="00C35E29">
        <w:trPr>
          <w:trHeight w:val="595"/>
        </w:trPr>
        <w:tc>
          <w:tcPr>
            <w:tcW w:w="610" w:type="pct"/>
            <w:vMerge w:val="restart"/>
            <w:tcBorders>
              <w:top w:val="single" w:sz="4" w:space="0" w:color="auto"/>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r w:rsidRPr="00C35E29">
              <w:rPr>
                <w:rFonts w:ascii="Times New Roman" w:hAnsi="Times New Roman" w:cs="Times New Roman"/>
                <w:sz w:val="24"/>
                <w:szCs w:val="24"/>
              </w:rPr>
              <w:t>2.1–2.4</w:t>
            </w:r>
          </w:p>
        </w:tc>
        <w:tc>
          <w:tcPr>
            <w:tcW w:w="2377" w:type="pct"/>
            <w:vMerge w:val="restart"/>
            <w:tcBorders>
              <w:top w:val="single" w:sz="4" w:space="0" w:color="auto"/>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r w:rsidRPr="00C35E29">
              <w:rPr>
                <w:rFonts w:ascii="Times New Roman" w:hAnsi="Times New Roman" w:cs="Times New Roman"/>
                <w:sz w:val="24"/>
                <w:szCs w:val="24"/>
              </w:rPr>
              <w:t>Осмысление проблематики и своеобразия художественной формы изученного литературного произведения (произведений), особенностей лирики конкретного поэта в соответствии с указанным в задании направлением анализа</w:t>
            </w:r>
          </w:p>
        </w:tc>
        <w:tc>
          <w:tcPr>
            <w:tcW w:w="555" w:type="pct"/>
            <w:vMerge w:val="restart"/>
            <w:tcBorders>
              <w:top w:val="single" w:sz="8" w:space="0" w:color="000000"/>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В</w:t>
            </w:r>
          </w:p>
        </w:tc>
        <w:tc>
          <w:tcPr>
            <w:tcW w:w="487"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 (10)</w:t>
            </w:r>
          </w:p>
        </w:tc>
        <w:tc>
          <w:tcPr>
            <w:tcW w:w="971" w:type="pct"/>
            <w:tcBorders>
              <w:top w:val="single" w:sz="8" w:space="0" w:color="000000"/>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39%</w:t>
            </w:r>
          </w:p>
        </w:tc>
      </w:tr>
      <w:tr w:rsidR="00C35E29" w:rsidRPr="00C35E29" w:rsidTr="00C35E29">
        <w:trPr>
          <w:trHeight w:val="595"/>
        </w:trPr>
        <w:tc>
          <w:tcPr>
            <w:tcW w:w="610" w:type="pct"/>
            <w:vMerge/>
            <w:tcBorders>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K2 (11)</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52%</w:t>
            </w:r>
          </w:p>
        </w:tc>
      </w:tr>
      <w:tr w:rsidR="00C35E29" w:rsidRPr="00C35E29" w:rsidTr="00C35E29">
        <w:trPr>
          <w:trHeight w:val="595"/>
        </w:trPr>
        <w:tc>
          <w:tcPr>
            <w:tcW w:w="610" w:type="pct"/>
            <w:vMerge/>
            <w:tcBorders>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K3 (12)</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14%</w:t>
            </w:r>
          </w:p>
        </w:tc>
      </w:tr>
      <w:tr w:rsidR="00C35E29" w:rsidRPr="00C35E29" w:rsidTr="00C35E29">
        <w:trPr>
          <w:trHeight w:val="324"/>
        </w:trPr>
        <w:tc>
          <w:tcPr>
            <w:tcW w:w="610" w:type="pct"/>
            <w:vMerge/>
            <w:tcBorders>
              <w:left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K4 (13)</w:t>
            </w:r>
          </w:p>
        </w:tc>
        <w:tc>
          <w:tcPr>
            <w:tcW w:w="971" w:type="pct"/>
            <w:tcBorders>
              <w:top w:val="single" w:sz="4" w:space="0" w:color="auto"/>
              <w:left w:val="single" w:sz="8" w:space="0" w:color="000000"/>
              <w:bottom w:val="single" w:sz="4" w:space="0" w:color="auto"/>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77%</w:t>
            </w:r>
          </w:p>
        </w:tc>
      </w:tr>
      <w:tr w:rsidR="00C35E29" w:rsidRPr="00C35E29" w:rsidTr="00C35E29">
        <w:trPr>
          <w:trHeight w:val="595"/>
        </w:trPr>
        <w:tc>
          <w:tcPr>
            <w:tcW w:w="610"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ind w:firstLine="67"/>
              <w:jc w:val="center"/>
              <w:rPr>
                <w:rFonts w:ascii="Times New Roman" w:hAnsi="Times New Roman" w:cs="Times New Roman"/>
                <w:sz w:val="24"/>
                <w:szCs w:val="24"/>
              </w:rPr>
            </w:pPr>
          </w:p>
        </w:tc>
        <w:tc>
          <w:tcPr>
            <w:tcW w:w="2377"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rPr>
                <w:rFonts w:ascii="Times New Roman" w:hAnsi="Times New Roman" w:cs="Times New Roman"/>
                <w:sz w:val="24"/>
                <w:szCs w:val="24"/>
              </w:rPr>
            </w:pPr>
          </w:p>
        </w:tc>
        <w:tc>
          <w:tcPr>
            <w:tcW w:w="555" w:type="pct"/>
            <w:vMerge/>
            <w:tcBorders>
              <w:left w:val="single" w:sz="8" w:space="0" w:color="000000"/>
              <w:bottom w:val="single" w:sz="8" w:space="0" w:color="000000"/>
              <w:right w:val="single" w:sz="8" w:space="0" w:color="000000"/>
            </w:tcBorders>
          </w:tcPr>
          <w:p w:rsidR="00C35E29" w:rsidRPr="00C35E29" w:rsidRDefault="00C35E29" w:rsidP="00C35E29">
            <w:pPr>
              <w:autoSpaceDE w:val="0"/>
              <w:autoSpaceDN w:val="0"/>
              <w:adjustRightInd w:val="0"/>
              <w:ind w:hanging="112"/>
              <w:jc w:val="center"/>
              <w:rPr>
                <w:rFonts w:ascii="Times New Roman" w:hAnsi="Times New Roman" w:cs="Times New Roman"/>
                <w:sz w:val="24"/>
                <w:szCs w:val="24"/>
                <w:lang w:eastAsia="ru-RU"/>
              </w:rPr>
            </w:pPr>
          </w:p>
        </w:tc>
        <w:tc>
          <w:tcPr>
            <w:tcW w:w="487" w:type="pct"/>
            <w:tcBorders>
              <w:top w:val="single" w:sz="4" w:space="0" w:color="auto"/>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K5 (14)</w:t>
            </w:r>
          </w:p>
        </w:tc>
        <w:tc>
          <w:tcPr>
            <w:tcW w:w="971" w:type="pct"/>
            <w:tcBorders>
              <w:top w:val="single" w:sz="4" w:space="0" w:color="auto"/>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1%</w:t>
            </w:r>
          </w:p>
        </w:tc>
      </w:tr>
    </w:tbl>
    <w:p w:rsidR="00C35E29" w:rsidRPr="00C35E29" w:rsidRDefault="00C35E29" w:rsidP="00C35E29">
      <w:pPr>
        <w:ind w:firstLine="539"/>
        <w:jc w:val="both"/>
        <w:rPr>
          <w:rFonts w:ascii="Times New Roman" w:hAnsi="Times New Roman" w:cs="Times New Roman"/>
          <w:sz w:val="24"/>
          <w:szCs w:val="24"/>
          <w:lang w:eastAsia="ru-RU"/>
        </w:rPr>
      </w:pPr>
    </w:p>
    <w:tbl>
      <w:tblPr>
        <w:tblW w:w="4964" w:type="pct"/>
        <w:tblInd w:w="108" w:type="dxa"/>
        <w:tblLayout w:type="fixed"/>
        <w:tblLook w:val="0000"/>
      </w:tblPr>
      <w:tblGrid>
        <w:gridCol w:w="1294"/>
        <w:gridCol w:w="4887"/>
        <w:gridCol w:w="4165"/>
      </w:tblGrid>
      <w:tr w:rsidR="00C35E29" w:rsidRPr="00C35E29" w:rsidTr="00C35E29">
        <w:trPr>
          <w:cantSplit/>
          <w:trHeight w:val="649"/>
          <w:tblHeader/>
        </w:trPr>
        <w:tc>
          <w:tcPr>
            <w:tcW w:w="625" w:type="pct"/>
            <w:vMerge w:val="restart"/>
            <w:tcBorders>
              <w:top w:val="single" w:sz="8" w:space="0" w:color="000000"/>
              <w:left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proofErr w:type="spellStart"/>
            <w:r w:rsidRPr="00C35E29">
              <w:rPr>
                <w:rFonts w:ascii="Times New Roman" w:hAnsi="Times New Roman" w:cs="Times New Roman"/>
                <w:bCs/>
                <w:sz w:val="24"/>
                <w:szCs w:val="24"/>
                <w:lang w:eastAsia="ru-RU"/>
              </w:rPr>
              <w:t>Обознач</w:t>
            </w:r>
            <w:proofErr w:type="spellEnd"/>
            <w:r w:rsidRPr="00C35E29">
              <w:rPr>
                <w:rFonts w:ascii="Times New Roman" w:hAnsi="Times New Roman" w:cs="Times New Roman"/>
                <w:bCs/>
                <w:sz w:val="24"/>
                <w:szCs w:val="24"/>
                <w:lang w:eastAsia="ru-RU"/>
              </w:rPr>
              <w:t>.</w:t>
            </w:r>
          </w:p>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r w:rsidRPr="00C35E29">
              <w:rPr>
                <w:rFonts w:ascii="Times New Roman" w:hAnsi="Times New Roman" w:cs="Times New Roman"/>
                <w:bCs/>
                <w:sz w:val="24"/>
                <w:szCs w:val="24"/>
                <w:lang w:eastAsia="ru-RU"/>
              </w:rPr>
              <w:t>задания в работе</w:t>
            </w:r>
          </w:p>
        </w:tc>
        <w:tc>
          <w:tcPr>
            <w:tcW w:w="2362" w:type="pct"/>
            <w:vMerge w:val="restart"/>
            <w:tcBorders>
              <w:top w:val="single" w:sz="8" w:space="0" w:color="000000"/>
              <w:left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Критерии оценивания заданий</w:t>
            </w:r>
          </w:p>
        </w:tc>
        <w:tc>
          <w:tcPr>
            <w:tcW w:w="2013" w:type="pct"/>
            <w:vMerge w:val="restart"/>
            <w:tcBorders>
              <w:top w:val="single" w:sz="8" w:space="0" w:color="000000"/>
              <w:left w:val="single" w:sz="8" w:space="0" w:color="000000"/>
              <w:right w:val="single" w:sz="4" w:space="0" w:color="auto"/>
            </w:tcBorders>
          </w:tcPr>
          <w:p w:rsidR="00C35E29" w:rsidRPr="00C35E29" w:rsidRDefault="00C35E29" w:rsidP="00C35E29">
            <w:pPr>
              <w:jc w:val="center"/>
              <w:rPr>
                <w:rFonts w:ascii="Times New Roman" w:hAnsi="Times New Roman" w:cs="Times New Roman"/>
                <w:bCs/>
                <w:sz w:val="24"/>
                <w:szCs w:val="24"/>
                <w:lang w:eastAsia="ru-RU"/>
              </w:rPr>
            </w:pPr>
            <w:r w:rsidRPr="00C35E29">
              <w:rPr>
                <w:rFonts w:ascii="Times New Roman" w:hAnsi="Times New Roman" w:cs="Times New Roman"/>
                <w:bCs/>
                <w:sz w:val="24"/>
                <w:szCs w:val="24"/>
                <w:lang w:eastAsia="ru-RU"/>
              </w:rPr>
              <w:t>Средний процент выполнения</w:t>
            </w:r>
            <w:r w:rsidRPr="00C35E29">
              <w:rPr>
                <w:rFonts w:ascii="Times New Roman" w:hAnsi="Times New Roman" w:cs="Times New Roman"/>
                <w:bCs/>
                <w:sz w:val="24"/>
                <w:szCs w:val="24"/>
                <w:vertAlign w:val="superscript"/>
                <w:lang w:eastAsia="ru-RU"/>
              </w:rPr>
              <w:footnoteReference w:id="7"/>
            </w:r>
          </w:p>
        </w:tc>
      </w:tr>
      <w:tr w:rsidR="00C35E29" w:rsidRPr="00C35E29" w:rsidTr="00C35E29">
        <w:trPr>
          <w:cantSplit/>
          <w:trHeight w:val="481"/>
          <w:tblHeader/>
        </w:trPr>
        <w:tc>
          <w:tcPr>
            <w:tcW w:w="625" w:type="pct"/>
            <w:vMerge/>
            <w:tcBorders>
              <w:left w:val="single" w:sz="8" w:space="0" w:color="000000"/>
              <w:bottom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bCs/>
                <w:sz w:val="24"/>
                <w:szCs w:val="24"/>
                <w:lang w:eastAsia="ru-RU"/>
              </w:rPr>
            </w:pPr>
          </w:p>
        </w:tc>
        <w:tc>
          <w:tcPr>
            <w:tcW w:w="2362" w:type="pct"/>
            <w:vMerge/>
            <w:tcBorders>
              <w:left w:val="single" w:sz="8" w:space="0" w:color="000000"/>
              <w:bottom w:val="single" w:sz="8" w:space="0" w:color="000000"/>
              <w:right w:val="single" w:sz="8" w:space="0" w:color="000000"/>
            </w:tcBorders>
            <w:shd w:val="clear" w:color="auto" w:fill="auto"/>
            <w:vAlign w:val="center"/>
          </w:tcPr>
          <w:p w:rsidR="00C35E29" w:rsidRPr="00C35E29" w:rsidRDefault="00C35E29" w:rsidP="00C35E29">
            <w:pPr>
              <w:autoSpaceDE w:val="0"/>
              <w:autoSpaceDN w:val="0"/>
              <w:adjustRightInd w:val="0"/>
              <w:jc w:val="center"/>
              <w:rPr>
                <w:rFonts w:ascii="Times New Roman" w:hAnsi="Times New Roman" w:cs="Times New Roman"/>
                <w:bCs/>
                <w:sz w:val="24"/>
                <w:szCs w:val="24"/>
                <w:lang w:eastAsia="ru-RU"/>
              </w:rPr>
            </w:pPr>
          </w:p>
        </w:tc>
        <w:tc>
          <w:tcPr>
            <w:tcW w:w="2013" w:type="pct"/>
            <w:vMerge/>
            <w:tcBorders>
              <w:left w:val="single" w:sz="8" w:space="0" w:color="000000"/>
              <w:bottom w:val="single" w:sz="8" w:space="0" w:color="000000"/>
              <w:right w:val="single" w:sz="4" w:space="0" w:color="auto"/>
            </w:tcBorders>
          </w:tcPr>
          <w:p w:rsidR="00C35E29" w:rsidRPr="00C35E29" w:rsidRDefault="00C35E29" w:rsidP="00C35E29">
            <w:pPr>
              <w:jc w:val="center"/>
              <w:rPr>
                <w:rFonts w:ascii="Times New Roman" w:hAnsi="Times New Roman" w:cs="Times New Roman"/>
                <w:sz w:val="24"/>
                <w:szCs w:val="24"/>
                <w:lang w:eastAsia="ru-RU"/>
              </w:rPr>
            </w:pP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Соответствие ответа заданию</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88%</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K2</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Привлечение текста произведения для аргументации</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85%</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K3</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 xml:space="preserve">Логичность </w:t>
            </w:r>
            <w:r w:rsidRPr="00C35E29">
              <w:rPr>
                <w:rFonts w:ascii="Times New Roman" w:hAnsi="Times New Roman" w:cs="Times New Roman"/>
                <w:bCs/>
                <w:sz w:val="24"/>
                <w:szCs w:val="24"/>
                <w:lang w:eastAsia="ru-RU"/>
              </w:rPr>
              <w:t>и соблюдение речевых норм</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86%</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K4</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Соответствие ответа заданию</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54%</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K5</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Привлечение текста произведения для аргументации</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57%</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K6</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 xml:space="preserve">Логичность </w:t>
            </w:r>
            <w:r w:rsidRPr="00C35E29">
              <w:rPr>
                <w:rFonts w:ascii="Times New Roman" w:hAnsi="Times New Roman" w:cs="Times New Roman"/>
                <w:bCs/>
                <w:sz w:val="24"/>
                <w:szCs w:val="24"/>
                <w:lang w:eastAsia="ru-RU"/>
              </w:rPr>
              <w:t>и соблюдение речевых норм</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60%</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K7</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sz w:val="24"/>
                <w:szCs w:val="24"/>
                <w:lang w:eastAsia="ru-RU"/>
              </w:rPr>
              <w:t>Сопоставление произведений</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29%</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K8</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sz w:val="24"/>
                <w:szCs w:val="24"/>
                <w:lang w:eastAsia="ru-RU"/>
              </w:rPr>
              <w:t>Привлечение текста произведения для аргументации</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68%</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lastRenderedPageBreak/>
              <w:t>K9</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sz w:val="24"/>
                <w:szCs w:val="24"/>
                <w:lang w:eastAsia="ru-RU"/>
              </w:rPr>
              <w:t>Логичность и соблюдение речевых норм</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26%</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K10</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Соответствие сочинения теме и её раскрытие</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39%</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K11</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Привлечение текста произведения для аргументации</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52%</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K12</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Опора на теоретико-литературные понятия</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14%</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K13</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bCs/>
                <w:color w:val="000000"/>
                <w:sz w:val="24"/>
                <w:szCs w:val="24"/>
                <w:lang w:eastAsia="ru-RU"/>
              </w:rPr>
              <w:t>Композиционная цельность и логичность</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77%</w:t>
            </w:r>
          </w:p>
        </w:tc>
      </w:tr>
      <w:tr w:rsidR="00C35E29" w:rsidRPr="00C35E29" w:rsidTr="00C35E29">
        <w:trPr>
          <w:trHeight w:val="481"/>
        </w:trPr>
        <w:tc>
          <w:tcPr>
            <w:tcW w:w="625" w:type="pct"/>
            <w:tcBorders>
              <w:top w:val="single" w:sz="8" w:space="0" w:color="000000"/>
              <w:left w:val="single" w:sz="8" w:space="0" w:color="000000"/>
              <w:bottom w:val="single" w:sz="8" w:space="0" w:color="000000"/>
              <w:right w:val="single" w:sz="8" w:space="0" w:color="000000"/>
            </w:tcBorders>
            <w:vAlign w:val="center"/>
          </w:tcPr>
          <w:p w:rsidR="00C35E29" w:rsidRPr="00C35E29" w:rsidRDefault="00C35E29" w:rsidP="00C35E29">
            <w:pPr>
              <w:jc w:val="center"/>
              <w:rPr>
                <w:rFonts w:ascii="Times New Roman" w:hAnsi="Times New Roman" w:cs="Times New Roman"/>
                <w:sz w:val="24"/>
                <w:szCs w:val="24"/>
                <w:lang w:eastAsia="ru-RU"/>
              </w:rPr>
            </w:pPr>
            <w:r w:rsidRPr="00C35E29">
              <w:rPr>
                <w:rFonts w:ascii="Times New Roman" w:hAnsi="Times New Roman" w:cs="Times New Roman"/>
                <w:sz w:val="24"/>
                <w:szCs w:val="24"/>
                <w:lang w:eastAsia="ru-RU"/>
              </w:rPr>
              <w:t>K14</w:t>
            </w:r>
          </w:p>
        </w:tc>
        <w:tc>
          <w:tcPr>
            <w:tcW w:w="2362"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rPr>
                <w:rFonts w:ascii="Times New Roman" w:eastAsia="Times New Roman" w:hAnsi="Times New Roman" w:cs="Times New Roman"/>
                <w:color w:val="000000"/>
                <w:sz w:val="24"/>
                <w:szCs w:val="24"/>
                <w:lang w:eastAsia="ru-RU"/>
              </w:rPr>
            </w:pPr>
            <w:r w:rsidRPr="00C35E29">
              <w:rPr>
                <w:rFonts w:ascii="Times New Roman" w:hAnsi="Times New Roman" w:cs="Times New Roman"/>
                <w:sz w:val="24"/>
                <w:szCs w:val="24"/>
                <w:lang w:eastAsia="ru-RU"/>
              </w:rPr>
              <w:t>Соблюдение речевых норм</w:t>
            </w:r>
          </w:p>
        </w:tc>
        <w:tc>
          <w:tcPr>
            <w:tcW w:w="2013" w:type="pct"/>
            <w:tcBorders>
              <w:top w:val="single" w:sz="8" w:space="0" w:color="000000"/>
              <w:left w:val="single" w:sz="8" w:space="0" w:color="000000"/>
              <w:bottom w:val="single" w:sz="8" w:space="0" w:color="000000"/>
              <w:right w:val="single" w:sz="8" w:space="0" w:color="000000"/>
            </w:tcBorders>
          </w:tcPr>
          <w:p w:rsidR="00C35E29" w:rsidRPr="00C35E29" w:rsidRDefault="00C35E29" w:rsidP="00C35E29">
            <w:pPr>
              <w:jc w:val="center"/>
              <w:rPr>
                <w:rFonts w:ascii="Times New Roman" w:eastAsia="Times New Roman" w:hAnsi="Times New Roman" w:cs="Times New Roman"/>
                <w:color w:val="000000"/>
                <w:sz w:val="24"/>
                <w:szCs w:val="24"/>
                <w:lang w:eastAsia="ru-RU"/>
              </w:rPr>
            </w:pPr>
            <w:r w:rsidRPr="00C35E29">
              <w:rPr>
                <w:rFonts w:ascii="Times New Roman" w:eastAsia="Times New Roman" w:hAnsi="Times New Roman" w:cs="Times New Roman"/>
                <w:color w:val="000000"/>
                <w:sz w:val="24"/>
                <w:szCs w:val="24"/>
                <w:lang w:eastAsia="ru-RU"/>
              </w:rPr>
              <w:t>77,10</w:t>
            </w:r>
          </w:p>
        </w:tc>
      </w:tr>
    </w:tbl>
    <w:p w:rsidR="00C35E29" w:rsidRPr="00C35E29" w:rsidRDefault="00C35E29" w:rsidP="00C35E29">
      <w:pPr>
        <w:jc w:val="both"/>
        <w:rPr>
          <w:rFonts w:ascii="Times New Roman" w:hAnsi="Times New Roman" w:cs="Times New Roman"/>
          <w:sz w:val="24"/>
          <w:szCs w:val="24"/>
          <w:lang w:eastAsia="ru-RU"/>
        </w:rPr>
      </w:pPr>
    </w:p>
    <w:p w:rsidR="00C35E29" w:rsidRDefault="00C35E29" w:rsidP="00C35E29">
      <w:pPr>
        <w:contextualSpacing/>
        <w:jc w:val="both"/>
        <w:rPr>
          <w:rFonts w:ascii="Times New Roman" w:eastAsia="Times New Roman" w:hAnsi="Times New Roman" w:cs="Times New Roman"/>
          <w:b/>
          <w:sz w:val="28"/>
          <w:szCs w:val="24"/>
          <w:lang w:eastAsia="ru-RU"/>
        </w:rPr>
      </w:pPr>
      <w:r w:rsidRPr="00C35E29">
        <w:rPr>
          <w:rFonts w:ascii="Times New Roman" w:eastAsia="Times New Roman" w:hAnsi="Times New Roman" w:cs="Times New Roman"/>
          <w:b/>
          <w:sz w:val="28"/>
          <w:szCs w:val="24"/>
          <w:lang w:eastAsia="ru-RU"/>
        </w:rPr>
        <w:t>Содержательный анализ выполнения заданий КИМ ОГЭ</w:t>
      </w:r>
    </w:p>
    <w:p w:rsidR="00C35E29" w:rsidRPr="00C35E29" w:rsidRDefault="00C35E29" w:rsidP="00C35E29">
      <w:pPr>
        <w:contextualSpacing/>
        <w:jc w:val="both"/>
        <w:rPr>
          <w:rFonts w:ascii="Times New Roman" w:eastAsia="Times New Roman" w:hAnsi="Times New Roman" w:cs="Times New Roman"/>
          <w:b/>
          <w:sz w:val="28"/>
          <w:szCs w:val="24"/>
          <w:lang w:eastAsia="ru-RU"/>
        </w:rPr>
      </w:pP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При выполнении заданий 1.1.1 и 1.2.1 выпускники должны дать развернутый ответ на вопрос по тексту или фрагменту текста, не искажая тематику и проблематику, опираясь на авторскую позицию, подтверждая свои мысли текстом, не подменяя анализ пересказом.</w:t>
      </w:r>
      <w:r w:rsidRPr="00C35E29">
        <w:rPr>
          <w:rFonts w:ascii="Times New Roman" w:hAnsi="Times New Roman" w:cs="Times New Roman"/>
          <w:sz w:val="28"/>
          <w:szCs w:val="24"/>
        </w:rPr>
        <w:t xml:space="preserve"> </w:t>
      </w:r>
      <w:r w:rsidRPr="00C35E29">
        <w:rPr>
          <w:rFonts w:ascii="Times New Roman" w:hAnsi="Times New Roman" w:cs="Times New Roman"/>
          <w:sz w:val="28"/>
          <w:szCs w:val="24"/>
          <w:lang w:eastAsia="ru-RU"/>
        </w:rPr>
        <w:t>Результаты выполнения заданий следующие: выпускники, анализирующие эпический текст, показали средний процент выполнения заданий 88%; при анализе поэтического текста средний процент выполнения заданий оказался несколько ниже и составил 54%. Данные результаты свидетельствуют о том, что обучающиеся понимают образную природу словесного искусства, знают содержание изученных литературных произведений. Однако были допущены ошибки, которые заключаются в непонимании сути вопроса, поверхностном ответе на вопрос или увлечении пересказом. Отмечаются случаи искажения авторской позиции.</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Задания 1.1.2 и 1.2.2 проверяют знание учащимися теоретико-литературных понятий (виды и функции изобразительно-выразительных средств), умение строить развернутое рассуждение о способах выражения авторской позиции по отношению к героям произведения и описываемым событиям, умение выявлять особенности композиции художественного произведения, давать характеристику событиям и героям представленных фрагментов текста. Показатели свидетельствуют о высоком уровне подготовки выпускников к выполнению заданий подобного типа. Средний процент выполнения заданий обучающимися, анализирующими эпический текст, составляет 85%, средний процент выполнения заданий при анализе поэтического текста – 57%. В текущем году отмечаются случаи, когда участники экзамена не знают функции такого изобразительно-выразительного средства, как повтор, подменяют понятия «автор стихотворения» и «лирический герой». Выпускники рассуждают о роли средств художественной выразительности, но не всегда приводят примеры из текста или неверно соотносят названный термин с приводимым примером.</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xml:space="preserve">По третьему критерию «Логичность и соблюдение речевых норм» результаты высокие: средний процент выполнения заданий </w:t>
      </w:r>
      <w:proofErr w:type="gramStart"/>
      <w:r w:rsidRPr="00C35E29">
        <w:rPr>
          <w:rFonts w:ascii="Times New Roman" w:hAnsi="Times New Roman" w:cs="Times New Roman"/>
          <w:sz w:val="28"/>
          <w:szCs w:val="24"/>
          <w:lang w:eastAsia="ru-RU"/>
        </w:rPr>
        <w:t>обучающимися</w:t>
      </w:r>
      <w:proofErr w:type="gramEnd"/>
      <w:r w:rsidRPr="00C35E29">
        <w:rPr>
          <w:rFonts w:ascii="Times New Roman" w:hAnsi="Times New Roman" w:cs="Times New Roman"/>
          <w:sz w:val="28"/>
          <w:szCs w:val="24"/>
          <w:lang w:eastAsia="ru-RU"/>
        </w:rPr>
        <w:t xml:space="preserve">, анализирующими </w:t>
      </w:r>
      <w:r w:rsidRPr="00C35E29">
        <w:rPr>
          <w:rFonts w:ascii="Times New Roman" w:hAnsi="Times New Roman" w:cs="Times New Roman"/>
          <w:sz w:val="28"/>
          <w:szCs w:val="24"/>
          <w:lang w:eastAsia="ru-RU"/>
        </w:rPr>
        <w:lastRenderedPageBreak/>
        <w:t>эпический текст, составил 86%, средний процент выполнения заданий обучающимися, анализирующими поэтический текст, составил 60%.</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Выполнение заданий повышенного уровня 1.1.3 и 1.2.3 оцениваются по трем критериям: умение сопоставлять художественные произведения, глубина приводимых суждений и убедительность аргументов, следование нормам речи. Объем связного ответа – от 5 до 8 предложений.</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xml:space="preserve">По критерию 1 средний процент выполнения заданий обучающимися составил 29%. Нужно отметить, что не все учащиеся в достаточной степени владеют навыками сравнительного анализа, умеют работать по указанному в задании направлению, подменяют анализ пересказом. Иногда ученики расширяют задание. Так, например, отвечая на вопрос задания «Чем различаются данные зарисовки в стихотворениях?», обучающиеся отмечают еще и моменты сходства или вообще забывают указать различие. </w:t>
      </w:r>
    </w:p>
    <w:p w:rsidR="00C35E29" w:rsidRPr="00C35E29" w:rsidRDefault="00C35E29" w:rsidP="00C35E29">
      <w:pPr>
        <w:ind w:firstLine="567"/>
        <w:jc w:val="both"/>
        <w:rPr>
          <w:rFonts w:ascii="Times New Roman" w:hAnsi="Times New Roman" w:cs="Times New Roman"/>
          <w:sz w:val="28"/>
          <w:szCs w:val="24"/>
          <w:lang w:eastAsia="ru-RU"/>
        </w:rPr>
      </w:pPr>
      <w:proofErr w:type="gramStart"/>
      <w:r w:rsidRPr="00C35E29">
        <w:rPr>
          <w:rFonts w:ascii="Times New Roman" w:hAnsi="Times New Roman" w:cs="Times New Roman"/>
          <w:sz w:val="28"/>
          <w:szCs w:val="24"/>
          <w:lang w:eastAsia="ru-RU"/>
        </w:rPr>
        <w:t xml:space="preserve">По критерию 2 (глубина приводимых суждений и убедительность аргументов) средний процент выполнения заданий обучающимися составил 68%. Учащиеся продемонстрировали высокий уровень </w:t>
      </w:r>
      <w:proofErr w:type="spellStart"/>
      <w:r w:rsidRPr="00C35E29">
        <w:rPr>
          <w:rFonts w:ascii="Times New Roman" w:hAnsi="Times New Roman" w:cs="Times New Roman"/>
          <w:sz w:val="28"/>
          <w:szCs w:val="24"/>
          <w:lang w:eastAsia="ru-RU"/>
        </w:rPr>
        <w:t>сформированности</w:t>
      </w:r>
      <w:proofErr w:type="spellEnd"/>
      <w:r w:rsidRPr="00C35E29">
        <w:rPr>
          <w:rFonts w:ascii="Times New Roman" w:hAnsi="Times New Roman" w:cs="Times New Roman"/>
          <w:sz w:val="28"/>
          <w:szCs w:val="24"/>
          <w:lang w:eastAsia="ru-RU"/>
        </w:rPr>
        <w:t xml:space="preserve"> умений анализировать текст приведенного фрагмента эпического или лирического произведения с опорой на авторскую позицию, привлекать текст для аргументации суждений на уровне анализа важных для выполнения заданий фрагментов, образов, </w:t>
      </w:r>
      <w:proofErr w:type="spellStart"/>
      <w:r w:rsidRPr="00C35E29">
        <w:rPr>
          <w:rFonts w:ascii="Times New Roman" w:hAnsi="Times New Roman" w:cs="Times New Roman"/>
          <w:sz w:val="28"/>
          <w:szCs w:val="24"/>
          <w:lang w:eastAsia="ru-RU"/>
        </w:rPr>
        <w:t>микротем</w:t>
      </w:r>
      <w:proofErr w:type="spellEnd"/>
      <w:r w:rsidRPr="00C35E29">
        <w:rPr>
          <w:rFonts w:ascii="Times New Roman" w:hAnsi="Times New Roman" w:cs="Times New Roman"/>
          <w:sz w:val="28"/>
          <w:szCs w:val="24"/>
          <w:lang w:eastAsia="ru-RU"/>
        </w:rPr>
        <w:t>, деталей.</w:t>
      </w:r>
      <w:proofErr w:type="gramEnd"/>
      <w:r w:rsidRPr="00C35E29">
        <w:rPr>
          <w:rFonts w:ascii="Times New Roman" w:hAnsi="Times New Roman" w:cs="Times New Roman"/>
          <w:sz w:val="28"/>
          <w:szCs w:val="24"/>
          <w:lang w:eastAsia="ru-RU"/>
        </w:rPr>
        <w:t xml:space="preserve"> Следует отметить, что встречаются работы, в которых учащиеся подменяют авторскую позицию своим мнением, при анализе произведения приводят аргументы из текста, которые не подтверждают основного тезиса, или пересказывают текст.</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Средний процент выполнения заданий по критерию 3 «Логичность и соблюдение речевых норм» составил 26%.</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xml:space="preserve">Задание высокого уровня сложности (2.1- 2.4) представляет собой написание сочинения на литературную тему объемом не менее 200 слов, которое оценивается по 5 критериям: глубина раскрытия темы, обоснованность привлечения текста произведения для аргументации, уровень владения теоретико-литературными понятиями, композиционная цельность и логичность изложения, следование нормам речи. Этот вид работы представляет для выпускников особую сложность, так как при написании сочинения нужно продемонстрировать комплекс умений по предмету, знание содержательной стороны курса, </w:t>
      </w:r>
      <w:proofErr w:type="spellStart"/>
      <w:r w:rsidRPr="00C35E29">
        <w:rPr>
          <w:rFonts w:ascii="Times New Roman" w:hAnsi="Times New Roman" w:cs="Times New Roman"/>
          <w:sz w:val="28"/>
          <w:szCs w:val="24"/>
          <w:lang w:eastAsia="ru-RU"/>
        </w:rPr>
        <w:t>сформированность</w:t>
      </w:r>
      <w:proofErr w:type="spellEnd"/>
      <w:r w:rsidRPr="00C35E29">
        <w:rPr>
          <w:rFonts w:ascii="Times New Roman" w:hAnsi="Times New Roman" w:cs="Times New Roman"/>
          <w:sz w:val="28"/>
          <w:szCs w:val="24"/>
          <w:lang w:eastAsia="ru-RU"/>
        </w:rPr>
        <w:t xml:space="preserve"> литературоведческой компетентности.</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xml:space="preserve">Согласно статистическим данным, средний процент выполнения заданий по критерию 1 составил 39%. Такой низкий результат можно объяснить неглубоким знанием текстов литературных произведений, неумением выявлять авторскую позицию, </w:t>
      </w:r>
      <w:proofErr w:type="spellStart"/>
      <w:r w:rsidRPr="00C35E29">
        <w:rPr>
          <w:rFonts w:ascii="Times New Roman" w:hAnsi="Times New Roman" w:cs="Times New Roman"/>
          <w:sz w:val="28"/>
          <w:szCs w:val="24"/>
          <w:lang w:eastAsia="ru-RU"/>
        </w:rPr>
        <w:t>аргументированно</w:t>
      </w:r>
      <w:proofErr w:type="spellEnd"/>
      <w:r w:rsidRPr="00C35E29">
        <w:rPr>
          <w:rFonts w:ascii="Times New Roman" w:hAnsi="Times New Roman" w:cs="Times New Roman"/>
          <w:sz w:val="28"/>
          <w:szCs w:val="24"/>
          <w:lang w:eastAsia="ru-RU"/>
        </w:rPr>
        <w:t xml:space="preserve"> формулировать собственное отношение </w:t>
      </w:r>
      <w:proofErr w:type="gramStart"/>
      <w:r w:rsidRPr="00C35E29">
        <w:rPr>
          <w:rFonts w:ascii="Times New Roman" w:hAnsi="Times New Roman" w:cs="Times New Roman"/>
          <w:sz w:val="28"/>
          <w:szCs w:val="24"/>
          <w:lang w:eastAsia="ru-RU"/>
        </w:rPr>
        <w:t>к</w:t>
      </w:r>
      <w:proofErr w:type="gramEnd"/>
      <w:r w:rsidRPr="00C35E29">
        <w:rPr>
          <w:rFonts w:ascii="Times New Roman" w:hAnsi="Times New Roman" w:cs="Times New Roman"/>
          <w:sz w:val="28"/>
          <w:szCs w:val="24"/>
          <w:lang w:eastAsia="ru-RU"/>
        </w:rPr>
        <w:t xml:space="preserve"> прочитанному. Кроме того, ученики не умеют вычленять ключевые слова при прочтении темы, а иногда просто невнимательно читают формулировку темы. Самую большую сложность вызвала в этом учебном году тема «Сатирическое изображение чиновников в поэме Н.В. Гоголя «Мертвые души». </w:t>
      </w:r>
      <w:proofErr w:type="gramStart"/>
      <w:r w:rsidRPr="00C35E29">
        <w:rPr>
          <w:rFonts w:ascii="Times New Roman" w:hAnsi="Times New Roman" w:cs="Times New Roman"/>
          <w:sz w:val="28"/>
          <w:szCs w:val="24"/>
          <w:lang w:eastAsia="ru-RU"/>
        </w:rPr>
        <w:t>К сожалению, большое количество работ, написанных на данную тему, было оценено нулем баллов, потому что выпускники подменили понятие «чиновники» на «помещики» и создавали свой текст на другую тему, раскрывая образы Манилова, Коробочки, Собакевича, Ноздрева.</w:t>
      </w:r>
      <w:proofErr w:type="gramEnd"/>
      <w:r w:rsidRPr="00C35E29">
        <w:rPr>
          <w:rFonts w:ascii="Times New Roman" w:hAnsi="Times New Roman" w:cs="Times New Roman"/>
          <w:sz w:val="28"/>
          <w:szCs w:val="24"/>
          <w:lang w:eastAsia="ru-RU"/>
        </w:rPr>
        <w:t xml:space="preserve"> Тема «Своеобразие любовной лирики А.С. Пушкина» также </w:t>
      </w:r>
      <w:r w:rsidRPr="00C35E29">
        <w:rPr>
          <w:rFonts w:ascii="Times New Roman" w:hAnsi="Times New Roman" w:cs="Times New Roman"/>
          <w:sz w:val="28"/>
          <w:szCs w:val="24"/>
          <w:lang w:eastAsia="ru-RU"/>
        </w:rPr>
        <w:lastRenderedPageBreak/>
        <w:t xml:space="preserve">оказалась сложной для учащихся по причине неумения работать с ключевыми словами. Ученики </w:t>
      </w:r>
      <w:proofErr w:type="gramStart"/>
      <w:r w:rsidRPr="00C35E29">
        <w:rPr>
          <w:rFonts w:ascii="Times New Roman" w:hAnsi="Times New Roman" w:cs="Times New Roman"/>
          <w:sz w:val="28"/>
          <w:szCs w:val="24"/>
          <w:lang w:eastAsia="ru-RU"/>
        </w:rPr>
        <w:t>не обратили внимание</w:t>
      </w:r>
      <w:proofErr w:type="gramEnd"/>
      <w:r w:rsidRPr="00C35E29">
        <w:rPr>
          <w:rFonts w:ascii="Times New Roman" w:hAnsi="Times New Roman" w:cs="Times New Roman"/>
          <w:sz w:val="28"/>
          <w:szCs w:val="24"/>
          <w:lang w:eastAsia="ru-RU"/>
        </w:rPr>
        <w:t xml:space="preserve"> на словосочетание «любовная лирика», поэтому анализировали те стихотворения, которые вспомнили: «К Чаадаеву», «Няне» и др. Работа с темой «Как в произведениях русской литературы 20 века утверждается ценность человеческой личности?» сводилась в основном к пересказу произведения М. Шолохова «Судьба человека» или А. Солженицына «Матренин двор». </w:t>
      </w:r>
      <w:proofErr w:type="gramStart"/>
      <w:r w:rsidRPr="00C35E29">
        <w:rPr>
          <w:rFonts w:ascii="Times New Roman" w:hAnsi="Times New Roman" w:cs="Times New Roman"/>
          <w:sz w:val="28"/>
          <w:szCs w:val="24"/>
          <w:lang w:eastAsia="ru-RU"/>
        </w:rPr>
        <w:t>Сочинение</w:t>
      </w:r>
      <w:proofErr w:type="gramEnd"/>
      <w:r w:rsidRPr="00C35E29">
        <w:rPr>
          <w:rFonts w:ascii="Times New Roman" w:hAnsi="Times New Roman" w:cs="Times New Roman"/>
          <w:sz w:val="28"/>
          <w:szCs w:val="24"/>
          <w:lang w:eastAsia="ru-RU"/>
        </w:rPr>
        <w:t xml:space="preserve"> «Каким предстает «маленький человек» в произведениях А.П. Чехова?» вызвало затруднение, потому что обучающиеся не смогли объяснить понятие «маленький человек». Многие пытались </w:t>
      </w:r>
      <w:proofErr w:type="spellStart"/>
      <w:r w:rsidRPr="00C35E29">
        <w:rPr>
          <w:rFonts w:ascii="Times New Roman" w:hAnsi="Times New Roman" w:cs="Times New Roman"/>
          <w:sz w:val="28"/>
          <w:szCs w:val="24"/>
          <w:lang w:eastAsia="ru-RU"/>
        </w:rPr>
        <w:t>порассуждать</w:t>
      </w:r>
      <w:proofErr w:type="spellEnd"/>
      <w:r w:rsidRPr="00C35E29">
        <w:rPr>
          <w:rFonts w:ascii="Times New Roman" w:hAnsi="Times New Roman" w:cs="Times New Roman"/>
          <w:sz w:val="28"/>
          <w:szCs w:val="24"/>
          <w:lang w:eastAsia="ru-RU"/>
        </w:rPr>
        <w:t xml:space="preserve"> над смыслом данного термина самостоятельно, забывая об авторской позиции. «Маленькими людьми» у Чехова в сочинениях выпускников стали герои рассказов «Мальчики», «Хамелеон», «Тоска» и др.</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При оценивании сочинений по критерию 2 отмечено, что не всегда удачно для подтверждения выдвинутых в сочинении тезисов привлекается те</w:t>
      </w:r>
      <w:proofErr w:type="gramStart"/>
      <w:r w:rsidRPr="00C35E29">
        <w:rPr>
          <w:rFonts w:ascii="Times New Roman" w:hAnsi="Times New Roman" w:cs="Times New Roman"/>
          <w:sz w:val="28"/>
          <w:szCs w:val="24"/>
          <w:lang w:eastAsia="ru-RU"/>
        </w:rPr>
        <w:t>кст пр</w:t>
      </w:r>
      <w:proofErr w:type="gramEnd"/>
      <w:r w:rsidRPr="00C35E29">
        <w:rPr>
          <w:rFonts w:ascii="Times New Roman" w:hAnsi="Times New Roman" w:cs="Times New Roman"/>
          <w:sz w:val="28"/>
          <w:szCs w:val="24"/>
          <w:lang w:eastAsia="ru-RU"/>
        </w:rPr>
        <w:t>оизведения. Иногда те</w:t>
      </w:r>
      <w:proofErr w:type="gramStart"/>
      <w:r w:rsidRPr="00C35E29">
        <w:rPr>
          <w:rFonts w:ascii="Times New Roman" w:hAnsi="Times New Roman" w:cs="Times New Roman"/>
          <w:sz w:val="28"/>
          <w:szCs w:val="24"/>
          <w:lang w:eastAsia="ru-RU"/>
        </w:rPr>
        <w:t>кст пр</w:t>
      </w:r>
      <w:proofErr w:type="gramEnd"/>
      <w:r w:rsidRPr="00C35E29">
        <w:rPr>
          <w:rFonts w:ascii="Times New Roman" w:hAnsi="Times New Roman" w:cs="Times New Roman"/>
          <w:sz w:val="28"/>
          <w:szCs w:val="24"/>
          <w:lang w:eastAsia="ru-RU"/>
        </w:rPr>
        <w:t>едставляет собой простой пересказ, в некоторых работах вместо аргументов приводятся цитаты, которые никак не комментируются, существуют сами по себе. Учащиеся не знают способов и правил цитирования, чаще всего оформляют цитаты лишь в форме прямой речи. Средний процент выполнения заданий по данному критерию составил 52%.</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При оценивании сочинений по критерию 3 можно отметить незначительное количество работ, в которых теоретико-литературные понятия используются для анализа произведений, в основном они просто включаются в сочинение. Чаще всего используются такие понятия, как тема, рассказ, герой, проблема. Средний процент выполнения данного задания составляет 14%.</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Не всегда выпускники имеют четкое представление о структуре сочинения: нарушается абзацное членение, логика как внутри всего текста, так и в отдельных предложениях. Вывод не всегда соотносится с темой сочинения. Средний процент выполнения заданий по данному критерию составляет 77%.</w:t>
      </w:r>
    </w:p>
    <w:p w:rsidR="00C35E29" w:rsidRPr="00C35E29" w:rsidRDefault="00C35E29" w:rsidP="00C35E29">
      <w:pPr>
        <w:ind w:firstLine="567"/>
        <w:jc w:val="both"/>
        <w:rPr>
          <w:rFonts w:ascii="Times New Roman" w:eastAsia="Times New Roman" w:hAnsi="Times New Roman" w:cs="Times New Roman"/>
          <w:sz w:val="28"/>
          <w:szCs w:val="24"/>
          <w:lang w:eastAsia="ru-RU"/>
        </w:rPr>
      </w:pPr>
      <w:r w:rsidRPr="00C35E29">
        <w:rPr>
          <w:rFonts w:ascii="Times New Roman" w:hAnsi="Times New Roman" w:cs="Times New Roman"/>
          <w:sz w:val="28"/>
          <w:szCs w:val="24"/>
          <w:lang w:eastAsia="ru-RU"/>
        </w:rPr>
        <w:t>Средний процент выполнения заданий по критерию 5 составляет 1%. Такое снижение качества речевого оформления по сравнению с заданиями 1.1.1 – 1.1.3</w:t>
      </w:r>
      <w:r w:rsidRPr="00C35E29">
        <w:rPr>
          <w:rFonts w:ascii="Times New Roman" w:eastAsia="Times New Roman" w:hAnsi="Times New Roman" w:cs="Times New Roman"/>
          <w:sz w:val="28"/>
          <w:szCs w:val="24"/>
          <w:lang w:eastAsia="ru-RU"/>
        </w:rPr>
        <w:t xml:space="preserve"> объясняется увеличением объема создаваемого выпускниками текста.</w:t>
      </w:r>
    </w:p>
    <w:p w:rsidR="00C35E29" w:rsidRPr="00C35E29" w:rsidRDefault="00C35E29" w:rsidP="00C35E29">
      <w:pPr>
        <w:ind w:firstLine="567"/>
        <w:jc w:val="both"/>
        <w:rPr>
          <w:rFonts w:ascii="Times New Roman" w:eastAsia="Times New Roman" w:hAnsi="Times New Roman" w:cs="Times New Roman"/>
          <w:sz w:val="28"/>
          <w:szCs w:val="24"/>
          <w:lang w:eastAsia="ru-RU"/>
        </w:rPr>
      </w:pPr>
      <w:r w:rsidRPr="00C35E29">
        <w:rPr>
          <w:rFonts w:ascii="Times New Roman" w:eastAsia="Times New Roman" w:hAnsi="Times New Roman" w:cs="Times New Roman"/>
          <w:sz w:val="28"/>
          <w:szCs w:val="24"/>
          <w:lang w:eastAsia="ru-RU"/>
        </w:rPr>
        <w:t>Кроме этого, по итогам проверки экзаменационных работ экспертами отмечены следующие проблемы:</w:t>
      </w:r>
    </w:p>
    <w:p w:rsidR="00C35E29" w:rsidRPr="00C35E29" w:rsidRDefault="00C35E29" w:rsidP="00C35E29">
      <w:pPr>
        <w:ind w:firstLine="567"/>
        <w:jc w:val="both"/>
        <w:rPr>
          <w:rFonts w:ascii="Times New Roman" w:eastAsia="Times New Roman" w:hAnsi="Times New Roman" w:cs="Times New Roman"/>
          <w:sz w:val="28"/>
          <w:szCs w:val="24"/>
          <w:lang w:eastAsia="ru-RU"/>
        </w:rPr>
      </w:pPr>
      <w:r w:rsidRPr="00C35E29">
        <w:rPr>
          <w:rFonts w:ascii="Times New Roman" w:eastAsia="Times New Roman" w:hAnsi="Times New Roman" w:cs="Times New Roman"/>
          <w:sz w:val="28"/>
          <w:szCs w:val="24"/>
          <w:lang w:eastAsia="ru-RU"/>
        </w:rPr>
        <w:t>- встречается небрежное оформление, зачеркивания, нечитаемый почерк, что затрудняет проверку и оценивание;</w:t>
      </w:r>
    </w:p>
    <w:p w:rsidR="00C35E29" w:rsidRPr="00C35E29" w:rsidRDefault="00C35E29" w:rsidP="00C35E29">
      <w:pPr>
        <w:ind w:firstLine="567"/>
        <w:jc w:val="both"/>
        <w:rPr>
          <w:rFonts w:ascii="Times New Roman" w:eastAsia="Times New Roman" w:hAnsi="Times New Roman" w:cs="Times New Roman"/>
          <w:sz w:val="28"/>
          <w:szCs w:val="24"/>
          <w:lang w:eastAsia="ru-RU"/>
        </w:rPr>
      </w:pPr>
      <w:r w:rsidRPr="00C35E29">
        <w:rPr>
          <w:rFonts w:ascii="Times New Roman" w:eastAsia="Times New Roman" w:hAnsi="Times New Roman" w:cs="Times New Roman"/>
          <w:sz w:val="28"/>
          <w:szCs w:val="24"/>
          <w:lang w:eastAsia="ru-RU"/>
        </w:rPr>
        <w:t>- некоторые учащиеся не знакомы со структурой экзаменационной работы, с требованиями к ее выполнению, с критериями оценивания, поэтому встречаются случаи, когда выпускники выбирают задания из разных вариантов или выполняют сразу оба варианта, что требует большего времени. За неимением времени задания выполняются кратко;</w:t>
      </w:r>
    </w:p>
    <w:p w:rsidR="00C35E29" w:rsidRPr="00C35E29" w:rsidRDefault="00C35E29" w:rsidP="00C35E29">
      <w:pPr>
        <w:ind w:firstLine="567"/>
        <w:jc w:val="both"/>
        <w:rPr>
          <w:rFonts w:ascii="Times New Roman" w:eastAsia="Times New Roman" w:hAnsi="Times New Roman" w:cs="Times New Roman"/>
          <w:sz w:val="28"/>
          <w:szCs w:val="24"/>
          <w:lang w:eastAsia="ru-RU"/>
        </w:rPr>
      </w:pPr>
      <w:r w:rsidRPr="00C35E29">
        <w:rPr>
          <w:rFonts w:ascii="Times New Roman" w:eastAsia="Times New Roman" w:hAnsi="Times New Roman" w:cs="Times New Roman"/>
          <w:sz w:val="28"/>
          <w:szCs w:val="24"/>
          <w:lang w:eastAsia="ru-RU"/>
        </w:rPr>
        <w:t>- слабое владение теорией литературы (недостаточное знание средств художественной выразительности, подмена понятий);</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eastAsia="Times New Roman" w:hAnsi="Times New Roman" w:cs="Times New Roman"/>
          <w:sz w:val="28"/>
          <w:szCs w:val="24"/>
          <w:lang w:eastAsia="ru-RU"/>
        </w:rPr>
        <w:t xml:space="preserve">- </w:t>
      </w:r>
      <w:proofErr w:type="gramStart"/>
      <w:r w:rsidRPr="00C35E29">
        <w:rPr>
          <w:rFonts w:ascii="Times New Roman" w:eastAsia="Times New Roman" w:hAnsi="Times New Roman" w:cs="Times New Roman"/>
          <w:sz w:val="28"/>
          <w:szCs w:val="24"/>
          <w:lang w:eastAsia="ru-RU"/>
        </w:rPr>
        <w:t>недостаточная</w:t>
      </w:r>
      <w:proofErr w:type="gramEnd"/>
      <w:r w:rsidRPr="00C35E29">
        <w:rPr>
          <w:rFonts w:ascii="Times New Roman" w:eastAsia="Times New Roman" w:hAnsi="Times New Roman" w:cs="Times New Roman"/>
          <w:sz w:val="28"/>
          <w:szCs w:val="24"/>
          <w:lang w:eastAsia="ru-RU"/>
        </w:rPr>
        <w:t xml:space="preserve"> </w:t>
      </w:r>
      <w:proofErr w:type="spellStart"/>
      <w:r w:rsidRPr="00C35E29">
        <w:rPr>
          <w:rFonts w:ascii="Times New Roman" w:eastAsia="Times New Roman" w:hAnsi="Times New Roman" w:cs="Times New Roman"/>
          <w:sz w:val="28"/>
          <w:szCs w:val="24"/>
          <w:lang w:eastAsia="ru-RU"/>
        </w:rPr>
        <w:t>сформированность</w:t>
      </w:r>
      <w:proofErr w:type="spellEnd"/>
      <w:r w:rsidRPr="00C35E29">
        <w:rPr>
          <w:rFonts w:ascii="Times New Roman" w:eastAsia="Times New Roman" w:hAnsi="Times New Roman" w:cs="Times New Roman"/>
          <w:sz w:val="28"/>
          <w:szCs w:val="24"/>
          <w:lang w:eastAsia="ru-RU"/>
        </w:rPr>
        <w:t xml:space="preserve"> умения анализировать текст.</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xml:space="preserve">Возможные причины таких результатов заключаются в том, что литература требует от учащихся основательной подготовки и высокой мотивации. Некоторые </w:t>
      </w:r>
      <w:r w:rsidRPr="00C35E29">
        <w:rPr>
          <w:rFonts w:ascii="Times New Roman" w:hAnsi="Times New Roman" w:cs="Times New Roman"/>
          <w:sz w:val="28"/>
          <w:szCs w:val="24"/>
          <w:lang w:eastAsia="ru-RU"/>
        </w:rPr>
        <w:lastRenderedPageBreak/>
        <w:t xml:space="preserve">девятиклассники выбирали для сдачи литературу, не понимая специфики экзамена, не оценив степень его сложности, иногда надеясь на удачу, на возможность использовать тексты художественной литературы. </w:t>
      </w:r>
      <w:proofErr w:type="gramStart"/>
      <w:r w:rsidRPr="00C35E29">
        <w:rPr>
          <w:rFonts w:ascii="Times New Roman" w:hAnsi="Times New Roman" w:cs="Times New Roman"/>
          <w:sz w:val="28"/>
          <w:szCs w:val="24"/>
          <w:lang w:eastAsia="ru-RU"/>
        </w:rPr>
        <w:t>Опираясь на данные статистики и итоги работы конфликтной комиссии, можно сделать вывод, что в отдельных образовательных организациях отсутствовала серьезная планомерная работа по подготовке учащихся к экзамену по литературе, не проводились консультации, не прорабатывался список произведений, представленных в Кодификаторе, поэтому выпускникам было сложно сориентироваться в большом количестве поэтических текстов, они не знали, какое произведение привлекать для анализа, и иногда выбирали то</w:t>
      </w:r>
      <w:proofErr w:type="gramEnd"/>
      <w:r w:rsidRPr="00C35E29">
        <w:rPr>
          <w:rFonts w:ascii="Times New Roman" w:hAnsi="Times New Roman" w:cs="Times New Roman"/>
          <w:sz w:val="28"/>
          <w:szCs w:val="24"/>
          <w:lang w:eastAsia="ru-RU"/>
        </w:rPr>
        <w:t xml:space="preserve">, о </w:t>
      </w:r>
      <w:proofErr w:type="gramStart"/>
      <w:r w:rsidRPr="00C35E29">
        <w:rPr>
          <w:rFonts w:ascii="Times New Roman" w:hAnsi="Times New Roman" w:cs="Times New Roman"/>
          <w:sz w:val="28"/>
          <w:szCs w:val="24"/>
          <w:lang w:eastAsia="ru-RU"/>
        </w:rPr>
        <w:t>котором</w:t>
      </w:r>
      <w:proofErr w:type="gramEnd"/>
      <w:r w:rsidRPr="00C35E29">
        <w:rPr>
          <w:rFonts w:ascii="Times New Roman" w:hAnsi="Times New Roman" w:cs="Times New Roman"/>
          <w:sz w:val="28"/>
          <w:szCs w:val="24"/>
          <w:lang w:eastAsia="ru-RU"/>
        </w:rPr>
        <w:t xml:space="preserve"> ничего не знали. Выпускники, подававшие на апелляцию, отмечают, что помощь от учителей была формальной, произведения не анализировались, а пересказывались, демонстрационный вариант не разбирался. Еще одной причиной можно назвать подмену чтения художественного произведения кратким пересказом в процессе подготовке к экзамену.</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Причинами ошибок, допущенных учащимися, можно считать:</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отсутствие связного ответа на вопрос задания и убедительных аргументов, подтверждающих собственную точку зрения;</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замена авторской позиции своим мнением;</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подмена анализа пересказом текста;</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недостаточное знание текстов художественных произведений;</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неумение аргументировать свои суждения, воспринимать значимые элементы текста как важные средства раскрытия авторского замысла;</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искажение сюжета, неверные сопоставления в процессе анализа фрагмента текста;</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недостаточные уровень владения теоретико-литературными понятиями, отсутствие объяснения их функций в тексте.</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неумение правильно вводить цитаты и пунктуационно грамотно их оформлять;</w:t>
      </w:r>
    </w:p>
    <w:p w:rsidR="00C35E29" w:rsidRPr="00C35E29" w:rsidRDefault="00C35E29" w:rsidP="00C35E29">
      <w:pPr>
        <w:ind w:firstLine="567"/>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 нарушение логики высказывания, его цельности и композиционной стройности;</w:t>
      </w:r>
    </w:p>
    <w:p w:rsidR="00C35E29" w:rsidRPr="00C35E29" w:rsidRDefault="00C35E29" w:rsidP="00C35E29">
      <w:pPr>
        <w:ind w:firstLine="567"/>
        <w:jc w:val="both"/>
        <w:rPr>
          <w:rFonts w:ascii="Times New Roman" w:hAnsi="Times New Roman" w:cs="Times New Roman"/>
          <w:b/>
          <w:sz w:val="28"/>
          <w:szCs w:val="24"/>
          <w:lang w:eastAsia="ru-RU"/>
        </w:rPr>
      </w:pPr>
      <w:r w:rsidRPr="00C35E29">
        <w:rPr>
          <w:rFonts w:ascii="Times New Roman" w:hAnsi="Times New Roman" w:cs="Times New Roman"/>
          <w:sz w:val="28"/>
          <w:szCs w:val="24"/>
          <w:lang w:eastAsia="ru-RU"/>
        </w:rPr>
        <w:t>- употребление слова в несвойственном ему значении, нарушение лексической сочетаемости, необоснованные повторы слов.</w:t>
      </w:r>
    </w:p>
    <w:p w:rsidR="00C35E29" w:rsidRPr="00C35E29" w:rsidRDefault="00C35E29" w:rsidP="00C35E29">
      <w:pPr>
        <w:contextualSpacing/>
        <w:jc w:val="both"/>
        <w:rPr>
          <w:rFonts w:ascii="Times New Roman" w:eastAsia="Times New Roman" w:hAnsi="Times New Roman" w:cs="Times New Roman"/>
          <w:sz w:val="24"/>
          <w:szCs w:val="24"/>
        </w:rPr>
      </w:pPr>
    </w:p>
    <w:p w:rsidR="00C35E29" w:rsidRDefault="00C35E29" w:rsidP="00C35E29">
      <w:pPr>
        <w:contextualSpacing/>
        <w:jc w:val="both"/>
        <w:rPr>
          <w:rFonts w:ascii="Times New Roman" w:eastAsia="Times New Roman" w:hAnsi="Times New Roman" w:cs="Times New Roman"/>
          <w:b/>
          <w:sz w:val="28"/>
          <w:szCs w:val="24"/>
        </w:rPr>
      </w:pPr>
      <w:r w:rsidRPr="00C35E29">
        <w:rPr>
          <w:rFonts w:ascii="Times New Roman" w:eastAsia="Times New Roman" w:hAnsi="Times New Roman" w:cs="Times New Roman"/>
          <w:b/>
          <w:sz w:val="28"/>
          <w:szCs w:val="24"/>
        </w:rPr>
        <w:t>РЕКОМЕНДАЦИИ</w:t>
      </w:r>
    </w:p>
    <w:p w:rsidR="00C35E29" w:rsidRPr="00C35E29" w:rsidRDefault="00C35E29" w:rsidP="00C35E29">
      <w:pPr>
        <w:contextualSpacing/>
        <w:jc w:val="both"/>
        <w:rPr>
          <w:rFonts w:ascii="Times New Roman" w:eastAsia="Calibri" w:hAnsi="Times New Roman" w:cs="Times New Roman"/>
          <w:b/>
          <w:sz w:val="28"/>
          <w:szCs w:val="24"/>
          <w:lang w:eastAsia="ru-RU"/>
        </w:rPr>
      </w:pP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1. Учителям литературы рекомендовать обучать учащихся литературоведческим и филологическим видам анализа;</w:t>
      </w: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2. Обучать школьников создавать различные виды сочинений, в том числе в формате ОГЭ;</w:t>
      </w: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3. Организовывать проверку, самопроверку и взаимопроверку сочинений в соответствии с критериями оценивания, проводить анализ и работу над ошибками;</w:t>
      </w: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4. Совершенствовать речевую грамотность обучающихся, применяя различные виды упражнений, тесты, тренинги;</w:t>
      </w: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5. Особое внимание уделить работе с ключевыми словами темы, правилами цитирования;</w:t>
      </w:r>
    </w:p>
    <w:p w:rsidR="00C35E29" w:rsidRP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lastRenderedPageBreak/>
        <w:t>6. Актуализировать работу по освоению литературоведческой терминологии;</w:t>
      </w:r>
    </w:p>
    <w:p w:rsidR="00C35E29" w:rsidRDefault="00C35E29" w:rsidP="00C35E29">
      <w:pPr>
        <w:ind w:firstLine="539"/>
        <w:jc w:val="both"/>
        <w:rPr>
          <w:rFonts w:ascii="Times New Roman" w:hAnsi="Times New Roman" w:cs="Times New Roman"/>
          <w:sz w:val="28"/>
          <w:szCs w:val="24"/>
          <w:lang w:eastAsia="ru-RU"/>
        </w:rPr>
      </w:pPr>
      <w:r w:rsidRPr="00C35E29">
        <w:rPr>
          <w:rFonts w:ascii="Times New Roman" w:hAnsi="Times New Roman" w:cs="Times New Roman"/>
          <w:sz w:val="28"/>
          <w:szCs w:val="24"/>
          <w:lang w:eastAsia="ru-RU"/>
        </w:rPr>
        <w:t>7. Использовать различные упражнения для выявления уровня освоения учащимися содержания произведений: составление развернутого плана, составление кластеров, запись имен героев, составление сравнительных характеристик, подбор цитат.</w:t>
      </w:r>
    </w:p>
    <w:p w:rsidR="00C35E29" w:rsidRDefault="00C35E29">
      <w:pPr>
        <w:rPr>
          <w:rFonts w:ascii="Times New Roman" w:hAnsi="Times New Roman" w:cs="Times New Roman"/>
          <w:sz w:val="28"/>
          <w:szCs w:val="24"/>
          <w:lang w:eastAsia="ru-RU"/>
        </w:rPr>
      </w:pPr>
    </w:p>
    <w:p w:rsidR="00C35E29" w:rsidRPr="00C35E29" w:rsidRDefault="00C35E29" w:rsidP="00C35E29">
      <w:pPr>
        <w:pStyle w:val="1"/>
        <w:rPr>
          <w:rStyle w:val="a9"/>
          <w:b/>
          <w:bCs/>
        </w:rPr>
      </w:pPr>
      <w:r w:rsidRPr="00C35E29">
        <w:rPr>
          <w:rStyle w:val="a9"/>
          <w:b/>
          <w:bCs/>
        </w:rPr>
        <w:t>Анализ результатов ОГЭ по иностранным языкам</w:t>
      </w:r>
    </w:p>
    <w:p w:rsidR="00C35E29" w:rsidRPr="006F277E" w:rsidRDefault="00C35E29" w:rsidP="00C35E29">
      <w:pPr>
        <w:jc w:val="center"/>
        <w:rPr>
          <w:rStyle w:val="a9"/>
          <w:rFonts w:ascii="Times New Roman" w:hAnsi="Times New Roman" w:cs="Times New Roman"/>
          <w:sz w:val="28"/>
          <w:szCs w:val="28"/>
        </w:rPr>
      </w:pPr>
    </w:p>
    <w:tbl>
      <w:tblPr>
        <w:tblW w:w="0" w:type="auto"/>
        <w:tblInd w:w="250" w:type="dxa"/>
        <w:tblLook w:val="04A0"/>
      </w:tblPr>
      <w:tblGrid>
        <w:gridCol w:w="5582"/>
        <w:gridCol w:w="3739"/>
      </w:tblGrid>
      <w:tr w:rsidR="00C35E29" w:rsidTr="00C35E29">
        <w:tc>
          <w:tcPr>
            <w:tcW w:w="5582" w:type="dxa"/>
          </w:tcPr>
          <w:p w:rsidR="00C35E29" w:rsidRDefault="00C35E29" w:rsidP="00C35E29">
            <w:pPr>
              <w:pStyle w:val="aa"/>
              <w:ind w:left="34" w:hanging="34"/>
            </w:pPr>
          </w:p>
        </w:tc>
        <w:tc>
          <w:tcPr>
            <w:tcW w:w="3739" w:type="dxa"/>
            <w:hideMark/>
          </w:tcPr>
          <w:p w:rsidR="00C35E29" w:rsidRPr="008317BE" w:rsidRDefault="00C35E29" w:rsidP="00C35E29">
            <w:pPr>
              <w:jc w:val="both"/>
              <w:rPr>
                <w:rFonts w:ascii="Times New Roman" w:hAnsi="Times New Roman" w:cs="Times New Roman"/>
              </w:rPr>
            </w:pPr>
            <w:r w:rsidRPr="008317BE">
              <w:rPr>
                <w:rFonts w:ascii="Times New Roman" w:hAnsi="Times New Roman" w:cs="Times New Roman"/>
              </w:rPr>
              <w:t xml:space="preserve">Ковалева Н.Г. учитель английского языка МБОУ «СШ №26 им. А. С. Пушкина, методист МБУ ДО «ЦДО», </w:t>
            </w:r>
          </w:p>
        </w:tc>
      </w:tr>
    </w:tbl>
    <w:p w:rsidR="00C35E29" w:rsidRPr="00B10890" w:rsidRDefault="00C35E29" w:rsidP="00C35E29">
      <w:pPr>
        <w:autoSpaceDE w:val="0"/>
        <w:autoSpaceDN w:val="0"/>
        <w:adjustRightInd w:val="0"/>
        <w:spacing w:line="360" w:lineRule="auto"/>
        <w:jc w:val="center"/>
        <w:rPr>
          <w:b/>
          <w:bCs/>
          <w:sz w:val="16"/>
          <w:szCs w:val="16"/>
        </w:rPr>
      </w:pPr>
    </w:p>
    <w:p w:rsidR="00C35E29" w:rsidRDefault="00C35E29" w:rsidP="00C35E29">
      <w:pPr>
        <w:autoSpaceDE w:val="0"/>
        <w:autoSpaceDN w:val="0"/>
        <w:adjustRightInd w:val="0"/>
        <w:jc w:val="center"/>
        <w:rPr>
          <w:rFonts w:ascii="Times New Roman" w:hAnsi="Times New Roman" w:cs="Times New Roman"/>
          <w:b/>
          <w:bCs/>
          <w:sz w:val="28"/>
          <w:szCs w:val="28"/>
        </w:rPr>
      </w:pPr>
      <w:r w:rsidRPr="00581F2C">
        <w:rPr>
          <w:rFonts w:ascii="Times New Roman" w:hAnsi="Times New Roman" w:cs="Times New Roman"/>
          <w:b/>
          <w:bCs/>
          <w:sz w:val="28"/>
          <w:szCs w:val="28"/>
        </w:rPr>
        <w:t>Количество участников ОГЭ по учебному предмету</w:t>
      </w:r>
    </w:p>
    <w:p w:rsidR="00C35E29" w:rsidRDefault="00C35E29" w:rsidP="00C35E29">
      <w:pPr>
        <w:autoSpaceDE w:val="0"/>
        <w:autoSpaceDN w:val="0"/>
        <w:adjustRightInd w:val="0"/>
        <w:jc w:val="center"/>
        <w:rPr>
          <w:rFonts w:ascii="Times New Roman" w:hAnsi="Times New Roman" w:cs="Times New Roman"/>
          <w:b/>
          <w:bCs/>
          <w:sz w:val="28"/>
          <w:szCs w:val="28"/>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520"/>
        <w:gridCol w:w="2720"/>
        <w:gridCol w:w="3520"/>
      </w:tblGrid>
      <w:tr w:rsidR="00C35E29" w:rsidRPr="00824EE5" w:rsidTr="00824EE5">
        <w:trPr>
          <w:trHeight w:val="332"/>
        </w:trPr>
        <w:tc>
          <w:tcPr>
            <w:tcW w:w="3520" w:type="dxa"/>
            <w:shd w:val="clear" w:color="auto" w:fill="auto"/>
            <w:tcMar>
              <w:top w:w="15" w:type="dxa"/>
              <w:left w:w="108" w:type="dxa"/>
              <w:bottom w:w="0" w:type="dxa"/>
              <w:right w:w="108" w:type="dxa"/>
            </w:tcMa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Английский язык</w:t>
            </w:r>
          </w:p>
        </w:tc>
        <w:tc>
          <w:tcPr>
            <w:tcW w:w="2720" w:type="dxa"/>
            <w:shd w:val="clear" w:color="auto" w:fill="auto"/>
            <w:tcMar>
              <w:top w:w="15" w:type="dxa"/>
              <w:left w:w="108" w:type="dxa"/>
              <w:bottom w:w="0" w:type="dxa"/>
              <w:right w:w="108" w:type="dxa"/>
            </w:tcMa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Немецкий язык</w:t>
            </w:r>
          </w:p>
        </w:tc>
        <w:tc>
          <w:tcPr>
            <w:tcW w:w="3520" w:type="dxa"/>
            <w:shd w:val="clear" w:color="auto" w:fill="auto"/>
            <w:tcMar>
              <w:top w:w="15" w:type="dxa"/>
              <w:left w:w="108" w:type="dxa"/>
              <w:bottom w:w="0" w:type="dxa"/>
              <w:right w:w="108" w:type="dxa"/>
            </w:tcMa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Французский язык</w:t>
            </w:r>
          </w:p>
        </w:tc>
      </w:tr>
      <w:tr w:rsidR="00C35E29" w:rsidRPr="00824EE5" w:rsidTr="00824EE5">
        <w:trPr>
          <w:trHeight w:val="304"/>
        </w:trPr>
        <w:tc>
          <w:tcPr>
            <w:tcW w:w="3520" w:type="dxa"/>
            <w:shd w:val="clear" w:color="auto" w:fill="auto"/>
            <w:tcMar>
              <w:top w:w="15" w:type="dxa"/>
              <w:left w:w="108" w:type="dxa"/>
              <w:bottom w:w="0" w:type="dxa"/>
              <w:right w:w="108" w:type="dxa"/>
            </w:tcMar>
            <w:vAlign w:val="cente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435</w:t>
            </w:r>
          </w:p>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чел.</w:t>
            </w:r>
          </w:p>
        </w:tc>
        <w:tc>
          <w:tcPr>
            <w:tcW w:w="2720" w:type="dxa"/>
            <w:shd w:val="clear" w:color="auto" w:fill="auto"/>
            <w:tcMar>
              <w:top w:w="15" w:type="dxa"/>
              <w:left w:w="108" w:type="dxa"/>
              <w:bottom w:w="0" w:type="dxa"/>
              <w:right w:w="108" w:type="dxa"/>
            </w:tcMar>
            <w:vAlign w:val="cente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Times New Roman" w:hAnsi="Times New Roman" w:cs="Times New Roman"/>
                <w:b/>
                <w:bCs/>
                <w:kern w:val="24"/>
                <w:sz w:val="24"/>
                <w:szCs w:val="48"/>
                <w:lang w:eastAsia="ru-RU"/>
              </w:rPr>
              <w:t>21</w:t>
            </w:r>
          </w:p>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чел.</w:t>
            </w:r>
          </w:p>
        </w:tc>
        <w:tc>
          <w:tcPr>
            <w:tcW w:w="3520" w:type="dxa"/>
            <w:shd w:val="clear" w:color="auto" w:fill="auto"/>
            <w:tcMar>
              <w:top w:w="15" w:type="dxa"/>
              <w:left w:w="108" w:type="dxa"/>
              <w:bottom w:w="0" w:type="dxa"/>
              <w:right w:w="108" w:type="dxa"/>
            </w:tcMar>
            <w:vAlign w:val="center"/>
            <w:hideMark/>
          </w:tcPr>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10</w:t>
            </w:r>
          </w:p>
          <w:p w:rsidR="00C35E29" w:rsidRPr="00824EE5" w:rsidRDefault="00C35E29" w:rsidP="00C35E29">
            <w:pPr>
              <w:tabs>
                <w:tab w:val="left" w:pos="10320"/>
              </w:tabs>
              <w:spacing w:line="276" w:lineRule="auto"/>
              <w:jc w:val="center"/>
              <w:rPr>
                <w:rFonts w:ascii="Arial" w:eastAsia="Times New Roman" w:hAnsi="Arial" w:cs="Arial"/>
                <w:sz w:val="24"/>
                <w:szCs w:val="36"/>
                <w:lang w:eastAsia="ru-RU"/>
              </w:rPr>
            </w:pPr>
            <w:r w:rsidRPr="00824EE5">
              <w:rPr>
                <w:rFonts w:ascii="Times New Roman" w:eastAsia="Calibri" w:hAnsi="Times New Roman" w:cs="Times New Roman"/>
                <w:b/>
                <w:bCs/>
                <w:kern w:val="24"/>
                <w:sz w:val="24"/>
                <w:szCs w:val="48"/>
                <w:lang w:eastAsia="ru-RU"/>
              </w:rPr>
              <w:t>чел.</w:t>
            </w:r>
          </w:p>
        </w:tc>
      </w:tr>
    </w:tbl>
    <w:p w:rsidR="00C35E29" w:rsidRDefault="00C35E29" w:rsidP="00C35E29">
      <w:pPr>
        <w:autoSpaceDE w:val="0"/>
        <w:autoSpaceDN w:val="0"/>
        <w:adjustRightInd w:val="0"/>
        <w:rPr>
          <w:rFonts w:ascii="Times New Roman" w:hAnsi="Times New Roman" w:cs="Times New Roman"/>
          <w:b/>
          <w:bCs/>
          <w:sz w:val="28"/>
          <w:szCs w:val="28"/>
        </w:rPr>
      </w:pPr>
    </w:p>
    <w:p w:rsidR="00C35E29" w:rsidRDefault="00C35E29" w:rsidP="00C35E29">
      <w:pPr>
        <w:autoSpaceDE w:val="0"/>
        <w:autoSpaceDN w:val="0"/>
        <w:adjustRightInd w:val="0"/>
        <w:jc w:val="center"/>
        <w:rPr>
          <w:rFonts w:ascii="Times New Roman" w:hAnsi="Times New Roman" w:cs="Times New Roman"/>
          <w:b/>
          <w:bCs/>
          <w:sz w:val="28"/>
          <w:szCs w:val="28"/>
        </w:rPr>
      </w:pPr>
      <w:r w:rsidRPr="006138E1">
        <w:rPr>
          <w:rFonts w:ascii="Times New Roman" w:hAnsi="Times New Roman" w:cs="Times New Roman"/>
          <w:b/>
          <w:bCs/>
          <w:sz w:val="28"/>
          <w:szCs w:val="28"/>
        </w:rPr>
        <w:t>Структура и содержание контрольно-измерительных материалов</w:t>
      </w:r>
    </w:p>
    <w:p w:rsidR="00C35E29" w:rsidRPr="006138E1" w:rsidRDefault="00C35E29" w:rsidP="00C35E29">
      <w:pPr>
        <w:autoSpaceDE w:val="0"/>
        <w:autoSpaceDN w:val="0"/>
        <w:adjustRightInd w:val="0"/>
        <w:jc w:val="center"/>
        <w:rPr>
          <w:rFonts w:ascii="Times New Roman" w:hAnsi="Times New Roman" w:cs="Times New Roman"/>
          <w:b/>
          <w:bCs/>
          <w:sz w:val="28"/>
          <w:szCs w:val="28"/>
        </w:rPr>
      </w:pPr>
    </w:p>
    <w:p w:rsidR="00C35E29" w:rsidRPr="000C7ACF" w:rsidRDefault="00C35E29" w:rsidP="00C35E29">
      <w:pPr>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Экзаменационная работа </w:t>
      </w:r>
      <w:r w:rsidRPr="000C7ACF">
        <w:rPr>
          <w:rFonts w:ascii="Times New Roman" w:eastAsia="TimesNewRomanPSMT" w:hAnsi="Times New Roman" w:cs="Times New Roman"/>
          <w:sz w:val="28"/>
          <w:szCs w:val="28"/>
        </w:rPr>
        <w:t>состоит</w:t>
      </w:r>
      <w:r>
        <w:rPr>
          <w:rFonts w:ascii="Times New Roman" w:eastAsia="TimesNewRomanPSMT" w:hAnsi="Times New Roman" w:cs="Times New Roman"/>
          <w:sz w:val="28"/>
          <w:szCs w:val="28"/>
        </w:rPr>
        <w:t xml:space="preserve"> из двух частей: письменной </w:t>
      </w:r>
      <w:r w:rsidRPr="000C7ACF">
        <w:rPr>
          <w:rFonts w:ascii="Times New Roman" w:eastAsia="TimesNewRomanPSMT" w:hAnsi="Times New Roman" w:cs="Times New Roman"/>
          <w:sz w:val="28"/>
          <w:szCs w:val="28"/>
        </w:rPr>
        <w:t xml:space="preserve">(разделы 1–4, включающие задания по </w:t>
      </w:r>
      <w:proofErr w:type="spellStart"/>
      <w:r w:rsidRPr="000C7ACF">
        <w:rPr>
          <w:rFonts w:ascii="Times New Roman" w:eastAsia="TimesNewRomanPSMT" w:hAnsi="Times New Roman" w:cs="Times New Roman"/>
          <w:sz w:val="28"/>
          <w:szCs w:val="28"/>
        </w:rPr>
        <w:t>аудирова</w:t>
      </w:r>
      <w:r>
        <w:rPr>
          <w:rFonts w:ascii="Times New Roman" w:eastAsia="TimesNewRomanPSMT" w:hAnsi="Times New Roman" w:cs="Times New Roman"/>
          <w:sz w:val="28"/>
          <w:szCs w:val="28"/>
        </w:rPr>
        <w:t>нию</w:t>
      </w:r>
      <w:proofErr w:type="spellEnd"/>
      <w:r>
        <w:rPr>
          <w:rFonts w:ascii="Times New Roman" w:eastAsia="TimesNewRomanPSMT" w:hAnsi="Times New Roman" w:cs="Times New Roman"/>
          <w:sz w:val="28"/>
          <w:szCs w:val="28"/>
        </w:rPr>
        <w:t xml:space="preserve">, чтению, письменной речи, а </w:t>
      </w:r>
      <w:r w:rsidRPr="000C7ACF">
        <w:rPr>
          <w:rFonts w:ascii="Times New Roman" w:eastAsia="TimesNewRomanPSMT" w:hAnsi="Times New Roman" w:cs="Times New Roman"/>
          <w:sz w:val="28"/>
          <w:szCs w:val="28"/>
        </w:rPr>
        <w:t>также задания на контроль лексико-грамм</w:t>
      </w:r>
      <w:r>
        <w:rPr>
          <w:rFonts w:ascii="Times New Roman" w:eastAsia="TimesNewRomanPSMT" w:hAnsi="Times New Roman" w:cs="Times New Roman"/>
          <w:sz w:val="28"/>
          <w:szCs w:val="28"/>
        </w:rPr>
        <w:t xml:space="preserve">атических навыков выпускников); </w:t>
      </w:r>
      <w:r w:rsidRPr="000C7ACF">
        <w:rPr>
          <w:rFonts w:ascii="Times New Roman" w:eastAsia="TimesNewRomanPSMT" w:hAnsi="Times New Roman" w:cs="Times New Roman"/>
          <w:sz w:val="28"/>
          <w:szCs w:val="28"/>
        </w:rPr>
        <w:t>устной (раздел 5, содержащий задания по говорению).</w:t>
      </w:r>
    </w:p>
    <w:p w:rsidR="00C35E29" w:rsidRPr="000C7ACF" w:rsidRDefault="00C35E29" w:rsidP="00C35E29">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В экзаменационной работе предложены </w:t>
      </w:r>
      <w:r>
        <w:rPr>
          <w:rFonts w:ascii="Times New Roman" w:eastAsia="TimesNewRomanPSMT" w:hAnsi="Times New Roman" w:cs="Times New Roman"/>
          <w:sz w:val="28"/>
          <w:szCs w:val="28"/>
        </w:rPr>
        <w:t xml:space="preserve">следующие разновидности заданий </w:t>
      </w:r>
      <w:r w:rsidRPr="000C7ACF">
        <w:rPr>
          <w:rFonts w:ascii="Times New Roman" w:eastAsia="TimesNewRomanPSMT" w:hAnsi="Times New Roman" w:cs="Times New Roman"/>
          <w:sz w:val="28"/>
          <w:szCs w:val="28"/>
        </w:rPr>
        <w:t>с кратким ответом:</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задания на установление соответствия позиций, представленны</w:t>
      </w:r>
      <w:r>
        <w:rPr>
          <w:rFonts w:ascii="Times New Roman" w:eastAsia="TimesNewRomanPSMT" w:hAnsi="Times New Roman" w:cs="Times New Roman"/>
          <w:sz w:val="28"/>
          <w:szCs w:val="28"/>
        </w:rPr>
        <w:t xml:space="preserve">х в двух </w:t>
      </w:r>
      <w:r w:rsidRPr="000C7ACF">
        <w:rPr>
          <w:rFonts w:ascii="Times New Roman" w:eastAsia="TimesNewRomanPSMT" w:hAnsi="Times New Roman" w:cs="Times New Roman"/>
          <w:sz w:val="28"/>
          <w:szCs w:val="28"/>
        </w:rPr>
        <w:t>множествах;</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 задания на выбор и запись правильного </w:t>
      </w:r>
      <w:r>
        <w:rPr>
          <w:rFonts w:ascii="Times New Roman" w:eastAsia="TimesNewRomanPSMT" w:hAnsi="Times New Roman" w:cs="Times New Roman"/>
          <w:sz w:val="28"/>
          <w:szCs w:val="28"/>
        </w:rPr>
        <w:t xml:space="preserve">ответа из предложенного перечня </w:t>
      </w:r>
      <w:r w:rsidRPr="000C7ACF">
        <w:rPr>
          <w:rFonts w:ascii="Times New Roman" w:eastAsia="TimesNewRomanPSMT" w:hAnsi="Times New Roman" w:cs="Times New Roman"/>
          <w:sz w:val="28"/>
          <w:szCs w:val="28"/>
        </w:rPr>
        <w:t>ответов;</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задания на заполнение пропуска в связ</w:t>
      </w:r>
      <w:r>
        <w:rPr>
          <w:rFonts w:ascii="Times New Roman" w:eastAsia="TimesNewRomanPSMT" w:hAnsi="Times New Roman" w:cs="Times New Roman"/>
          <w:sz w:val="28"/>
          <w:szCs w:val="28"/>
        </w:rPr>
        <w:t xml:space="preserve">ном тексте путем преобразования </w:t>
      </w:r>
      <w:r w:rsidRPr="000C7ACF">
        <w:rPr>
          <w:rFonts w:ascii="Times New Roman" w:eastAsia="TimesNewRomanPSMT" w:hAnsi="Times New Roman" w:cs="Times New Roman"/>
          <w:sz w:val="28"/>
          <w:szCs w:val="28"/>
        </w:rPr>
        <w:t>предложенной начальной формы слова в нужную грамматическую форму;</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задания на заполнение пропуска в с</w:t>
      </w:r>
      <w:r>
        <w:rPr>
          <w:rFonts w:ascii="Times New Roman" w:eastAsia="TimesNewRomanPSMT" w:hAnsi="Times New Roman" w:cs="Times New Roman"/>
          <w:sz w:val="28"/>
          <w:szCs w:val="28"/>
        </w:rPr>
        <w:t xml:space="preserve">вязном тексте путем образования </w:t>
      </w:r>
      <w:r w:rsidRPr="000C7ACF">
        <w:rPr>
          <w:rFonts w:ascii="Times New Roman" w:eastAsia="TimesNewRomanPSMT" w:hAnsi="Times New Roman" w:cs="Times New Roman"/>
          <w:sz w:val="28"/>
          <w:szCs w:val="28"/>
        </w:rPr>
        <w:t>родственного слова от предложенного опорного слова.</w:t>
      </w:r>
    </w:p>
    <w:p w:rsidR="00C35E29" w:rsidRPr="000C7ACF" w:rsidRDefault="00C35E29" w:rsidP="00C35E29">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На задания с кратким ответом ответ д</w:t>
      </w:r>
      <w:r>
        <w:rPr>
          <w:rFonts w:ascii="Times New Roman" w:eastAsia="TimesNewRomanPSMT" w:hAnsi="Times New Roman" w:cs="Times New Roman"/>
          <w:sz w:val="28"/>
          <w:szCs w:val="28"/>
        </w:rPr>
        <w:t xml:space="preserve">ается соответствующей записью в </w:t>
      </w:r>
      <w:r w:rsidRPr="000C7ACF">
        <w:rPr>
          <w:rFonts w:ascii="Times New Roman" w:eastAsia="TimesNewRomanPSMT" w:hAnsi="Times New Roman" w:cs="Times New Roman"/>
          <w:sz w:val="28"/>
          <w:szCs w:val="28"/>
        </w:rPr>
        <w:t>виде цифры или последовательности цифр, з</w:t>
      </w:r>
      <w:r>
        <w:rPr>
          <w:rFonts w:ascii="Times New Roman" w:eastAsia="TimesNewRomanPSMT" w:hAnsi="Times New Roman" w:cs="Times New Roman"/>
          <w:sz w:val="28"/>
          <w:szCs w:val="28"/>
        </w:rPr>
        <w:t xml:space="preserve">аписанных без пробелов и других </w:t>
      </w:r>
      <w:r w:rsidRPr="000C7ACF">
        <w:rPr>
          <w:rFonts w:ascii="Times New Roman" w:eastAsia="TimesNewRomanPSMT" w:hAnsi="Times New Roman" w:cs="Times New Roman"/>
          <w:sz w:val="28"/>
          <w:szCs w:val="28"/>
        </w:rPr>
        <w:t>разделителей, или слова/словосочетания, з</w:t>
      </w:r>
      <w:r>
        <w:rPr>
          <w:rFonts w:ascii="Times New Roman" w:eastAsia="TimesNewRomanPSMT" w:hAnsi="Times New Roman" w:cs="Times New Roman"/>
          <w:sz w:val="28"/>
          <w:szCs w:val="28"/>
        </w:rPr>
        <w:t xml:space="preserve">аписанного/записанных также без </w:t>
      </w:r>
      <w:r w:rsidRPr="000C7ACF">
        <w:rPr>
          <w:rFonts w:ascii="Times New Roman" w:eastAsia="TimesNewRomanPSMT" w:hAnsi="Times New Roman" w:cs="Times New Roman"/>
          <w:sz w:val="28"/>
          <w:szCs w:val="28"/>
        </w:rPr>
        <w:t>пробелов и других разделителей.</w:t>
      </w:r>
    </w:p>
    <w:p w:rsidR="00C35E29" w:rsidRPr="000C7ACF" w:rsidRDefault="00C35E29" w:rsidP="00C35E29">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Задания с развернутым ответом вклю</w:t>
      </w:r>
      <w:r>
        <w:rPr>
          <w:rFonts w:ascii="Times New Roman" w:eastAsia="TimesNewRomanPSMT" w:hAnsi="Times New Roman" w:cs="Times New Roman"/>
          <w:sz w:val="28"/>
          <w:szCs w:val="28"/>
        </w:rPr>
        <w:t xml:space="preserve">чают написание личного письма в </w:t>
      </w:r>
      <w:r w:rsidRPr="000C7ACF">
        <w:rPr>
          <w:rFonts w:ascii="Times New Roman" w:eastAsia="TimesNewRomanPSMT" w:hAnsi="Times New Roman" w:cs="Times New Roman"/>
          <w:sz w:val="28"/>
          <w:szCs w:val="28"/>
        </w:rPr>
        <w:t>ответ на письмо–стимул; чтение вслух небол</w:t>
      </w:r>
      <w:r>
        <w:rPr>
          <w:rFonts w:ascii="Times New Roman" w:eastAsia="TimesNewRomanPSMT" w:hAnsi="Times New Roman" w:cs="Times New Roman"/>
          <w:sz w:val="28"/>
          <w:szCs w:val="28"/>
        </w:rPr>
        <w:t xml:space="preserve">ьшого текста научно-популярного </w:t>
      </w:r>
      <w:r w:rsidRPr="000C7ACF">
        <w:rPr>
          <w:rFonts w:ascii="Times New Roman" w:eastAsia="TimesNewRomanPSMT" w:hAnsi="Times New Roman" w:cs="Times New Roman"/>
          <w:sz w:val="28"/>
          <w:szCs w:val="28"/>
        </w:rPr>
        <w:t>характера; участие в условном диалоге-рас</w:t>
      </w:r>
      <w:r>
        <w:rPr>
          <w:rFonts w:ascii="Times New Roman" w:eastAsia="TimesNewRomanPSMT" w:hAnsi="Times New Roman" w:cs="Times New Roman"/>
          <w:sz w:val="28"/>
          <w:szCs w:val="28"/>
        </w:rPr>
        <w:t xml:space="preserve">спросе и создание тематического </w:t>
      </w:r>
      <w:r w:rsidRPr="000C7ACF">
        <w:rPr>
          <w:rFonts w:ascii="Times New Roman" w:eastAsia="TimesNewRomanPSMT" w:hAnsi="Times New Roman" w:cs="Times New Roman"/>
          <w:sz w:val="28"/>
          <w:szCs w:val="28"/>
        </w:rPr>
        <w:t>монологического высказывания с верб</w:t>
      </w:r>
      <w:r>
        <w:rPr>
          <w:rFonts w:ascii="Times New Roman" w:eastAsia="TimesNewRomanPSMT" w:hAnsi="Times New Roman" w:cs="Times New Roman"/>
          <w:sz w:val="28"/>
          <w:szCs w:val="28"/>
        </w:rPr>
        <w:t>альной опорой в тексте задания.</w:t>
      </w:r>
    </w:p>
    <w:p w:rsidR="00C35E29" w:rsidRDefault="00C35E29" w:rsidP="00C35E29">
      <w:pPr>
        <w:autoSpaceDE w:val="0"/>
        <w:autoSpaceDN w:val="0"/>
        <w:adjustRightInd w:val="0"/>
        <w:jc w:val="center"/>
        <w:rPr>
          <w:rFonts w:ascii="Times New Roman" w:hAnsi="Times New Roman" w:cs="Times New Roman"/>
          <w:b/>
          <w:bCs/>
          <w:sz w:val="28"/>
          <w:szCs w:val="28"/>
        </w:rPr>
      </w:pPr>
    </w:p>
    <w:p w:rsidR="00440DA7" w:rsidRDefault="00440DA7" w:rsidP="00C35E29">
      <w:pPr>
        <w:autoSpaceDE w:val="0"/>
        <w:autoSpaceDN w:val="0"/>
        <w:adjustRightInd w:val="0"/>
        <w:jc w:val="center"/>
        <w:rPr>
          <w:rFonts w:ascii="Times New Roman" w:hAnsi="Times New Roman" w:cs="Times New Roman"/>
          <w:b/>
          <w:bCs/>
          <w:sz w:val="28"/>
          <w:szCs w:val="28"/>
        </w:rPr>
      </w:pPr>
    </w:p>
    <w:p w:rsidR="00C35E29" w:rsidRDefault="00C35E29" w:rsidP="00C35E29">
      <w:pPr>
        <w:autoSpaceDE w:val="0"/>
        <w:autoSpaceDN w:val="0"/>
        <w:adjustRightInd w:val="0"/>
        <w:jc w:val="center"/>
        <w:rPr>
          <w:rFonts w:ascii="Times New Roman" w:hAnsi="Times New Roman" w:cs="Times New Roman"/>
          <w:b/>
          <w:bCs/>
          <w:sz w:val="28"/>
          <w:szCs w:val="28"/>
        </w:rPr>
      </w:pPr>
      <w:r w:rsidRPr="00362059">
        <w:rPr>
          <w:rFonts w:ascii="Times New Roman" w:hAnsi="Times New Roman" w:cs="Times New Roman"/>
          <w:b/>
          <w:bCs/>
          <w:sz w:val="28"/>
          <w:szCs w:val="28"/>
        </w:rPr>
        <w:lastRenderedPageBreak/>
        <w:t>Общая статистика выполнения заданий</w:t>
      </w:r>
    </w:p>
    <w:p w:rsidR="00C35E29" w:rsidRDefault="00C35E29" w:rsidP="00C35E29">
      <w:pPr>
        <w:tabs>
          <w:tab w:val="left" w:pos="4080"/>
        </w:tabs>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343650" cy="247650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6825" cy="2477740"/>
                    </a:xfrm>
                    <a:prstGeom prst="rect">
                      <a:avLst/>
                    </a:prstGeom>
                    <a:noFill/>
                  </pic:spPr>
                </pic:pic>
              </a:graphicData>
            </a:graphic>
          </wp:inline>
        </w:drawing>
      </w:r>
    </w:p>
    <w:p w:rsidR="00C35E29" w:rsidRDefault="00C35E29" w:rsidP="00C35E29">
      <w:pPr>
        <w:jc w:val="both"/>
        <w:rPr>
          <w:rFonts w:ascii="Times New Roman" w:hAnsi="Times New Roman" w:cs="Times New Roman"/>
          <w:b/>
          <w:bCs/>
          <w:sz w:val="28"/>
          <w:szCs w:val="28"/>
        </w:rPr>
      </w:pPr>
    </w:p>
    <w:p w:rsidR="00C35E29" w:rsidRDefault="00C35E29" w:rsidP="0091181F">
      <w:pPr>
        <w:jc w:val="center"/>
        <w:rPr>
          <w:rFonts w:ascii="Times New Roman" w:hAnsi="Times New Roman" w:cs="Times New Roman"/>
          <w:b/>
          <w:bCs/>
          <w:sz w:val="28"/>
          <w:szCs w:val="28"/>
        </w:rPr>
      </w:pPr>
      <w:r w:rsidRPr="00D25439">
        <w:rPr>
          <w:rFonts w:ascii="Times New Roman" w:hAnsi="Times New Roman" w:cs="Times New Roman"/>
          <w:b/>
          <w:bCs/>
          <w:sz w:val="28"/>
          <w:szCs w:val="28"/>
        </w:rPr>
        <w:t>Анализ результатов выполнения заданий КИМ ОГЭ</w:t>
      </w:r>
      <w:r>
        <w:rPr>
          <w:rFonts w:ascii="Times New Roman" w:hAnsi="Times New Roman" w:cs="Times New Roman"/>
          <w:b/>
          <w:bCs/>
          <w:sz w:val="28"/>
          <w:szCs w:val="28"/>
        </w:rPr>
        <w:t>.</w:t>
      </w:r>
    </w:p>
    <w:p w:rsidR="00C35E29" w:rsidRDefault="00C35E29" w:rsidP="00C35E29">
      <w:pPr>
        <w:jc w:val="both"/>
        <w:rPr>
          <w:rFonts w:ascii="Times New Roman" w:hAnsi="Times New Roman" w:cs="Times New Roman"/>
          <w:b/>
          <w:bCs/>
          <w:sz w:val="28"/>
          <w:szCs w:val="28"/>
        </w:rPr>
      </w:pP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Если останавливаться подробнее на</w:t>
      </w:r>
      <w:r>
        <w:rPr>
          <w:rFonts w:ascii="Times New Roman" w:eastAsia="TimesNewRomanPSMT" w:hAnsi="Times New Roman" w:cs="Times New Roman"/>
          <w:sz w:val="28"/>
          <w:szCs w:val="28"/>
        </w:rPr>
        <w:t xml:space="preserve"> каждом разделе, то проверяемые </w:t>
      </w:r>
      <w:r w:rsidRPr="000C7ACF">
        <w:rPr>
          <w:rFonts w:ascii="Times New Roman" w:eastAsia="TimesNewRomanPSMT" w:hAnsi="Times New Roman" w:cs="Times New Roman"/>
          <w:sz w:val="28"/>
          <w:szCs w:val="28"/>
        </w:rPr>
        <w:t xml:space="preserve">умения в разделе по </w:t>
      </w:r>
      <w:proofErr w:type="spellStart"/>
      <w:r w:rsidRPr="000C7ACF">
        <w:rPr>
          <w:rFonts w:ascii="Times New Roman" w:eastAsia="TimesNewRomanPSMT" w:hAnsi="Times New Roman" w:cs="Times New Roman"/>
          <w:sz w:val="28"/>
          <w:szCs w:val="28"/>
        </w:rPr>
        <w:t>аудированию</w:t>
      </w:r>
      <w:proofErr w:type="spellEnd"/>
      <w:r w:rsidRPr="000C7ACF">
        <w:rPr>
          <w:rFonts w:ascii="Times New Roman" w:eastAsia="TimesNewRomanPSMT" w:hAnsi="Times New Roman" w:cs="Times New Roman"/>
          <w:sz w:val="28"/>
          <w:szCs w:val="28"/>
        </w:rPr>
        <w:t xml:space="preserve"> можно условно разделить на два блока: </w:t>
      </w:r>
      <w:r>
        <w:rPr>
          <w:rFonts w:ascii="Times New Roman" w:eastAsia="TimesNewRomanPSMT" w:hAnsi="Times New Roman" w:cs="Times New Roman"/>
          <w:sz w:val="28"/>
          <w:szCs w:val="28"/>
        </w:rPr>
        <w:t xml:space="preserve">умение </w:t>
      </w:r>
      <w:r w:rsidRPr="000C7ACF">
        <w:rPr>
          <w:rFonts w:ascii="Times New Roman" w:eastAsia="TimesNewRomanPSMT" w:hAnsi="Times New Roman" w:cs="Times New Roman"/>
          <w:sz w:val="28"/>
          <w:szCs w:val="28"/>
        </w:rPr>
        <w:t xml:space="preserve">понять основное содержание </w:t>
      </w:r>
      <w:proofErr w:type="spellStart"/>
      <w:r w:rsidRPr="000C7ACF">
        <w:rPr>
          <w:rFonts w:ascii="Times New Roman" w:eastAsia="TimesNewRomanPSMT" w:hAnsi="Times New Roman" w:cs="Times New Roman"/>
          <w:sz w:val="28"/>
          <w:szCs w:val="28"/>
        </w:rPr>
        <w:t>аудиотекста</w:t>
      </w:r>
      <w:proofErr w:type="spellEnd"/>
      <w:r w:rsidRPr="000C7ACF">
        <w:rPr>
          <w:rFonts w:ascii="Times New Roman" w:eastAsia="TimesNewRomanPSMT" w:hAnsi="Times New Roman" w:cs="Times New Roman"/>
          <w:sz w:val="28"/>
          <w:szCs w:val="28"/>
        </w:rPr>
        <w:t xml:space="preserve"> – оп</w:t>
      </w:r>
      <w:r>
        <w:rPr>
          <w:rFonts w:ascii="Times New Roman" w:eastAsia="TimesNewRomanPSMT" w:hAnsi="Times New Roman" w:cs="Times New Roman"/>
          <w:sz w:val="28"/>
          <w:szCs w:val="28"/>
        </w:rPr>
        <w:t xml:space="preserve">ределять основную мысль; умение </w:t>
      </w:r>
      <w:r w:rsidRPr="000C7ACF">
        <w:rPr>
          <w:rFonts w:ascii="Times New Roman" w:eastAsia="TimesNewRomanPSMT" w:hAnsi="Times New Roman" w:cs="Times New Roman"/>
          <w:sz w:val="28"/>
          <w:szCs w:val="28"/>
        </w:rPr>
        <w:t xml:space="preserve">извлекать запрашиваемую информацию </w:t>
      </w:r>
      <w:proofErr w:type="gramStart"/>
      <w:r w:rsidRPr="000C7ACF">
        <w:rPr>
          <w:rFonts w:ascii="Times New Roman" w:eastAsia="TimesNewRomanPSMT" w:hAnsi="Times New Roman" w:cs="Times New Roman"/>
          <w:sz w:val="28"/>
          <w:szCs w:val="28"/>
        </w:rPr>
        <w:t>из</w:t>
      </w:r>
      <w:proofErr w:type="gramEnd"/>
      <w:r w:rsidRPr="000C7ACF">
        <w:rPr>
          <w:rFonts w:ascii="Times New Roman" w:eastAsia="TimesNewRomanPSMT" w:hAnsi="Times New Roman" w:cs="Times New Roman"/>
          <w:sz w:val="28"/>
          <w:szCs w:val="28"/>
        </w:rPr>
        <w:t xml:space="preserve"> аутентичного </w:t>
      </w:r>
      <w:proofErr w:type="spellStart"/>
      <w:r w:rsidRPr="000C7ACF">
        <w:rPr>
          <w:rFonts w:ascii="Times New Roman" w:eastAsia="TimesNewRomanPSMT" w:hAnsi="Times New Roman" w:cs="Times New Roman"/>
          <w:sz w:val="28"/>
          <w:szCs w:val="28"/>
        </w:rPr>
        <w:t>аудиотекста</w:t>
      </w:r>
      <w:proofErr w:type="spellEnd"/>
      <w:r w:rsidRPr="000C7ACF">
        <w:rPr>
          <w:rFonts w:ascii="Times New Roman" w:eastAsia="TimesNewRomanPSMT" w:hAnsi="Times New Roman" w:cs="Times New Roman"/>
          <w:sz w:val="28"/>
          <w:szCs w:val="28"/>
        </w:rPr>
        <w:t>.</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 целью выполнения поставленной зада</w:t>
      </w:r>
      <w:r>
        <w:rPr>
          <w:rFonts w:ascii="Times New Roman" w:eastAsia="TimesNewRomanPSMT" w:hAnsi="Times New Roman" w:cs="Times New Roman"/>
          <w:sz w:val="28"/>
          <w:szCs w:val="28"/>
        </w:rPr>
        <w:t xml:space="preserve">чи экзаменуемым было предложено </w:t>
      </w:r>
      <w:r w:rsidRPr="000C7ACF">
        <w:rPr>
          <w:rFonts w:ascii="Times New Roman" w:eastAsia="TimesNewRomanPSMT" w:hAnsi="Times New Roman" w:cs="Times New Roman"/>
          <w:sz w:val="28"/>
          <w:szCs w:val="28"/>
        </w:rPr>
        <w:t>три задания: первое задание – 4 тестовых вопр</w:t>
      </w:r>
      <w:r>
        <w:rPr>
          <w:rFonts w:ascii="Times New Roman" w:eastAsia="TimesNewRomanPSMT" w:hAnsi="Times New Roman" w:cs="Times New Roman"/>
          <w:sz w:val="28"/>
          <w:szCs w:val="28"/>
        </w:rPr>
        <w:t xml:space="preserve">оса, второе задание – 5, третье задание – </w:t>
      </w:r>
      <w:r w:rsidRPr="000C7ACF">
        <w:rPr>
          <w:rFonts w:ascii="Times New Roman" w:eastAsia="TimesNewRomanPSMT" w:hAnsi="Times New Roman" w:cs="Times New Roman"/>
          <w:sz w:val="28"/>
          <w:szCs w:val="28"/>
        </w:rPr>
        <w:t>6; всего 15 тестовых вопросов. О</w:t>
      </w:r>
      <w:r>
        <w:rPr>
          <w:rFonts w:ascii="Times New Roman" w:eastAsia="TimesNewRomanPSMT" w:hAnsi="Times New Roman" w:cs="Times New Roman"/>
          <w:sz w:val="28"/>
          <w:szCs w:val="28"/>
        </w:rPr>
        <w:t xml:space="preserve">бщая продолжительность </w:t>
      </w:r>
      <w:proofErr w:type="spellStart"/>
      <w:r>
        <w:rPr>
          <w:rFonts w:ascii="Times New Roman" w:eastAsia="TimesNewRomanPSMT" w:hAnsi="Times New Roman" w:cs="Times New Roman"/>
          <w:sz w:val="28"/>
          <w:szCs w:val="28"/>
        </w:rPr>
        <w:t>звучания</w:t>
      </w:r>
      <w:r w:rsidRPr="000C7ACF">
        <w:rPr>
          <w:rFonts w:ascii="Times New Roman" w:eastAsia="TimesNewRomanPSMT" w:hAnsi="Times New Roman" w:cs="Times New Roman"/>
          <w:sz w:val="28"/>
          <w:szCs w:val="28"/>
        </w:rPr>
        <w:t>текстов</w:t>
      </w:r>
      <w:proofErr w:type="spellEnd"/>
      <w:r w:rsidRPr="000C7ACF">
        <w:rPr>
          <w:rFonts w:ascii="Times New Roman" w:eastAsia="TimesNewRomanPSMT" w:hAnsi="Times New Roman" w:cs="Times New Roman"/>
          <w:sz w:val="28"/>
          <w:szCs w:val="28"/>
        </w:rPr>
        <w:t xml:space="preserve"> –25 мин. Каждый </w:t>
      </w:r>
      <w:proofErr w:type="spellStart"/>
      <w:r w:rsidRPr="000C7ACF">
        <w:rPr>
          <w:rFonts w:ascii="Times New Roman" w:eastAsia="TimesNewRomanPSMT" w:hAnsi="Times New Roman" w:cs="Times New Roman"/>
          <w:sz w:val="28"/>
          <w:szCs w:val="28"/>
        </w:rPr>
        <w:t>аудиотекст</w:t>
      </w:r>
      <w:proofErr w:type="spellEnd"/>
      <w:r w:rsidRPr="000C7ACF">
        <w:rPr>
          <w:rFonts w:ascii="Times New Roman" w:eastAsia="TimesNewRomanPSMT" w:hAnsi="Times New Roman" w:cs="Times New Roman"/>
          <w:sz w:val="28"/>
          <w:szCs w:val="28"/>
        </w:rPr>
        <w:t xml:space="preserve"> звучал д</w:t>
      </w:r>
      <w:r>
        <w:rPr>
          <w:rFonts w:ascii="Times New Roman" w:eastAsia="TimesNewRomanPSMT" w:hAnsi="Times New Roman" w:cs="Times New Roman"/>
          <w:sz w:val="28"/>
          <w:szCs w:val="28"/>
        </w:rPr>
        <w:t xml:space="preserve">важды. Аудиозапись инструкций к </w:t>
      </w:r>
      <w:r w:rsidRPr="000C7ACF">
        <w:rPr>
          <w:rFonts w:ascii="Times New Roman" w:eastAsia="TimesNewRomanPSMT" w:hAnsi="Times New Roman" w:cs="Times New Roman"/>
          <w:sz w:val="28"/>
          <w:szCs w:val="28"/>
        </w:rPr>
        <w:t>заданиям была дана на русском языке и предъявл</w:t>
      </w:r>
      <w:r>
        <w:rPr>
          <w:rFonts w:ascii="Times New Roman" w:eastAsia="TimesNewRomanPSMT" w:hAnsi="Times New Roman" w:cs="Times New Roman"/>
          <w:sz w:val="28"/>
          <w:szCs w:val="28"/>
        </w:rPr>
        <w:t xml:space="preserve">ялась в звукозаписи один раз. В </w:t>
      </w:r>
      <w:r w:rsidRPr="000C7ACF">
        <w:rPr>
          <w:rFonts w:ascii="Times New Roman" w:eastAsia="TimesNewRomanPSMT" w:hAnsi="Times New Roman" w:cs="Times New Roman"/>
          <w:sz w:val="28"/>
          <w:szCs w:val="28"/>
        </w:rPr>
        <w:t>экзаменационных материалах был дан печа</w:t>
      </w:r>
      <w:r>
        <w:rPr>
          <w:rFonts w:ascii="Times New Roman" w:eastAsia="TimesNewRomanPSMT" w:hAnsi="Times New Roman" w:cs="Times New Roman"/>
          <w:sz w:val="28"/>
          <w:szCs w:val="28"/>
        </w:rPr>
        <w:t xml:space="preserve">тный текст инструкций. Учащиеся </w:t>
      </w:r>
      <w:r w:rsidRPr="000C7ACF">
        <w:rPr>
          <w:rFonts w:ascii="Times New Roman" w:eastAsia="TimesNewRomanPSMT" w:hAnsi="Times New Roman" w:cs="Times New Roman"/>
          <w:sz w:val="28"/>
          <w:szCs w:val="28"/>
        </w:rPr>
        <w:t>имели возможность ознакомиться с</w:t>
      </w:r>
      <w:r>
        <w:rPr>
          <w:rFonts w:ascii="Times New Roman" w:eastAsia="TimesNewRomanPSMT" w:hAnsi="Times New Roman" w:cs="Times New Roman"/>
          <w:sz w:val="28"/>
          <w:szCs w:val="28"/>
        </w:rPr>
        <w:t xml:space="preserve"> вопросами к каждому заданию до </w:t>
      </w:r>
      <w:r w:rsidRPr="000C7ACF">
        <w:rPr>
          <w:rFonts w:ascii="Times New Roman" w:eastAsia="TimesNewRomanPSMT" w:hAnsi="Times New Roman" w:cs="Times New Roman"/>
          <w:sz w:val="28"/>
          <w:szCs w:val="28"/>
        </w:rPr>
        <w:t xml:space="preserve">прослушивания </w:t>
      </w:r>
      <w:proofErr w:type="spellStart"/>
      <w:r w:rsidRPr="000C7ACF">
        <w:rPr>
          <w:rFonts w:ascii="Times New Roman" w:eastAsia="TimesNewRomanPSMT" w:hAnsi="Times New Roman" w:cs="Times New Roman"/>
          <w:sz w:val="28"/>
          <w:szCs w:val="28"/>
        </w:rPr>
        <w:t>аудиотекста</w:t>
      </w:r>
      <w:proofErr w:type="spellEnd"/>
      <w:r w:rsidRPr="000C7ACF">
        <w:rPr>
          <w:rFonts w:ascii="Times New Roman" w:eastAsia="TimesNewRomanPSMT" w:hAnsi="Times New Roman" w:cs="Times New Roman"/>
          <w:sz w:val="28"/>
          <w:szCs w:val="28"/>
        </w:rPr>
        <w:t xml:space="preserve"> в отведенное для этого время. Вопросы в задания</w:t>
      </w:r>
      <w:r>
        <w:rPr>
          <w:rFonts w:ascii="Times New Roman" w:eastAsia="TimesNewRomanPSMT" w:hAnsi="Times New Roman" w:cs="Times New Roman"/>
          <w:sz w:val="28"/>
          <w:szCs w:val="28"/>
        </w:rPr>
        <w:t xml:space="preserve">х </w:t>
      </w:r>
      <w:r w:rsidRPr="000C7ACF">
        <w:rPr>
          <w:rFonts w:ascii="Times New Roman" w:eastAsia="TimesNewRomanPSMT" w:hAnsi="Times New Roman" w:cs="Times New Roman"/>
          <w:sz w:val="28"/>
          <w:szCs w:val="28"/>
        </w:rPr>
        <w:t>были расположены в соответствии с пор</w:t>
      </w:r>
      <w:r>
        <w:rPr>
          <w:rFonts w:ascii="Times New Roman" w:eastAsia="TimesNewRomanPSMT" w:hAnsi="Times New Roman" w:cs="Times New Roman"/>
          <w:sz w:val="28"/>
          <w:szCs w:val="28"/>
        </w:rPr>
        <w:t xml:space="preserve">ядком предъявления информации в </w:t>
      </w:r>
      <w:proofErr w:type="spellStart"/>
      <w:r w:rsidRPr="000C7ACF">
        <w:rPr>
          <w:rFonts w:ascii="Times New Roman" w:eastAsia="TimesNewRomanPSMT" w:hAnsi="Times New Roman" w:cs="Times New Roman"/>
          <w:sz w:val="28"/>
          <w:szCs w:val="28"/>
        </w:rPr>
        <w:t>аудиотексте</w:t>
      </w:r>
      <w:proofErr w:type="spellEnd"/>
      <w:r w:rsidRPr="000C7ACF">
        <w:rPr>
          <w:rFonts w:ascii="Times New Roman" w:eastAsia="TimesNewRomanPSMT" w:hAnsi="Times New Roman" w:cs="Times New Roman"/>
          <w:sz w:val="28"/>
          <w:szCs w:val="28"/>
        </w:rPr>
        <w:t>. После первичного и повт</w:t>
      </w:r>
      <w:r>
        <w:rPr>
          <w:rFonts w:ascii="Times New Roman" w:eastAsia="TimesNewRomanPSMT" w:hAnsi="Times New Roman" w:cs="Times New Roman"/>
          <w:sz w:val="28"/>
          <w:szCs w:val="28"/>
        </w:rPr>
        <w:t xml:space="preserve">орного предъявления </w:t>
      </w:r>
      <w:proofErr w:type="spellStart"/>
      <w:r>
        <w:rPr>
          <w:rFonts w:ascii="Times New Roman" w:eastAsia="TimesNewRomanPSMT" w:hAnsi="Times New Roman" w:cs="Times New Roman"/>
          <w:sz w:val="28"/>
          <w:szCs w:val="28"/>
        </w:rPr>
        <w:t>аудиотекста</w:t>
      </w:r>
      <w:proofErr w:type="spellEnd"/>
      <w:r>
        <w:rPr>
          <w:rFonts w:ascii="Times New Roman" w:eastAsia="TimesNewRomanPSMT" w:hAnsi="Times New Roman" w:cs="Times New Roman"/>
          <w:sz w:val="28"/>
          <w:szCs w:val="28"/>
        </w:rPr>
        <w:t xml:space="preserve"> </w:t>
      </w:r>
      <w:r w:rsidRPr="000C7ACF">
        <w:rPr>
          <w:rFonts w:ascii="Times New Roman" w:eastAsia="TimesNewRomanPSMT" w:hAnsi="Times New Roman" w:cs="Times New Roman"/>
          <w:sz w:val="28"/>
          <w:szCs w:val="28"/>
        </w:rPr>
        <w:t>экзаменуемым было дано время для в</w:t>
      </w:r>
      <w:r>
        <w:rPr>
          <w:rFonts w:ascii="Times New Roman" w:eastAsia="TimesNewRomanPSMT" w:hAnsi="Times New Roman" w:cs="Times New Roman"/>
          <w:sz w:val="28"/>
          <w:szCs w:val="28"/>
        </w:rPr>
        <w:t xml:space="preserve">несения недостающих ответов или </w:t>
      </w:r>
      <w:r w:rsidRPr="000C7ACF">
        <w:rPr>
          <w:rFonts w:ascii="Times New Roman" w:eastAsia="TimesNewRomanPSMT" w:hAnsi="Times New Roman" w:cs="Times New Roman"/>
          <w:sz w:val="28"/>
          <w:szCs w:val="28"/>
        </w:rPr>
        <w:t>исправления ответов.</w:t>
      </w:r>
    </w:p>
    <w:p w:rsidR="00C35E29"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В таблице представлены результаты</w:t>
      </w:r>
      <w:r>
        <w:rPr>
          <w:rFonts w:ascii="Times New Roman" w:eastAsia="TimesNewRomanPSMT" w:hAnsi="Times New Roman" w:cs="Times New Roman"/>
          <w:sz w:val="28"/>
          <w:szCs w:val="28"/>
        </w:rPr>
        <w:t xml:space="preserve"> ОГЭ в разделе «</w:t>
      </w:r>
      <w:proofErr w:type="spellStart"/>
      <w:r>
        <w:rPr>
          <w:rFonts w:ascii="Times New Roman" w:eastAsia="TimesNewRomanPSMT" w:hAnsi="Times New Roman" w:cs="Times New Roman"/>
          <w:sz w:val="28"/>
          <w:szCs w:val="28"/>
        </w:rPr>
        <w:t>Аудирование</w:t>
      </w:r>
      <w:proofErr w:type="spellEnd"/>
      <w:r>
        <w:rPr>
          <w:rFonts w:ascii="Times New Roman" w:eastAsia="TimesNewRomanPSMT" w:hAnsi="Times New Roman" w:cs="Times New Roman"/>
          <w:sz w:val="28"/>
          <w:szCs w:val="28"/>
        </w:rPr>
        <w:t xml:space="preserve">» по </w:t>
      </w:r>
      <w:r w:rsidRPr="000C7ACF">
        <w:rPr>
          <w:rFonts w:ascii="Times New Roman" w:eastAsia="TimesNewRomanPSMT" w:hAnsi="Times New Roman" w:cs="Times New Roman"/>
          <w:sz w:val="28"/>
          <w:szCs w:val="28"/>
        </w:rPr>
        <w:t>заданиям.</w:t>
      </w:r>
    </w:p>
    <w:p w:rsidR="00C35E29" w:rsidRPr="000C7ACF" w:rsidRDefault="00C35E29" w:rsidP="00C35E29">
      <w:pPr>
        <w:jc w:val="both"/>
        <w:rPr>
          <w:rFonts w:ascii="Times New Roman" w:eastAsia="TimesNewRomanPSMT" w:hAnsi="Times New Roman" w:cs="Times New Roman"/>
          <w:sz w:val="28"/>
          <w:szCs w:val="28"/>
        </w:rPr>
      </w:pPr>
    </w:p>
    <w:tbl>
      <w:tblPr>
        <w:tblStyle w:val="af1"/>
        <w:tblW w:w="0" w:type="auto"/>
        <w:tblLook w:val="04A0"/>
      </w:tblPr>
      <w:tblGrid>
        <w:gridCol w:w="4077"/>
        <w:gridCol w:w="1343"/>
        <w:gridCol w:w="1461"/>
        <w:gridCol w:w="766"/>
        <w:gridCol w:w="966"/>
        <w:gridCol w:w="844"/>
        <w:gridCol w:w="25"/>
        <w:gridCol w:w="939"/>
      </w:tblGrid>
      <w:tr w:rsidR="00C35E29" w:rsidTr="00C35E29">
        <w:trPr>
          <w:trHeight w:val="390"/>
        </w:trPr>
        <w:tc>
          <w:tcPr>
            <w:tcW w:w="4077" w:type="dxa"/>
            <w:vMerge w:val="restart"/>
          </w:tcPr>
          <w:p w:rsidR="00C35E29" w:rsidRDefault="00C35E29" w:rsidP="00C35E29">
            <w:pPr>
              <w:pStyle w:val="aa"/>
              <w:rPr>
                <w:rFonts w:eastAsia="TimesNewRomanPSMT"/>
                <w:sz w:val="28"/>
                <w:szCs w:val="28"/>
              </w:rPr>
            </w:pPr>
            <w:r>
              <w:t xml:space="preserve">Проверяемые виды деятельности, умения, навыки </w:t>
            </w:r>
          </w:p>
        </w:tc>
        <w:tc>
          <w:tcPr>
            <w:tcW w:w="1343" w:type="dxa"/>
            <w:vMerge w:val="restart"/>
          </w:tcPr>
          <w:p w:rsidR="00C35E29" w:rsidRDefault="00C35E29" w:rsidP="00C35E29">
            <w:pPr>
              <w:pStyle w:val="aa"/>
              <w:jc w:val="center"/>
              <w:rPr>
                <w:rFonts w:eastAsia="TimesNewRomanPSMT"/>
                <w:sz w:val="28"/>
                <w:szCs w:val="28"/>
              </w:rPr>
            </w:pPr>
            <w:r>
              <w:t>Уровень сложности задания</w:t>
            </w:r>
          </w:p>
        </w:tc>
        <w:tc>
          <w:tcPr>
            <w:tcW w:w="1461" w:type="dxa"/>
            <w:vMerge w:val="restart"/>
          </w:tcPr>
          <w:p w:rsidR="00C35E29" w:rsidRDefault="00C35E29" w:rsidP="00C35E29">
            <w:pPr>
              <w:pStyle w:val="aa"/>
              <w:jc w:val="center"/>
              <w:rPr>
                <w:rFonts w:eastAsia="TimesNewRomanPSMT"/>
                <w:sz w:val="28"/>
                <w:szCs w:val="28"/>
              </w:rPr>
            </w:pPr>
            <w:r>
              <w:t>Средний процент выполнения</w:t>
            </w:r>
          </w:p>
        </w:tc>
        <w:tc>
          <w:tcPr>
            <w:tcW w:w="3540" w:type="dxa"/>
            <w:gridSpan w:val="5"/>
          </w:tcPr>
          <w:p w:rsidR="00C35E29" w:rsidRDefault="00C35E29" w:rsidP="00C35E29">
            <w:pPr>
              <w:pStyle w:val="aa"/>
              <w:jc w:val="center"/>
              <w:rPr>
                <w:rFonts w:eastAsia="TimesNewRomanPSMT"/>
                <w:sz w:val="28"/>
                <w:szCs w:val="28"/>
              </w:rPr>
            </w:pPr>
            <w:r>
              <w:t>Процент выполнения по региону в группах, получивших отметку</w:t>
            </w:r>
          </w:p>
        </w:tc>
      </w:tr>
      <w:tr w:rsidR="00C35E29" w:rsidTr="00C35E29">
        <w:trPr>
          <w:trHeight w:val="435"/>
        </w:trPr>
        <w:tc>
          <w:tcPr>
            <w:tcW w:w="4077" w:type="dxa"/>
            <w:vMerge/>
          </w:tcPr>
          <w:p w:rsidR="00C35E29" w:rsidRDefault="00C35E29" w:rsidP="00C35E29">
            <w:pPr>
              <w:pStyle w:val="aa"/>
            </w:pPr>
          </w:p>
        </w:tc>
        <w:tc>
          <w:tcPr>
            <w:tcW w:w="1343" w:type="dxa"/>
            <w:vMerge/>
          </w:tcPr>
          <w:p w:rsidR="00C35E29" w:rsidRDefault="00C35E29" w:rsidP="00C35E29">
            <w:pPr>
              <w:pStyle w:val="aa"/>
              <w:jc w:val="center"/>
            </w:pPr>
          </w:p>
        </w:tc>
        <w:tc>
          <w:tcPr>
            <w:tcW w:w="1461" w:type="dxa"/>
            <w:vMerge/>
          </w:tcPr>
          <w:p w:rsidR="00C35E29" w:rsidRDefault="00C35E29" w:rsidP="00C35E29">
            <w:pPr>
              <w:pStyle w:val="aa"/>
              <w:jc w:val="center"/>
            </w:pPr>
          </w:p>
        </w:tc>
        <w:tc>
          <w:tcPr>
            <w:tcW w:w="766" w:type="dxa"/>
          </w:tcPr>
          <w:p w:rsidR="00C35E29" w:rsidRDefault="00C35E29" w:rsidP="00C35E29">
            <w:pPr>
              <w:jc w:val="center"/>
              <w:rPr>
                <w:rFonts w:ascii="Times New Roman" w:eastAsia="TimesNewRomanPSMT" w:hAnsi="Times New Roman" w:cs="Times New Roman"/>
                <w:sz w:val="28"/>
                <w:szCs w:val="28"/>
              </w:rPr>
            </w:pPr>
            <w:r>
              <w:t>«2»</w:t>
            </w:r>
          </w:p>
        </w:tc>
        <w:tc>
          <w:tcPr>
            <w:tcW w:w="966" w:type="dxa"/>
          </w:tcPr>
          <w:p w:rsidR="00C35E29" w:rsidRDefault="00C35E29" w:rsidP="00C35E29">
            <w:pPr>
              <w:ind w:left="132"/>
              <w:jc w:val="center"/>
              <w:rPr>
                <w:rFonts w:ascii="Times New Roman" w:eastAsia="TimesNewRomanPSMT" w:hAnsi="Times New Roman" w:cs="Times New Roman"/>
                <w:sz w:val="28"/>
                <w:szCs w:val="28"/>
              </w:rPr>
            </w:pPr>
            <w:r>
              <w:t>«3»</w:t>
            </w:r>
          </w:p>
        </w:tc>
        <w:tc>
          <w:tcPr>
            <w:tcW w:w="844" w:type="dxa"/>
          </w:tcPr>
          <w:p w:rsidR="00C35E29" w:rsidRDefault="00C35E29" w:rsidP="00C35E29">
            <w:pPr>
              <w:ind w:left="129"/>
              <w:jc w:val="center"/>
              <w:rPr>
                <w:rFonts w:ascii="Times New Roman" w:eastAsia="TimesNewRomanPSMT" w:hAnsi="Times New Roman" w:cs="Times New Roman"/>
                <w:sz w:val="28"/>
                <w:szCs w:val="28"/>
              </w:rPr>
            </w:pPr>
            <w:r>
              <w:t>«4»</w:t>
            </w:r>
          </w:p>
        </w:tc>
        <w:tc>
          <w:tcPr>
            <w:tcW w:w="964" w:type="dxa"/>
            <w:gridSpan w:val="2"/>
          </w:tcPr>
          <w:p w:rsidR="00C35E29" w:rsidRDefault="00C35E29" w:rsidP="00C35E29">
            <w:pPr>
              <w:ind w:left="216"/>
              <w:jc w:val="center"/>
              <w:rPr>
                <w:rFonts w:ascii="Times New Roman" w:eastAsia="TimesNewRomanPSMT" w:hAnsi="Times New Roman" w:cs="Times New Roman"/>
                <w:sz w:val="28"/>
                <w:szCs w:val="28"/>
              </w:rPr>
            </w:pPr>
            <w:r>
              <w:t>«5»</w:t>
            </w:r>
          </w:p>
        </w:tc>
      </w:tr>
      <w:tr w:rsidR="00C35E29" w:rsidTr="00C35E29">
        <w:trPr>
          <w:trHeight w:val="450"/>
        </w:trPr>
        <w:tc>
          <w:tcPr>
            <w:tcW w:w="4077" w:type="dxa"/>
            <w:vMerge w:val="restart"/>
          </w:tcPr>
          <w:p w:rsidR="00C35E29" w:rsidRDefault="00C35E29" w:rsidP="00C35E29">
            <w:pPr>
              <w:pStyle w:val="aa"/>
              <w:rPr>
                <w:rFonts w:eastAsia="TimesNewRomanPSMT"/>
                <w:sz w:val="28"/>
                <w:szCs w:val="28"/>
              </w:rPr>
            </w:pPr>
            <w:r>
              <w:t>Понимание основного содержания прослушанного текста</w:t>
            </w: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98,29</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80,00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93,58</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98,52</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100</w:t>
            </w:r>
          </w:p>
        </w:tc>
      </w:tr>
      <w:tr w:rsidR="00C35E29" w:rsidTr="00C35E29">
        <w:trPr>
          <w:trHeight w:val="368"/>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2</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99,29</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95,41</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100</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100</w:t>
            </w:r>
          </w:p>
        </w:tc>
      </w:tr>
      <w:tr w:rsidR="00C35E29" w:rsidTr="00C35E29">
        <w:trPr>
          <w:trHeight w:val="375"/>
        </w:trPr>
        <w:tc>
          <w:tcPr>
            <w:tcW w:w="4077" w:type="dxa"/>
            <w:vMerge w:val="restart"/>
          </w:tcPr>
          <w:p w:rsidR="00C35E29" w:rsidRDefault="00C35E29" w:rsidP="00C35E29">
            <w:pPr>
              <w:pStyle w:val="aa"/>
              <w:rPr>
                <w:rFonts w:eastAsia="TimesNewRomanPSMT"/>
                <w:sz w:val="28"/>
                <w:szCs w:val="28"/>
              </w:rPr>
            </w:pPr>
            <w:r>
              <w:t xml:space="preserve">Понимание в прослушанном тексте запрашиваемой информации. Четыре </w:t>
            </w:r>
            <w:r>
              <w:lastRenderedPageBreak/>
              <w:t>задания 1 уровня (на понимание эксплицитно представленной информации) и два задания 2 уровня (на извлечение имплицитно представленной информации). Задания могут быть представлены в произвольном порядке, но первым дается задание 1 уровня</w:t>
            </w: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lastRenderedPageBreak/>
              <w:t>1</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75,93</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20,00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46,79</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70,11</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91,80</w:t>
            </w:r>
          </w:p>
        </w:tc>
      </w:tr>
      <w:tr w:rsidR="00C35E29" w:rsidTr="00C35E29">
        <w:trPr>
          <w:trHeight w:val="405"/>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73,65</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20,00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37,61</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69,00</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90,85</w:t>
            </w:r>
          </w:p>
        </w:tc>
      </w:tr>
      <w:tr w:rsidR="00C35E29" w:rsidTr="00C35E29">
        <w:trPr>
          <w:trHeight w:val="597"/>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70,23</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20,00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47,71</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65,31</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82,97</w:t>
            </w:r>
          </w:p>
        </w:tc>
      </w:tr>
      <w:tr w:rsidR="00C35E29" w:rsidTr="00C35E29">
        <w:trPr>
          <w:trHeight w:val="560"/>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1</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66,81</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60,00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52,29</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54,61</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82,33</w:t>
            </w:r>
          </w:p>
        </w:tc>
      </w:tr>
      <w:tr w:rsidR="00C35E29" w:rsidTr="00C35E29">
        <w:trPr>
          <w:trHeight w:val="567"/>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2</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94,02</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100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87,16</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91,51</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98,42</w:t>
            </w:r>
          </w:p>
        </w:tc>
      </w:tr>
      <w:tr w:rsidR="00C35E29" w:rsidTr="00C35E29">
        <w:trPr>
          <w:trHeight w:val="409"/>
        </w:trPr>
        <w:tc>
          <w:tcPr>
            <w:tcW w:w="4077" w:type="dxa"/>
            <w:vMerge/>
          </w:tcPr>
          <w:p w:rsidR="00C35E29" w:rsidRDefault="00C35E29" w:rsidP="00C35E29">
            <w:pPr>
              <w:pStyle w:val="aa"/>
            </w:pPr>
          </w:p>
        </w:tc>
        <w:tc>
          <w:tcPr>
            <w:tcW w:w="1343" w:type="dxa"/>
          </w:tcPr>
          <w:p w:rsidR="00C35E29" w:rsidRPr="00AD02E5" w:rsidRDefault="00C35E29" w:rsidP="00C35E29">
            <w:pPr>
              <w:jc w:val="center"/>
              <w:rPr>
                <w:rFonts w:ascii="Times New Roman" w:eastAsia="TimesNewRomanPSMT" w:hAnsi="Times New Roman" w:cs="Times New Roman"/>
                <w:sz w:val="24"/>
                <w:szCs w:val="24"/>
              </w:rPr>
            </w:pPr>
            <w:r w:rsidRPr="00AD02E5">
              <w:rPr>
                <w:rFonts w:ascii="Times New Roman" w:eastAsia="TimesNewRomanPSMT" w:hAnsi="Times New Roman" w:cs="Times New Roman"/>
                <w:sz w:val="24"/>
                <w:szCs w:val="24"/>
              </w:rPr>
              <w:t>2</w:t>
            </w:r>
          </w:p>
        </w:tc>
        <w:tc>
          <w:tcPr>
            <w:tcW w:w="1461"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97,01</w:t>
            </w:r>
          </w:p>
        </w:tc>
        <w:tc>
          <w:tcPr>
            <w:tcW w:w="7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60,00</w:t>
            </w:r>
          </w:p>
        </w:tc>
        <w:tc>
          <w:tcPr>
            <w:tcW w:w="966"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92,66</w:t>
            </w:r>
          </w:p>
        </w:tc>
        <w:tc>
          <w:tcPr>
            <w:tcW w:w="869" w:type="dxa"/>
            <w:gridSpan w:val="2"/>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96,68</w:t>
            </w:r>
          </w:p>
        </w:tc>
        <w:tc>
          <w:tcPr>
            <w:tcW w:w="939" w:type="dxa"/>
          </w:tcPr>
          <w:p w:rsidR="00C35E29" w:rsidRPr="00AD02E5" w:rsidRDefault="00C35E29" w:rsidP="00C35E29">
            <w:pPr>
              <w:jc w:val="center"/>
              <w:rPr>
                <w:rFonts w:ascii="Times New Roman" w:eastAsia="TimesNewRomanPSMT" w:hAnsi="Times New Roman" w:cs="Times New Roman"/>
                <w:sz w:val="24"/>
                <w:szCs w:val="24"/>
              </w:rPr>
            </w:pPr>
            <w:r w:rsidRPr="00AD02E5">
              <w:rPr>
                <w:sz w:val="24"/>
                <w:szCs w:val="24"/>
              </w:rPr>
              <w:t>99,37</w:t>
            </w:r>
          </w:p>
        </w:tc>
      </w:tr>
    </w:tbl>
    <w:p w:rsidR="00C35E29" w:rsidRDefault="00C35E29" w:rsidP="00C35E29">
      <w:pPr>
        <w:jc w:val="both"/>
        <w:rPr>
          <w:rFonts w:ascii="Times New Roman" w:eastAsia="TimesNewRomanPSMT" w:hAnsi="Times New Roman" w:cs="Times New Roman"/>
          <w:sz w:val="28"/>
          <w:szCs w:val="28"/>
        </w:rPr>
      </w:pP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Как видно из </w:t>
      </w:r>
      <w:proofErr w:type="gramStart"/>
      <w:r w:rsidRPr="000C7ACF">
        <w:rPr>
          <w:rFonts w:ascii="Times New Roman" w:eastAsia="TimesNewRomanPSMT" w:hAnsi="Times New Roman" w:cs="Times New Roman"/>
          <w:sz w:val="28"/>
          <w:szCs w:val="28"/>
        </w:rPr>
        <w:t>таблицы, экзаменуемые очен</w:t>
      </w:r>
      <w:r>
        <w:rPr>
          <w:rFonts w:ascii="Times New Roman" w:eastAsia="TimesNewRomanPSMT" w:hAnsi="Times New Roman" w:cs="Times New Roman"/>
          <w:sz w:val="28"/>
          <w:szCs w:val="28"/>
        </w:rPr>
        <w:t>ь хорошо справились</w:t>
      </w:r>
      <w:proofErr w:type="gramEnd"/>
      <w:r>
        <w:rPr>
          <w:rFonts w:ascii="Times New Roman" w:eastAsia="TimesNewRomanPSMT" w:hAnsi="Times New Roman" w:cs="Times New Roman"/>
          <w:sz w:val="28"/>
          <w:szCs w:val="28"/>
        </w:rPr>
        <w:t xml:space="preserve"> с заданиями </w:t>
      </w:r>
      <w:r w:rsidRPr="000C7ACF">
        <w:rPr>
          <w:rFonts w:ascii="Times New Roman" w:eastAsia="TimesNewRomanPSMT" w:hAnsi="Times New Roman" w:cs="Times New Roman"/>
          <w:sz w:val="28"/>
          <w:szCs w:val="28"/>
        </w:rPr>
        <w:t xml:space="preserve">на проверку понимания основной мысли </w:t>
      </w:r>
      <w:proofErr w:type="spellStart"/>
      <w:r w:rsidRPr="000C7ACF">
        <w:rPr>
          <w:rFonts w:ascii="Times New Roman" w:eastAsia="TimesNewRomanPSMT" w:hAnsi="Times New Roman" w:cs="Times New Roman"/>
          <w:sz w:val="28"/>
          <w:szCs w:val="28"/>
        </w:rPr>
        <w:t>аудио</w:t>
      </w:r>
      <w:r>
        <w:rPr>
          <w:rFonts w:ascii="Times New Roman" w:eastAsia="TimesNewRomanPSMT" w:hAnsi="Times New Roman" w:cs="Times New Roman"/>
          <w:sz w:val="28"/>
          <w:szCs w:val="28"/>
        </w:rPr>
        <w:t>текста</w:t>
      </w:r>
      <w:proofErr w:type="spellEnd"/>
      <w:r>
        <w:rPr>
          <w:rFonts w:ascii="Times New Roman" w:eastAsia="TimesNewRomanPSMT" w:hAnsi="Times New Roman" w:cs="Times New Roman"/>
          <w:sz w:val="28"/>
          <w:szCs w:val="28"/>
        </w:rPr>
        <w:t xml:space="preserve"> (Задание 1 и 2). Высокий </w:t>
      </w:r>
      <w:r w:rsidRPr="000C7ACF">
        <w:rPr>
          <w:rFonts w:ascii="Times New Roman" w:eastAsia="TimesNewRomanPSMT" w:hAnsi="Times New Roman" w:cs="Times New Roman"/>
          <w:sz w:val="28"/>
          <w:szCs w:val="28"/>
        </w:rPr>
        <w:t xml:space="preserve">процент выполнения этих заданий говорит о </w:t>
      </w:r>
      <w:r>
        <w:rPr>
          <w:rFonts w:ascii="Times New Roman" w:eastAsia="TimesNewRomanPSMT" w:hAnsi="Times New Roman" w:cs="Times New Roman"/>
          <w:sz w:val="28"/>
          <w:szCs w:val="28"/>
        </w:rPr>
        <w:t xml:space="preserve">высоком уровне </w:t>
      </w:r>
      <w:proofErr w:type="spellStart"/>
      <w:r>
        <w:rPr>
          <w:rFonts w:ascii="Times New Roman" w:eastAsia="TimesNewRomanPSMT" w:hAnsi="Times New Roman" w:cs="Times New Roman"/>
          <w:sz w:val="28"/>
          <w:szCs w:val="28"/>
        </w:rPr>
        <w:t>сформированности</w:t>
      </w:r>
      <w:proofErr w:type="spellEnd"/>
      <w:r>
        <w:rPr>
          <w:rFonts w:ascii="Times New Roman" w:eastAsia="TimesNewRomanPSMT" w:hAnsi="Times New Roman" w:cs="Times New Roman"/>
          <w:sz w:val="28"/>
          <w:szCs w:val="28"/>
        </w:rPr>
        <w:t xml:space="preserve"> </w:t>
      </w:r>
      <w:r w:rsidRPr="000C7ACF">
        <w:rPr>
          <w:rFonts w:ascii="Times New Roman" w:eastAsia="TimesNewRomanPSMT" w:hAnsi="Times New Roman" w:cs="Times New Roman"/>
          <w:sz w:val="28"/>
          <w:szCs w:val="28"/>
        </w:rPr>
        <w:t>данных умений у выпускников 2019 года. Анали</w:t>
      </w:r>
      <w:r>
        <w:rPr>
          <w:rFonts w:ascii="Times New Roman" w:eastAsia="TimesNewRomanPSMT" w:hAnsi="Times New Roman" w:cs="Times New Roman"/>
          <w:sz w:val="28"/>
          <w:szCs w:val="28"/>
        </w:rPr>
        <w:t xml:space="preserve">з результатов экзамена показал, </w:t>
      </w:r>
      <w:r w:rsidRPr="000C7ACF">
        <w:rPr>
          <w:rFonts w:ascii="Times New Roman" w:eastAsia="TimesNewRomanPSMT" w:hAnsi="Times New Roman" w:cs="Times New Roman"/>
          <w:sz w:val="28"/>
          <w:szCs w:val="28"/>
        </w:rPr>
        <w:t xml:space="preserve">что при выполнении заданий по </w:t>
      </w:r>
      <w:proofErr w:type="spellStart"/>
      <w:r w:rsidRPr="000C7ACF">
        <w:rPr>
          <w:rFonts w:ascii="Times New Roman" w:eastAsia="TimesNewRomanPSMT" w:hAnsi="Times New Roman" w:cs="Times New Roman"/>
          <w:sz w:val="28"/>
          <w:szCs w:val="28"/>
        </w:rPr>
        <w:t>аудировани</w:t>
      </w:r>
      <w:r>
        <w:rPr>
          <w:rFonts w:ascii="Times New Roman" w:eastAsia="TimesNewRomanPSMT" w:hAnsi="Times New Roman" w:cs="Times New Roman"/>
          <w:sz w:val="28"/>
          <w:szCs w:val="28"/>
        </w:rPr>
        <w:t>ю</w:t>
      </w:r>
      <w:proofErr w:type="spellEnd"/>
      <w:r>
        <w:rPr>
          <w:rFonts w:ascii="Times New Roman" w:eastAsia="TimesNewRomanPSMT" w:hAnsi="Times New Roman" w:cs="Times New Roman"/>
          <w:sz w:val="28"/>
          <w:szCs w:val="28"/>
        </w:rPr>
        <w:t xml:space="preserve"> учащиеся чаще всего допускают </w:t>
      </w:r>
      <w:r w:rsidRPr="000C7ACF">
        <w:rPr>
          <w:rFonts w:ascii="Times New Roman" w:eastAsia="TimesNewRomanPSMT" w:hAnsi="Times New Roman" w:cs="Times New Roman"/>
          <w:sz w:val="28"/>
          <w:szCs w:val="28"/>
        </w:rPr>
        <w:t>следующие ошибки: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неправильно выбирают место действия (не всегда объя</w:t>
      </w:r>
      <w:r>
        <w:rPr>
          <w:rFonts w:ascii="Times New Roman" w:eastAsia="TimesNewRomanPSMT" w:hAnsi="Times New Roman" w:cs="Times New Roman"/>
          <w:sz w:val="28"/>
          <w:szCs w:val="28"/>
        </w:rPr>
        <w:t xml:space="preserve">снимо «почему»), </w:t>
      </w:r>
      <w:r w:rsidRPr="000C7ACF">
        <w:rPr>
          <w:rFonts w:ascii="Times New Roman" w:eastAsia="TimesNewRomanPSMT" w:hAnsi="Times New Roman" w:cs="Times New Roman"/>
          <w:sz w:val="28"/>
          <w:szCs w:val="28"/>
        </w:rPr>
        <w:t>возможно, просто не знают правильного з</w:t>
      </w:r>
      <w:r>
        <w:rPr>
          <w:rFonts w:ascii="Times New Roman" w:eastAsia="TimesNewRomanPSMT" w:hAnsi="Times New Roman" w:cs="Times New Roman"/>
          <w:sz w:val="28"/>
          <w:szCs w:val="28"/>
        </w:rPr>
        <w:t xml:space="preserve">начения слова или не слышат (не </w:t>
      </w:r>
      <w:r w:rsidRPr="000C7ACF">
        <w:rPr>
          <w:rFonts w:ascii="Times New Roman" w:eastAsia="TimesNewRomanPSMT" w:hAnsi="Times New Roman" w:cs="Times New Roman"/>
          <w:sz w:val="28"/>
          <w:szCs w:val="28"/>
        </w:rPr>
        <w:t>могут разобрать), что произносят говорящие;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опираются в выборе ответа на услышанн</w:t>
      </w:r>
      <w:r>
        <w:rPr>
          <w:rFonts w:ascii="Times New Roman" w:eastAsia="TimesNewRomanPSMT" w:hAnsi="Times New Roman" w:cs="Times New Roman"/>
          <w:sz w:val="28"/>
          <w:szCs w:val="28"/>
        </w:rPr>
        <w:t xml:space="preserve">ые слова, а не на понятый смысл </w:t>
      </w:r>
      <w:r w:rsidRPr="000C7ACF">
        <w:rPr>
          <w:rFonts w:ascii="Times New Roman" w:eastAsia="TimesNewRomanPSMT" w:hAnsi="Times New Roman" w:cs="Times New Roman"/>
          <w:sz w:val="28"/>
          <w:szCs w:val="28"/>
        </w:rPr>
        <w:t>высказываний;</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при установлении соответствия в задании</w:t>
      </w:r>
      <w:r>
        <w:rPr>
          <w:rFonts w:ascii="Times New Roman" w:eastAsia="TimesNewRomanPSMT" w:hAnsi="Times New Roman" w:cs="Times New Roman"/>
          <w:sz w:val="28"/>
          <w:szCs w:val="28"/>
        </w:rPr>
        <w:t xml:space="preserve"> 2 некоторые участники экзамена </w:t>
      </w:r>
      <w:r w:rsidRPr="000C7ACF">
        <w:rPr>
          <w:rFonts w:ascii="Times New Roman" w:eastAsia="TimesNewRomanPSMT" w:hAnsi="Times New Roman" w:cs="Times New Roman"/>
          <w:sz w:val="28"/>
          <w:szCs w:val="28"/>
        </w:rPr>
        <w:t>недостаточно полно понимают содержан</w:t>
      </w:r>
      <w:r>
        <w:rPr>
          <w:rFonts w:ascii="Times New Roman" w:eastAsia="TimesNewRomanPSMT" w:hAnsi="Times New Roman" w:cs="Times New Roman"/>
          <w:sz w:val="28"/>
          <w:szCs w:val="28"/>
        </w:rPr>
        <w:t xml:space="preserve">ие </w:t>
      </w:r>
      <w:proofErr w:type="spellStart"/>
      <w:r>
        <w:rPr>
          <w:rFonts w:ascii="Times New Roman" w:eastAsia="TimesNewRomanPSMT" w:hAnsi="Times New Roman" w:cs="Times New Roman"/>
          <w:sz w:val="28"/>
          <w:szCs w:val="28"/>
        </w:rPr>
        <w:t>аудиотекста</w:t>
      </w:r>
      <w:proofErr w:type="spellEnd"/>
      <w:r>
        <w:rPr>
          <w:rFonts w:ascii="Times New Roman" w:eastAsia="TimesNewRomanPSMT" w:hAnsi="Times New Roman" w:cs="Times New Roman"/>
          <w:sz w:val="28"/>
          <w:szCs w:val="28"/>
        </w:rPr>
        <w:t xml:space="preserve">, чтобы правильно </w:t>
      </w:r>
      <w:r w:rsidRPr="000C7ACF">
        <w:rPr>
          <w:rFonts w:ascii="Times New Roman" w:eastAsia="TimesNewRomanPSMT" w:hAnsi="Times New Roman" w:cs="Times New Roman"/>
          <w:sz w:val="28"/>
          <w:szCs w:val="28"/>
        </w:rPr>
        <w:t>определить основную мысль, и не видят или не знают синонимов;</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в задании множественного выбора (3-8) тест</w:t>
      </w:r>
      <w:r>
        <w:rPr>
          <w:rFonts w:ascii="Times New Roman" w:eastAsia="TimesNewRomanPSMT" w:hAnsi="Times New Roman" w:cs="Times New Roman"/>
          <w:sz w:val="28"/>
          <w:szCs w:val="28"/>
        </w:rPr>
        <w:t xml:space="preserve">овый вопрос состоит из основной </w:t>
      </w:r>
      <w:r w:rsidRPr="000C7ACF">
        <w:rPr>
          <w:rFonts w:ascii="Times New Roman" w:eastAsia="TimesNewRomanPSMT" w:hAnsi="Times New Roman" w:cs="Times New Roman"/>
          <w:sz w:val="28"/>
          <w:szCs w:val="28"/>
        </w:rPr>
        <w:t>части и трех вариантов ответа. При прослуши</w:t>
      </w:r>
      <w:r>
        <w:rPr>
          <w:rFonts w:ascii="Times New Roman" w:eastAsia="TimesNewRomanPSMT" w:hAnsi="Times New Roman" w:cs="Times New Roman"/>
          <w:sz w:val="28"/>
          <w:szCs w:val="28"/>
        </w:rPr>
        <w:t xml:space="preserve">вании </w:t>
      </w:r>
      <w:proofErr w:type="spellStart"/>
      <w:r>
        <w:rPr>
          <w:rFonts w:ascii="Times New Roman" w:eastAsia="TimesNewRomanPSMT" w:hAnsi="Times New Roman" w:cs="Times New Roman"/>
          <w:sz w:val="28"/>
          <w:szCs w:val="28"/>
        </w:rPr>
        <w:t>аудиотекста</w:t>
      </w:r>
      <w:proofErr w:type="spellEnd"/>
      <w:r>
        <w:rPr>
          <w:rFonts w:ascii="Times New Roman" w:eastAsia="TimesNewRomanPSMT" w:hAnsi="Times New Roman" w:cs="Times New Roman"/>
          <w:sz w:val="28"/>
          <w:szCs w:val="28"/>
        </w:rPr>
        <w:t xml:space="preserve"> экзаменуемые  </w:t>
      </w:r>
      <w:r w:rsidRPr="000C7ACF">
        <w:rPr>
          <w:rFonts w:ascii="Times New Roman" w:eastAsia="TimesNewRomanPSMT" w:hAnsi="Times New Roman" w:cs="Times New Roman"/>
          <w:sz w:val="28"/>
          <w:szCs w:val="28"/>
        </w:rPr>
        <w:t xml:space="preserve">пытаются найти информацию, не соотнося </w:t>
      </w:r>
      <w:r>
        <w:rPr>
          <w:rFonts w:ascii="Times New Roman" w:eastAsia="TimesNewRomanPSMT" w:hAnsi="Times New Roman" w:cs="Times New Roman"/>
          <w:sz w:val="28"/>
          <w:szCs w:val="28"/>
        </w:rPr>
        <w:t xml:space="preserve">ее с предыдущей информацией, </w:t>
      </w:r>
      <w:proofErr w:type="gramStart"/>
      <w:r>
        <w:rPr>
          <w:rFonts w:ascii="Times New Roman" w:eastAsia="TimesNewRomanPSMT" w:hAnsi="Times New Roman" w:cs="Times New Roman"/>
          <w:sz w:val="28"/>
          <w:szCs w:val="28"/>
        </w:rPr>
        <w:t xml:space="preserve">не </w:t>
      </w:r>
      <w:r w:rsidRPr="000C7ACF">
        <w:rPr>
          <w:rFonts w:ascii="Times New Roman" w:eastAsia="TimesNewRomanPSMT" w:hAnsi="Times New Roman" w:cs="Times New Roman"/>
          <w:sz w:val="28"/>
          <w:szCs w:val="28"/>
        </w:rPr>
        <w:t>обращают внимание</w:t>
      </w:r>
      <w:proofErr w:type="gramEnd"/>
      <w:r w:rsidRPr="000C7ACF">
        <w:rPr>
          <w:rFonts w:ascii="Times New Roman" w:eastAsia="TimesNewRomanPSMT" w:hAnsi="Times New Roman" w:cs="Times New Roman"/>
          <w:sz w:val="28"/>
          <w:szCs w:val="28"/>
        </w:rPr>
        <w:t xml:space="preserve"> на связующие элементы</w:t>
      </w:r>
      <w:r>
        <w:rPr>
          <w:rFonts w:ascii="Times New Roman" w:eastAsia="TimesNewRomanPSMT" w:hAnsi="Times New Roman" w:cs="Times New Roman"/>
          <w:sz w:val="28"/>
          <w:szCs w:val="28"/>
        </w:rPr>
        <w:t xml:space="preserve">, например, местоимения, союзы, </w:t>
      </w:r>
      <w:r w:rsidRPr="000C7ACF">
        <w:rPr>
          <w:rFonts w:ascii="Times New Roman" w:eastAsia="TimesNewRomanPSMT" w:hAnsi="Times New Roman" w:cs="Times New Roman"/>
          <w:sz w:val="28"/>
          <w:szCs w:val="28"/>
        </w:rPr>
        <w:t>сосредоточивают свое внимание на со</w:t>
      </w:r>
      <w:r>
        <w:rPr>
          <w:rFonts w:ascii="Times New Roman" w:eastAsia="TimesNewRomanPSMT" w:hAnsi="Times New Roman" w:cs="Times New Roman"/>
          <w:sz w:val="28"/>
          <w:szCs w:val="28"/>
        </w:rPr>
        <w:t xml:space="preserve">держании вариантов ответов, не </w:t>
      </w:r>
      <w:r w:rsidRPr="000C7ACF">
        <w:rPr>
          <w:rFonts w:ascii="Times New Roman" w:eastAsia="TimesNewRomanPSMT" w:hAnsi="Times New Roman" w:cs="Times New Roman"/>
          <w:sz w:val="28"/>
          <w:szCs w:val="28"/>
        </w:rPr>
        <w:t>соотнося их с основной частью вопроса.</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Задачей раздела «Чтение» экзаменац</w:t>
      </w:r>
      <w:r>
        <w:rPr>
          <w:rFonts w:ascii="Times New Roman" w:eastAsia="TimesNewRomanPSMT" w:hAnsi="Times New Roman" w:cs="Times New Roman"/>
          <w:sz w:val="28"/>
          <w:szCs w:val="28"/>
        </w:rPr>
        <w:t xml:space="preserve">ионной работы являлась проверка </w:t>
      </w:r>
      <w:proofErr w:type="spellStart"/>
      <w:r w:rsidRPr="000C7ACF">
        <w:rPr>
          <w:rFonts w:ascii="Times New Roman" w:eastAsia="TimesNewRomanPSMT" w:hAnsi="Times New Roman" w:cs="Times New Roman"/>
          <w:sz w:val="28"/>
          <w:szCs w:val="28"/>
        </w:rPr>
        <w:t>сформированности</w:t>
      </w:r>
      <w:proofErr w:type="spellEnd"/>
      <w:r w:rsidRPr="000C7ACF">
        <w:rPr>
          <w:rFonts w:ascii="Times New Roman" w:eastAsia="TimesNewRomanPSMT" w:hAnsi="Times New Roman" w:cs="Times New Roman"/>
          <w:sz w:val="28"/>
          <w:szCs w:val="28"/>
        </w:rPr>
        <w:t xml:space="preserve"> у обучаемых умений в следующих видах чтения:</w:t>
      </w:r>
    </w:p>
    <w:p w:rsidR="00C35E29" w:rsidRPr="00C35E29" w:rsidRDefault="00C35E29" w:rsidP="00C35E29">
      <w:pPr>
        <w:pStyle w:val="a3"/>
        <w:numPr>
          <w:ilvl w:val="0"/>
          <w:numId w:val="41"/>
        </w:numPr>
        <w:jc w:val="both"/>
        <w:rPr>
          <w:rFonts w:ascii="Times New Roman" w:eastAsia="TimesNewRomanPSMT" w:hAnsi="Times New Roman"/>
          <w:sz w:val="28"/>
          <w:szCs w:val="28"/>
        </w:rPr>
      </w:pPr>
      <w:r w:rsidRPr="00C35E29">
        <w:rPr>
          <w:rFonts w:ascii="Times New Roman" w:eastAsia="TimesNewRomanPSMT" w:hAnsi="Times New Roman"/>
          <w:sz w:val="28"/>
          <w:szCs w:val="28"/>
        </w:rPr>
        <w:t>умение читать текст с пониманием основного содержания;</w:t>
      </w:r>
    </w:p>
    <w:p w:rsidR="00C35E29" w:rsidRPr="00C35E29" w:rsidRDefault="00C35E29" w:rsidP="00C35E29">
      <w:pPr>
        <w:pStyle w:val="a3"/>
        <w:numPr>
          <w:ilvl w:val="0"/>
          <w:numId w:val="41"/>
        </w:numPr>
        <w:jc w:val="both"/>
        <w:rPr>
          <w:rFonts w:ascii="Times New Roman" w:eastAsia="TimesNewRomanPSMT" w:hAnsi="Times New Roman"/>
          <w:sz w:val="28"/>
          <w:szCs w:val="28"/>
        </w:rPr>
      </w:pPr>
      <w:r w:rsidRPr="00C35E29">
        <w:rPr>
          <w:rFonts w:ascii="Times New Roman" w:eastAsia="TimesNewRomanPSMT" w:hAnsi="Times New Roman"/>
          <w:sz w:val="28"/>
          <w:szCs w:val="28"/>
        </w:rPr>
        <w:t>умение понимать в прочитанном тексте запрашиваемую информацию.</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 целью выполнения поставленной зада</w:t>
      </w:r>
      <w:r>
        <w:rPr>
          <w:rFonts w:ascii="Times New Roman" w:eastAsia="TimesNewRomanPSMT" w:hAnsi="Times New Roman" w:cs="Times New Roman"/>
          <w:sz w:val="28"/>
          <w:szCs w:val="28"/>
        </w:rPr>
        <w:t xml:space="preserve">чи экзаменуемым были предложены </w:t>
      </w:r>
      <w:r w:rsidRPr="000C7ACF">
        <w:rPr>
          <w:rFonts w:ascii="Times New Roman" w:eastAsia="TimesNewRomanPSMT" w:hAnsi="Times New Roman" w:cs="Times New Roman"/>
          <w:sz w:val="28"/>
          <w:szCs w:val="28"/>
        </w:rPr>
        <w:t>2 составных задания: первое задание - 7 тесто</w:t>
      </w:r>
      <w:r>
        <w:rPr>
          <w:rFonts w:ascii="Times New Roman" w:eastAsia="TimesNewRomanPSMT" w:hAnsi="Times New Roman" w:cs="Times New Roman"/>
          <w:sz w:val="28"/>
          <w:szCs w:val="28"/>
        </w:rPr>
        <w:t xml:space="preserve">вых вопросов и второе задание 8 </w:t>
      </w:r>
      <w:r w:rsidRPr="000C7ACF">
        <w:rPr>
          <w:rFonts w:ascii="Times New Roman" w:eastAsia="TimesNewRomanPSMT" w:hAnsi="Times New Roman" w:cs="Times New Roman"/>
          <w:sz w:val="28"/>
          <w:szCs w:val="28"/>
        </w:rPr>
        <w:t>тестовых вопросов, всего 15.</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Каждое задание состояло из инструкции</w:t>
      </w:r>
      <w:r>
        <w:rPr>
          <w:rFonts w:ascii="Times New Roman" w:eastAsia="TimesNewRomanPSMT" w:hAnsi="Times New Roman" w:cs="Times New Roman"/>
          <w:sz w:val="28"/>
          <w:szCs w:val="28"/>
        </w:rPr>
        <w:t xml:space="preserve"> на русском языке, объясняющей, </w:t>
      </w:r>
      <w:r w:rsidRPr="000C7ACF">
        <w:rPr>
          <w:rFonts w:ascii="Times New Roman" w:eastAsia="TimesNewRomanPSMT" w:hAnsi="Times New Roman" w:cs="Times New Roman"/>
          <w:sz w:val="28"/>
          <w:szCs w:val="28"/>
        </w:rPr>
        <w:t xml:space="preserve">как выполнять задание, из текста и тестовых вопросов. Рекомендуемое время </w:t>
      </w:r>
      <w:proofErr w:type="spellStart"/>
      <w:r w:rsidRPr="000C7ACF">
        <w:rPr>
          <w:rFonts w:ascii="Times New Roman" w:eastAsia="TimesNewRomanPSMT" w:hAnsi="Times New Roman" w:cs="Times New Roman"/>
          <w:sz w:val="28"/>
          <w:szCs w:val="28"/>
        </w:rPr>
        <w:t>навыполнение</w:t>
      </w:r>
      <w:proofErr w:type="spellEnd"/>
      <w:r w:rsidRPr="000C7ACF">
        <w:rPr>
          <w:rFonts w:ascii="Times New Roman" w:eastAsia="TimesNewRomanPSMT" w:hAnsi="Times New Roman" w:cs="Times New Roman"/>
          <w:sz w:val="28"/>
          <w:szCs w:val="28"/>
        </w:rPr>
        <w:t xml:space="preserve"> этих заданий – 30 минут, включ</w:t>
      </w:r>
      <w:r>
        <w:rPr>
          <w:rFonts w:ascii="Times New Roman" w:eastAsia="TimesNewRomanPSMT" w:hAnsi="Times New Roman" w:cs="Times New Roman"/>
          <w:sz w:val="28"/>
          <w:szCs w:val="28"/>
        </w:rPr>
        <w:t xml:space="preserve">ая время для переноса ответов в </w:t>
      </w:r>
      <w:r w:rsidRPr="000C7ACF">
        <w:rPr>
          <w:rFonts w:ascii="Times New Roman" w:eastAsia="TimesNewRomanPSMT" w:hAnsi="Times New Roman" w:cs="Times New Roman"/>
          <w:sz w:val="28"/>
          <w:szCs w:val="28"/>
        </w:rPr>
        <w:t>бланк № 1. Уровень сложности заданий ранжировался по сл</w:t>
      </w:r>
      <w:r>
        <w:rPr>
          <w:rFonts w:ascii="Times New Roman" w:eastAsia="TimesNewRomanPSMT" w:hAnsi="Times New Roman" w:cs="Times New Roman"/>
          <w:sz w:val="28"/>
          <w:szCs w:val="28"/>
        </w:rPr>
        <w:t xml:space="preserve">ожности проверяемых </w:t>
      </w:r>
      <w:r w:rsidRPr="000C7ACF">
        <w:rPr>
          <w:rFonts w:ascii="Times New Roman" w:eastAsia="TimesNewRomanPSMT" w:hAnsi="Times New Roman" w:cs="Times New Roman"/>
          <w:sz w:val="28"/>
          <w:szCs w:val="28"/>
        </w:rPr>
        <w:t>умений, сложности языкового материала и тематике текста.</w:t>
      </w:r>
    </w:p>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В таблице ниже представлены данные </w:t>
      </w:r>
      <w:r>
        <w:rPr>
          <w:rFonts w:ascii="Times New Roman" w:eastAsia="TimesNewRomanPSMT" w:hAnsi="Times New Roman" w:cs="Times New Roman"/>
          <w:sz w:val="28"/>
          <w:szCs w:val="28"/>
        </w:rPr>
        <w:t xml:space="preserve">по среднему проценту выполнения </w:t>
      </w:r>
      <w:r w:rsidRPr="000C7ACF">
        <w:rPr>
          <w:rFonts w:ascii="Times New Roman" w:eastAsia="TimesNewRomanPSMT" w:hAnsi="Times New Roman" w:cs="Times New Roman"/>
          <w:sz w:val="28"/>
          <w:szCs w:val="28"/>
        </w:rPr>
        <w:t>заданий КИМ, которые проверяли вышеперечисленные умения.</w:t>
      </w:r>
    </w:p>
    <w:p w:rsidR="00C35E29" w:rsidRPr="000C7ACF" w:rsidRDefault="00C35E29" w:rsidP="00C35E29">
      <w:pPr>
        <w:jc w:val="both"/>
        <w:rPr>
          <w:rFonts w:ascii="Times New Roman" w:eastAsia="TimesNewRomanPSMT" w:hAnsi="Times New Roman" w:cs="Times New Roman"/>
          <w:sz w:val="28"/>
          <w:szCs w:val="28"/>
        </w:rPr>
      </w:pPr>
    </w:p>
    <w:tbl>
      <w:tblPr>
        <w:tblStyle w:val="af1"/>
        <w:tblW w:w="0" w:type="auto"/>
        <w:tblLook w:val="04A0"/>
      </w:tblPr>
      <w:tblGrid>
        <w:gridCol w:w="3227"/>
        <w:gridCol w:w="1770"/>
        <w:gridCol w:w="1669"/>
        <w:gridCol w:w="854"/>
        <w:gridCol w:w="1054"/>
        <w:gridCol w:w="919"/>
        <w:gridCol w:w="928"/>
      </w:tblGrid>
      <w:tr w:rsidR="00C35E29" w:rsidTr="00C35E29">
        <w:trPr>
          <w:trHeight w:val="915"/>
        </w:trPr>
        <w:tc>
          <w:tcPr>
            <w:tcW w:w="3227" w:type="dxa"/>
            <w:vMerge w:val="restart"/>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lastRenderedPageBreak/>
              <w:t>Проверяемые виды деятельности, умения,</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навыки</w:t>
            </w:r>
          </w:p>
          <w:p w:rsidR="00C35E29" w:rsidRDefault="00C35E29" w:rsidP="00C35E29">
            <w:pPr>
              <w:jc w:val="both"/>
              <w:rPr>
                <w:rFonts w:ascii="Times New Roman" w:eastAsia="TimesNewRomanPSMT" w:hAnsi="Times New Roman" w:cs="Times New Roman"/>
                <w:sz w:val="28"/>
                <w:szCs w:val="28"/>
              </w:rPr>
            </w:pPr>
          </w:p>
        </w:tc>
        <w:tc>
          <w:tcPr>
            <w:tcW w:w="1770" w:type="dxa"/>
            <w:vMerge w:val="restart"/>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Уровень</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сложности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задания</w:t>
            </w:r>
          </w:p>
          <w:p w:rsidR="00C35E29" w:rsidRDefault="00C35E29" w:rsidP="00C35E29">
            <w:pPr>
              <w:jc w:val="both"/>
              <w:rPr>
                <w:rFonts w:ascii="Times New Roman" w:eastAsia="TimesNewRomanPSMT" w:hAnsi="Times New Roman" w:cs="Times New Roman"/>
                <w:sz w:val="28"/>
                <w:szCs w:val="28"/>
              </w:rPr>
            </w:pPr>
          </w:p>
        </w:tc>
        <w:tc>
          <w:tcPr>
            <w:tcW w:w="1669" w:type="dxa"/>
            <w:vMerge w:val="restart"/>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Средний</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процент</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выполнения</w:t>
            </w:r>
          </w:p>
          <w:p w:rsidR="00C35E29" w:rsidRDefault="00C35E29" w:rsidP="00C35E29">
            <w:pPr>
              <w:jc w:val="both"/>
              <w:rPr>
                <w:rFonts w:ascii="Times New Roman" w:eastAsia="TimesNewRomanPSMT" w:hAnsi="Times New Roman" w:cs="Times New Roman"/>
                <w:sz w:val="28"/>
                <w:szCs w:val="28"/>
              </w:rPr>
            </w:pPr>
          </w:p>
        </w:tc>
        <w:tc>
          <w:tcPr>
            <w:tcW w:w="3755" w:type="dxa"/>
            <w:gridSpan w:val="4"/>
          </w:tcPr>
          <w:p w:rsidR="00C35E29" w:rsidRPr="000C7ACF" w:rsidRDefault="00C35E29" w:rsidP="00C35E29">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Процент выполнения по городу в </w:t>
            </w:r>
            <w:r w:rsidRPr="000C7ACF">
              <w:rPr>
                <w:rFonts w:ascii="Times New Roman" w:eastAsia="TimesNewRomanPSMT" w:hAnsi="Times New Roman" w:cs="Times New Roman"/>
                <w:sz w:val="28"/>
                <w:szCs w:val="28"/>
              </w:rPr>
              <w:t>группах, получивших отметку</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587"/>
        </w:trPr>
        <w:tc>
          <w:tcPr>
            <w:tcW w:w="3227" w:type="dxa"/>
            <w:vMerge/>
          </w:tcPr>
          <w:p w:rsidR="00C35E29" w:rsidRPr="000C7ACF" w:rsidRDefault="00C35E29" w:rsidP="00C35E29">
            <w:pPr>
              <w:jc w:val="both"/>
              <w:rPr>
                <w:rFonts w:ascii="Times New Roman" w:eastAsia="TimesNewRomanPSMT" w:hAnsi="Times New Roman" w:cs="Times New Roman"/>
                <w:sz w:val="28"/>
                <w:szCs w:val="28"/>
              </w:rPr>
            </w:pPr>
          </w:p>
        </w:tc>
        <w:tc>
          <w:tcPr>
            <w:tcW w:w="1770" w:type="dxa"/>
            <w:vMerge/>
          </w:tcPr>
          <w:p w:rsidR="00C35E29" w:rsidRPr="000C7ACF" w:rsidRDefault="00C35E29" w:rsidP="00C35E29">
            <w:pPr>
              <w:jc w:val="both"/>
              <w:rPr>
                <w:rFonts w:ascii="Times New Roman" w:eastAsia="TimesNewRomanPSMT" w:hAnsi="Times New Roman" w:cs="Times New Roman"/>
                <w:sz w:val="28"/>
                <w:szCs w:val="28"/>
              </w:rPr>
            </w:pPr>
          </w:p>
        </w:tc>
        <w:tc>
          <w:tcPr>
            <w:tcW w:w="1669" w:type="dxa"/>
            <w:vMerge/>
          </w:tcPr>
          <w:p w:rsidR="00C35E29" w:rsidRPr="000C7ACF" w:rsidRDefault="00C35E29" w:rsidP="00C35E29">
            <w:pPr>
              <w:jc w:val="both"/>
              <w:rPr>
                <w:rFonts w:ascii="Times New Roman" w:eastAsia="TimesNewRomanPSMT" w:hAnsi="Times New Roman" w:cs="Times New Roman"/>
                <w:sz w:val="28"/>
                <w:szCs w:val="28"/>
              </w:rPr>
            </w:pPr>
          </w:p>
        </w:tc>
        <w:tc>
          <w:tcPr>
            <w:tcW w:w="854"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054"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«3»</w:t>
            </w:r>
          </w:p>
        </w:tc>
        <w:tc>
          <w:tcPr>
            <w:tcW w:w="919"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w:t>
            </w:r>
          </w:p>
        </w:tc>
        <w:tc>
          <w:tcPr>
            <w:tcW w:w="928"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936"/>
        </w:trPr>
        <w:tc>
          <w:tcPr>
            <w:tcW w:w="3227" w:type="dxa"/>
          </w:tcPr>
          <w:p w:rsidR="00C35E29" w:rsidRPr="000C7ACF" w:rsidRDefault="00C35E29" w:rsidP="00C35E29">
            <w:pP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Понимание основного содержания</w:t>
            </w:r>
          </w:p>
          <w:p w:rsidR="00C35E29" w:rsidRPr="000C7ACF" w:rsidRDefault="00C35E29" w:rsidP="00C35E29">
            <w:pP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прочитанного текста</w:t>
            </w:r>
          </w:p>
          <w:p w:rsidR="00C35E29" w:rsidRDefault="00C35E29" w:rsidP="00C35E29">
            <w:pPr>
              <w:jc w:val="both"/>
              <w:rPr>
                <w:rFonts w:ascii="Times New Roman" w:eastAsia="TimesNewRomanPSMT" w:hAnsi="Times New Roman" w:cs="Times New Roman"/>
                <w:sz w:val="28"/>
                <w:szCs w:val="28"/>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99,72</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98,17</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100</w:t>
            </w:r>
          </w:p>
        </w:tc>
        <w:tc>
          <w:tcPr>
            <w:tcW w:w="928"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100</w:t>
            </w:r>
          </w:p>
        </w:tc>
      </w:tr>
      <w:tr w:rsidR="00C35E29" w:rsidTr="00C35E29">
        <w:trPr>
          <w:trHeight w:val="511"/>
        </w:trPr>
        <w:tc>
          <w:tcPr>
            <w:tcW w:w="3227" w:type="dxa"/>
            <w:vMerge w:val="restart"/>
          </w:tcPr>
          <w:p w:rsidR="00C35E29" w:rsidRPr="002C626E" w:rsidRDefault="00C35E29" w:rsidP="00C35E29">
            <w:pPr>
              <w:pStyle w:val="aa"/>
              <w:rPr>
                <w:rFonts w:eastAsia="TimesNewRomanPSMT"/>
                <w:sz w:val="28"/>
              </w:rPr>
            </w:pPr>
            <w:r>
              <w:rPr>
                <w:rFonts w:eastAsia="TimesNewRomanPSMT"/>
                <w:sz w:val="28"/>
              </w:rPr>
              <w:t xml:space="preserve">Понимание в </w:t>
            </w:r>
            <w:r w:rsidRPr="002C626E">
              <w:rPr>
                <w:rFonts w:eastAsia="TimesNewRomanPSMT"/>
                <w:sz w:val="28"/>
              </w:rPr>
              <w:t>прочитанном тексте</w:t>
            </w:r>
          </w:p>
          <w:p w:rsidR="00C35E29" w:rsidRPr="002C626E" w:rsidRDefault="00C35E29" w:rsidP="00C35E29">
            <w:pPr>
              <w:pStyle w:val="aa"/>
              <w:rPr>
                <w:rFonts w:eastAsia="TimesNewRomanPSMT"/>
                <w:sz w:val="28"/>
              </w:rPr>
            </w:pPr>
            <w:r w:rsidRPr="002C626E">
              <w:rPr>
                <w:rFonts w:eastAsia="TimesNewRomanPSMT"/>
                <w:sz w:val="28"/>
              </w:rPr>
              <w:t>запрашиваемой информации. Одно</w:t>
            </w:r>
          </w:p>
          <w:p w:rsidR="00C35E29" w:rsidRPr="002C626E" w:rsidRDefault="00C35E29" w:rsidP="00C35E29">
            <w:pPr>
              <w:pStyle w:val="aa"/>
              <w:rPr>
                <w:rFonts w:eastAsia="TimesNewRomanPSMT"/>
                <w:sz w:val="28"/>
              </w:rPr>
            </w:pPr>
            <w:proofErr w:type="gramStart"/>
            <w:r w:rsidRPr="002C626E">
              <w:rPr>
                <w:rFonts w:eastAsia="TimesNewRomanPSMT"/>
                <w:sz w:val="28"/>
              </w:rPr>
              <w:t>(первое) задание 1 уровня (на</w:t>
            </w:r>
            <w:proofErr w:type="gramEnd"/>
          </w:p>
          <w:p w:rsidR="00C35E29" w:rsidRPr="002C626E" w:rsidRDefault="00C35E29" w:rsidP="00C35E29">
            <w:pPr>
              <w:pStyle w:val="aa"/>
              <w:rPr>
                <w:rFonts w:eastAsia="TimesNewRomanPSMT"/>
                <w:sz w:val="28"/>
              </w:rPr>
            </w:pPr>
            <w:r w:rsidRPr="002C626E">
              <w:rPr>
                <w:rFonts w:eastAsia="TimesNewRomanPSMT"/>
                <w:sz w:val="28"/>
              </w:rPr>
              <w:t>понимание эксплицитно</w:t>
            </w:r>
          </w:p>
          <w:p w:rsidR="00C35E29" w:rsidRPr="002C626E" w:rsidRDefault="00C35E29" w:rsidP="00C35E29">
            <w:pPr>
              <w:pStyle w:val="aa"/>
              <w:rPr>
                <w:rFonts w:eastAsia="TimesNewRomanPSMT"/>
                <w:sz w:val="28"/>
              </w:rPr>
            </w:pPr>
            <w:r w:rsidRPr="002C626E">
              <w:rPr>
                <w:rFonts w:eastAsia="TimesNewRomanPSMT"/>
                <w:sz w:val="28"/>
              </w:rPr>
              <w:t>представленной информации), семь</w:t>
            </w:r>
          </w:p>
          <w:p w:rsidR="00C35E29" w:rsidRPr="002C626E" w:rsidRDefault="00C35E29" w:rsidP="00C35E29">
            <w:pPr>
              <w:pStyle w:val="aa"/>
              <w:rPr>
                <w:rFonts w:eastAsia="TimesNewRomanPSMT"/>
                <w:sz w:val="28"/>
              </w:rPr>
            </w:pPr>
            <w:proofErr w:type="gramStart"/>
            <w:r w:rsidRPr="002C626E">
              <w:rPr>
                <w:rFonts w:eastAsia="TimesNewRomanPSMT"/>
                <w:sz w:val="28"/>
              </w:rPr>
              <w:t>заданий 2уровня (на извлечение</w:t>
            </w:r>
            <w:proofErr w:type="gramEnd"/>
          </w:p>
          <w:p w:rsidR="00C35E29" w:rsidRPr="002C626E" w:rsidRDefault="00C35E29" w:rsidP="00C35E29">
            <w:pPr>
              <w:pStyle w:val="aa"/>
              <w:rPr>
                <w:rFonts w:eastAsia="TimesNewRomanPSMT"/>
                <w:sz w:val="28"/>
              </w:rPr>
            </w:pPr>
            <w:proofErr w:type="gramStart"/>
            <w:r w:rsidRPr="002C626E">
              <w:rPr>
                <w:rFonts w:eastAsia="TimesNewRomanPSMT"/>
                <w:sz w:val="28"/>
              </w:rPr>
              <w:t>имплицитно представленной</w:t>
            </w:r>
            <w:proofErr w:type="gramEnd"/>
          </w:p>
          <w:p w:rsidR="00C35E29" w:rsidRPr="002C626E" w:rsidRDefault="00C35E29" w:rsidP="00C35E29">
            <w:pPr>
              <w:pStyle w:val="aa"/>
              <w:rPr>
                <w:rFonts w:eastAsia="TimesNewRomanPSMT"/>
                <w:sz w:val="28"/>
              </w:rPr>
            </w:pPr>
            <w:r w:rsidRPr="002C626E">
              <w:rPr>
                <w:rFonts w:eastAsia="TimesNewRomanPSMT"/>
                <w:sz w:val="28"/>
              </w:rPr>
              <w:t>информации)</w:t>
            </w:r>
          </w:p>
          <w:p w:rsidR="00C35E29" w:rsidRDefault="00C35E29" w:rsidP="00C35E29">
            <w:pPr>
              <w:jc w:val="both"/>
              <w:rPr>
                <w:rFonts w:ascii="Times New Roman" w:eastAsia="TimesNewRomanPSMT" w:hAnsi="Times New Roman" w:cs="Times New Roman"/>
                <w:sz w:val="28"/>
                <w:szCs w:val="28"/>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72,65</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48,62</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70,11</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83,91</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561"/>
        </w:trPr>
        <w:tc>
          <w:tcPr>
            <w:tcW w:w="3227" w:type="dxa"/>
            <w:vMerge/>
          </w:tcPr>
          <w:p w:rsidR="00C35E29" w:rsidRPr="000C7ACF" w:rsidRDefault="00C35E29" w:rsidP="00C35E29">
            <w:pPr>
              <w:pStyle w:val="aa"/>
              <w:rPr>
                <w:rFonts w:eastAsia="TimesNewRomanPSMT"/>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63,53</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47,71</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58,67</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73,50</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675"/>
        </w:trPr>
        <w:tc>
          <w:tcPr>
            <w:tcW w:w="3227" w:type="dxa"/>
            <w:vMerge/>
          </w:tcPr>
          <w:p w:rsidR="00C35E29" w:rsidRPr="000C7ACF" w:rsidRDefault="00C35E29" w:rsidP="00C35E29">
            <w:pPr>
              <w:pStyle w:val="aa"/>
              <w:rPr>
                <w:rFonts w:eastAsia="TimesNewRomanPSMT"/>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74,36</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61,47</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69,74</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82,97</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615"/>
        </w:trPr>
        <w:tc>
          <w:tcPr>
            <w:tcW w:w="3227" w:type="dxa"/>
            <w:vMerge/>
          </w:tcPr>
          <w:p w:rsidR="00C35E29" w:rsidRPr="000C7ACF" w:rsidRDefault="00C35E29" w:rsidP="00C35E29">
            <w:pPr>
              <w:pStyle w:val="aa"/>
              <w:rPr>
                <w:rFonts w:eastAsia="TimesNewRomanPSMT"/>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76,92</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55,96</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72,32</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88,64</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539"/>
        </w:trPr>
        <w:tc>
          <w:tcPr>
            <w:tcW w:w="3227" w:type="dxa"/>
            <w:vMerge/>
          </w:tcPr>
          <w:p w:rsidR="00C35E29" w:rsidRPr="000C7ACF" w:rsidRDefault="00C35E29" w:rsidP="00C35E29">
            <w:pPr>
              <w:pStyle w:val="aa"/>
              <w:rPr>
                <w:rFonts w:eastAsia="TimesNewRomanPSMT"/>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77,64</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55,05</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73,80</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89,27</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345"/>
        </w:trPr>
        <w:tc>
          <w:tcPr>
            <w:tcW w:w="3227" w:type="dxa"/>
            <w:vMerge/>
          </w:tcPr>
          <w:p w:rsidR="00C35E29" w:rsidRPr="000C7ACF" w:rsidRDefault="00C35E29" w:rsidP="00C35E29">
            <w:pPr>
              <w:pStyle w:val="aa"/>
              <w:rPr>
                <w:rFonts w:eastAsia="TimesNewRomanPSMT"/>
              </w:rPr>
            </w:pPr>
          </w:p>
        </w:tc>
        <w:tc>
          <w:tcPr>
            <w:tcW w:w="177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79,91</w:t>
            </w:r>
          </w:p>
        </w:tc>
        <w:tc>
          <w:tcPr>
            <w:tcW w:w="8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1054"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56,88</w:t>
            </w:r>
          </w:p>
        </w:tc>
        <w:tc>
          <w:tcPr>
            <w:tcW w:w="919"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75,28</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92,74</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284"/>
        </w:trPr>
        <w:tc>
          <w:tcPr>
            <w:tcW w:w="3227" w:type="dxa"/>
            <w:vMerge/>
          </w:tcPr>
          <w:p w:rsidR="00C35E29" w:rsidRPr="000C7ACF" w:rsidRDefault="00C35E29" w:rsidP="00C35E29">
            <w:pPr>
              <w:pStyle w:val="aa"/>
              <w:rPr>
                <w:rFonts w:eastAsia="TimesNewRomanPSMT"/>
              </w:rPr>
            </w:pPr>
          </w:p>
        </w:tc>
        <w:tc>
          <w:tcPr>
            <w:tcW w:w="1770"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1669"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74,79</w:t>
            </w:r>
          </w:p>
        </w:tc>
        <w:tc>
          <w:tcPr>
            <w:tcW w:w="854"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1054"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51,38</w:t>
            </w:r>
          </w:p>
        </w:tc>
        <w:tc>
          <w:tcPr>
            <w:tcW w:w="919"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73,43</w:t>
            </w:r>
          </w:p>
        </w:tc>
        <w:tc>
          <w:tcPr>
            <w:tcW w:w="928"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84,54</w:t>
            </w:r>
          </w:p>
          <w:p w:rsidR="00C35E29" w:rsidRPr="000C7ACF" w:rsidRDefault="00C35E29" w:rsidP="00C35E29">
            <w:pPr>
              <w:jc w:val="center"/>
              <w:rPr>
                <w:rFonts w:ascii="Times New Roman" w:eastAsia="TimesNewRomanPSMT" w:hAnsi="Times New Roman" w:cs="Times New Roman"/>
                <w:sz w:val="28"/>
                <w:szCs w:val="28"/>
              </w:rPr>
            </w:pPr>
          </w:p>
        </w:tc>
      </w:tr>
    </w:tbl>
    <w:p w:rsidR="00C35E29" w:rsidRPr="000C7ACF" w:rsidRDefault="00C35E29" w:rsidP="00C35E29">
      <w:pPr>
        <w:jc w:val="both"/>
        <w:rPr>
          <w:rFonts w:ascii="Times New Roman" w:eastAsia="TimesNewRomanPSMT" w:hAnsi="Times New Roman" w:cs="Times New Roman"/>
          <w:sz w:val="28"/>
          <w:szCs w:val="28"/>
        </w:rPr>
      </w:pPr>
    </w:p>
    <w:p w:rsidR="00C35E29" w:rsidRPr="000C7ACF" w:rsidRDefault="00C35E29" w:rsidP="0091181F">
      <w:pPr>
        <w:ind w:firstLine="709"/>
        <w:jc w:val="both"/>
        <w:rPr>
          <w:rFonts w:ascii="Times New Roman" w:eastAsia="TimesNewRomanPSMT" w:hAnsi="Times New Roman" w:cs="Times New Roman"/>
          <w:sz w:val="28"/>
          <w:szCs w:val="28"/>
        </w:rPr>
      </w:pPr>
      <w:proofErr w:type="gramStart"/>
      <w:r w:rsidRPr="000C7ACF">
        <w:rPr>
          <w:rFonts w:ascii="Times New Roman" w:eastAsia="TimesNewRomanPSMT" w:hAnsi="Times New Roman" w:cs="Times New Roman"/>
          <w:sz w:val="28"/>
          <w:szCs w:val="28"/>
        </w:rPr>
        <w:t>Как видно из таблицы, экзаменуемые 201</w:t>
      </w:r>
      <w:r>
        <w:rPr>
          <w:rFonts w:ascii="Times New Roman" w:eastAsia="TimesNewRomanPSMT" w:hAnsi="Times New Roman" w:cs="Times New Roman"/>
          <w:sz w:val="28"/>
          <w:szCs w:val="28"/>
        </w:rPr>
        <w:t xml:space="preserve">9 года также лучше справились с </w:t>
      </w:r>
      <w:r w:rsidRPr="000C7ACF">
        <w:rPr>
          <w:rFonts w:ascii="Times New Roman" w:eastAsia="TimesNewRomanPSMT" w:hAnsi="Times New Roman" w:cs="Times New Roman"/>
          <w:sz w:val="28"/>
          <w:szCs w:val="28"/>
        </w:rPr>
        <w:t>заданиями на проверку общего понимания пр</w:t>
      </w:r>
      <w:r>
        <w:rPr>
          <w:rFonts w:ascii="Times New Roman" w:eastAsia="TimesNewRomanPSMT" w:hAnsi="Times New Roman" w:cs="Times New Roman"/>
          <w:sz w:val="28"/>
          <w:szCs w:val="28"/>
        </w:rPr>
        <w:t>очитанного.</w:t>
      </w:r>
      <w:proofErr w:type="gramEnd"/>
      <w:r>
        <w:rPr>
          <w:rFonts w:ascii="Times New Roman" w:eastAsia="TimesNewRomanPSMT" w:hAnsi="Times New Roman" w:cs="Times New Roman"/>
          <w:sz w:val="28"/>
          <w:szCs w:val="28"/>
        </w:rPr>
        <w:t xml:space="preserve"> Группа обучающихся, </w:t>
      </w:r>
      <w:r w:rsidRPr="000C7ACF">
        <w:rPr>
          <w:rFonts w:ascii="Times New Roman" w:eastAsia="TimesNewRomanPSMT" w:hAnsi="Times New Roman" w:cs="Times New Roman"/>
          <w:sz w:val="28"/>
          <w:szCs w:val="28"/>
        </w:rPr>
        <w:t>получивших отметку «5», лучше справи</w:t>
      </w:r>
      <w:r>
        <w:rPr>
          <w:rFonts w:ascii="Times New Roman" w:eastAsia="TimesNewRomanPSMT" w:hAnsi="Times New Roman" w:cs="Times New Roman"/>
          <w:sz w:val="28"/>
          <w:szCs w:val="28"/>
        </w:rPr>
        <w:t xml:space="preserve">лись с заданиями на понимание в </w:t>
      </w:r>
      <w:r w:rsidRPr="000C7ACF">
        <w:rPr>
          <w:rFonts w:ascii="Times New Roman" w:eastAsia="TimesNewRomanPSMT" w:hAnsi="Times New Roman" w:cs="Times New Roman"/>
          <w:sz w:val="28"/>
          <w:szCs w:val="28"/>
        </w:rPr>
        <w:t>прочитанном тексте запрашиваемой инфор</w:t>
      </w:r>
      <w:r>
        <w:rPr>
          <w:rFonts w:ascii="Times New Roman" w:eastAsia="TimesNewRomanPSMT" w:hAnsi="Times New Roman" w:cs="Times New Roman"/>
          <w:sz w:val="28"/>
          <w:szCs w:val="28"/>
        </w:rPr>
        <w:t xml:space="preserve">мации, чем учащиеся, получившие </w:t>
      </w:r>
      <w:r w:rsidRPr="000C7ACF">
        <w:rPr>
          <w:rFonts w:ascii="Times New Roman" w:eastAsia="TimesNewRomanPSMT" w:hAnsi="Times New Roman" w:cs="Times New Roman"/>
          <w:sz w:val="28"/>
          <w:szCs w:val="28"/>
        </w:rPr>
        <w:t>более низкий балл.</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Можно прийти к выводу, что учащиеся:</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испытывают трудности в установле</w:t>
      </w:r>
      <w:r>
        <w:rPr>
          <w:rFonts w:ascii="Times New Roman" w:eastAsia="TimesNewRomanPSMT" w:hAnsi="Times New Roman" w:cs="Times New Roman"/>
          <w:sz w:val="28"/>
          <w:szCs w:val="28"/>
        </w:rPr>
        <w:t xml:space="preserve">нии структурно-смысловых связей </w:t>
      </w:r>
      <w:r w:rsidRPr="000C7ACF">
        <w:rPr>
          <w:rFonts w:ascii="Times New Roman" w:eastAsia="TimesNewRomanPSMT" w:hAnsi="Times New Roman" w:cs="Times New Roman"/>
          <w:sz w:val="28"/>
          <w:szCs w:val="28"/>
        </w:rPr>
        <w:t>в тексте;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неправильно определяют ключе</w:t>
      </w:r>
      <w:r>
        <w:rPr>
          <w:rFonts w:ascii="Times New Roman" w:eastAsia="TimesNewRomanPSMT" w:hAnsi="Times New Roman" w:cs="Times New Roman"/>
          <w:sz w:val="28"/>
          <w:szCs w:val="28"/>
        </w:rPr>
        <w:t xml:space="preserve">вые слова, соответствующие теме </w:t>
      </w:r>
      <w:r w:rsidRPr="000C7ACF">
        <w:rPr>
          <w:rFonts w:ascii="Times New Roman" w:eastAsia="TimesNewRomanPSMT" w:hAnsi="Times New Roman" w:cs="Times New Roman"/>
          <w:sz w:val="28"/>
          <w:szCs w:val="28"/>
        </w:rPr>
        <w:t>текста;</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пренебрегают контекстом и</w:t>
      </w:r>
      <w:r>
        <w:rPr>
          <w:rFonts w:ascii="Times New Roman" w:eastAsia="TimesNewRomanPSMT" w:hAnsi="Times New Roman" w:cs="Times New Roman"/>
          <w:sz w:val="28"/>
          <w:szCs w:val="28"/>
        </w:rPr>
        <w:t xml:space="preserve"> дают ответ на тестовый вопрос, </w:t>
      </w:r>
      <w:r w:rsidRPr="000C7ACF">
        <w:rPr>
          <w:rFonts w:ascii="Times New Roman" w:eastAsia="TimesNewRomanPSMT" w:hAnsi="Times New Roman" w:cs="Times New Roman"/>
          <w:sz w:val="28"/>
          <w:szCs w:val="28"/>
        </w:rPr>
        <w:t>основываясь на значении отдельного слова.</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В разделе «Задания по грамматике и лексике» в качестве объектов </w:t>
      </w:r>
      <w:proofErr w:type="spellStart"/>
      <w:r w:rsidRPr="000C7ACF">
        <w:rPr>
          <w:rFonts w:ascii="Times New Roman" w:eastAsia="TimesNewRomanPSMT" w:hAnsi="Times New Roman" w:cs="Times New Roman"/>
          <w:sz w:val="28"/>
          <w:szCs w:val="28"/>
        </w:rPr>
        <w:t>контролявыделялись</w:t>
      </w:r>
      <w:proofErr w:type="spellEnd"/>
      <w:r w:rsidRPr="000C7ACF">
        <w:rPr>
          <w:rFonts w:ascii="Times New Roman" w:eastAsia="TimesNewRomanPSMT" w:hAnsi="Times New Roman" w:cs="Times New Roman"/>
          <w:sz w:val="28"/>
          <w:szCs w:val="28"/>
        </w:rPr>
        <w:t xml:space="preserve"> след</w:t>
      </w:r>
      <w:r>
        <w:rPr>
          <w:rFonts w:ascii="Times New Roman" w:eastAsia="TimesNewRomanPSMT" w:hAnsi="Times New Roman" w:cs="Times New Roman"/>
          <w:sz w:val="28"/>
          <w:szCs w:val="28"/>
        </w:rPr>
        <w:t>ующие языковые знания и навыки: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образования морфологических форм (задания № 18-26: 9 заданий);</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образования и употребления родстве</w:t>
      </w:r>
      <w:r>
        <w:rPr>
          <w:rFonts w:ascii="Times New Roman" w:eastAsia="TimesNewRomanPSMT" w:hAnsi="Times New Roman" w:cs="Times New Roman"/>
          <w:sz w:val="28"/>
          <w:szCs w:val="28"/>
        </w:rPr>
        <w:t xml:space="preserve">нного слова нужной части речи в </w:t>
      </w:r>
      <w:proofErr w:type="spellStart"/>
      <w:r w:rsidRPr="000C7ACF">
        <w:rPr>
          <w:rFonts w:ascii="Times New Roman" w:eastAsia="TimesNewRomanPSMT" w:hAnsi="Times New Roman" w:cs="Times New Roman"/>
          <w:sz w:val="28"/>
          <w:szCs w:val="28"/>
        </w:rPr>
        <w:t>коммуникативно</w:t>
      </w:r>
      <w:proofErr w:type="spellEnd"/>
      <w:r w:rsidRPr="000C7ACF">
        <w:rPr>
          <w:rFonts w:ascii="Times New Roman" w:eastAsia="TimesNewRomanPSMT" w:hAnsi="Times New Roman" w:cs="Times New Roman"/>
          <w:sz w:val="28"/>
          <w:szCs w:val="28"/>
        </w:rPr>
        <w:t xml:space="preserve"> значимом контексте (задания № 27-32: 6 заданий).</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Задания в разделе «Грамматика и</w:t>
      </w:r>
      <w:r>
        <w:rPr>
          <w:rFonts w:ascii="Times New Roman" w:eastAsia="TimesNewRomanPSMT" w:hAnsi="Times New Roman" w:cs="Times New Roman"/>
          <w:sz w:val="28"/>
          <w:szCs w:val="28"/>
        </w:rPr>
        <w:t xml:space="preserve"> лексика» оценивались следующим </w:t>
      </w:r>
      <w:r w:rsidRPr="000C7ACF">
        <w:rPr>
          <w:rFonts w:ascii="Times New Roman" w:eastAsia="TimesNewRomanPSMT" w:hAnsi="Times New Roman" w:cs="Times New Roman"/>
          <w:sz w:val="28"/>
          <w:szCs w:val="28"/>
        </w:rPr>
        <w:t>образом: за каждый правильный ответ экзамену</w:t>
      </w:r>
      <w:r>
        <w:rPr>
          <w:rFonts w:ascii="Times New Roman" w:eastAsia="TimesNewRomanPSMT" w:hAnsi="Times New Roman" w:cs="Times New Roman"/>
          <w:sz w:val="28"/>
          <w:szCs w:val="28"/>
        </w:rPr>
        <w:t xml:space="preserve">емый получал один балл. Ответы, </w:t>
      </w:r>
      <w:r w:rsidRPr="000C7ACF">
        <w:rPr>
          <w:rFonts w:ascii="Times New Roman" w:eastAsia="TimesNewRomanPSMT" w:hAnsi="Times New Roman" w:cs="Times New Roman"/>
          <w:sz w:val="28"/>
          <w:szCs w:val="28"/>
        </w:rPr>
        <w:t>содержащие орфографические или г</w:t>
      </w:r>
      <w:r>
        <w:rPr>
          <w:rFonts w:ascii="Times New Roman" w:eastAsia="TimesNewRomanPSMT" w:hAnsi="Times New Roman" w:cs="Times New Roman"/>
          <w:sz w:val="28"/>
          <w:szCs w:val="28"/>
        </w:rPr>
        <w:t xml:space="preserve">рамматические ошибки, считались </w:t>
      </w:r>
      <w:r w:rsidRPr="000C7ACF">
        <w:rPr>
          <w:rFonts w:ascii="Times New Roman" w:eastAsia="TimesNewRomanPSMT" w:hAnsi="Times New Roman" w:cs="Times New Roman"/>
          <w:sz w:val="28"/>
          <w:szCs w:val="28"/>
        </w:rPr>
        <w:t>неверными.</w:t>
      </w:r>
    </w:p>
    <w:p w:rsidR="00C35E29"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lastRenderedPageBreak/>
        <w:t>Анализ результатов выполнения экзам</w:t>
      </w:r>
      <w:r>
        <w:rPr>
          <w:rFonts w:ascii="Times New Roman" w:eastAsia="TimesNewRomanPSMT" w:hAnsi="Times New Roman" w:cs="Times New Roman"/>
          <w:sz w:val="28"/>
          <w:szCs w:val="28"/>
        </w:rPr>
        <w:t xml:space="preserve">енуемыми заданий разного уровня </w:t>
      </w:r>
      <w:r w:rsidRPr="000C7ACF">
        <w:rPr>
          <w:rFonts w:ascii="Times New Roman" w:eastAsia="TimesNewRomanPSMT" w:hAnsi="Times New Roman" w:cs="Times New Roman"/>
          <w:sz w:val="28"/>
          <w:szCs w:val="28"/>
        </w:rPr>
        <w:t>сложности позволяет сделать выводы об ур</w:t>
      </w:r>
      <w:r>
        <w:rPr>
          <w:rFonts w:ascii="Times New Roman" w:eastAsia="TimesNewRomanPSMT" w:hAnsi="Times New Roman" w:cs="Times New Roman"/>
          <w:sz w:val="28"/>
          <w:szCs w:val="28"/>
        </w:rPr>
        <w:t xml:space="preserve">овне </w:t>
      </w:r>
      <w:proofErr w:type="spellStart"/>
      <w:r>
        <w:rPr>
          <w:rFonts w:ascii="Times New Roman" w:eastAsia="TimesNewRomanPSMT" w:hAnsi="Times New Roman" w:cs="Times New Roman"/>
          <w:sz w:val="28"/>
          <w:szCs w:val="28"/>
        </w:rPr>
        <w:t>сформированности</w:t>
      </w:r>
      <w:proofErr w:type="spellEnd"/>
      <w:r>
        <w:rPr>
          <w:rFonts w:ascii="Times New Roman" w:eastAsia="TimesNewRomanPSMT" w:hAnsi="Times New Roman" w:cs="Times New Roman"/>
          <w:sz w:val="28"/>
          <w:szCs w:val="28"/>
        </w:rPr>
        <w:t xml:space="preserve"> различных </w:t>
      </w:r>
      <w:r w:rsidRPr="000C7ACF">
        <w:rPr>
          <w:rFonts w:ascii="Times New Roman" w:eastAsia="TimesNewRomanPSMT" w:hAnsi="Times New Roman" w:cs="Times New Roman"/>
          <w:sz w:val="28"/>
          <w:szCs w:val="28"/>
        </w:rPr>
        <w:t>лексико-грамматических навыков:</w:t>
      </w:r>
    </w:p>
    <w:tbl>
      <w:tblPr>
        <w:tblStyle w:val="af1"/>
        <w:tblW w:w="0" w:type="auto"/>
        <w:tblLook w:val="04A0"/>
      </w:tblPr>
      <w:tblGrid>
        <w:gridCol w:w="3703"/>
        <w:gridCol w:w="1500"/>
        <w:gridCol w:w="1825"/>
        <w:gridCol w:w="846"/>
        <w:gridCol w:w="848"/>
        <w:gridCol w:w="846"/>
        <w:gridCol w:w="853"/>
      </w:tblGrid>
      <w:tr w:rsidR="00C35E29" w:rsidTr="00C35E29">
        <w:trPr>
          <w:trHeight w:val="975"/>
        </w:trPr>
        <w:tc>
          <w:tcPr>
            <w:tcW w:w="3703" w:type="dxa"/>
            <w:vMerge w:val="restart"/>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Проверяемые виды деятельности, умения,</w:t>
            </w:r>
          </w:p>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навыки</w:t>
            </w:r>
          </w:p>
          <w:p w:rsidR="00C35E29" w:rsidRDefault="00C35E29" w:rsidP="00C35E29">
            <w:pPr>
              <w:jc w:val="center"/>
              <w:rPr>
                <w:rFonts w:ascii="Times New Roman" w:eastAsia="TimesNewRomanPSMT" w:hAnsi="Times New Roman" w:cs="Times New Roman"/>
                <w:sz w:val="28"/>
                <w:szCs w:val="28"/>
              </w:rPr>
            </w:pPr>
          </w:p>
        </w:tc>
        <w:tc>
          <w:tcPr>
            <w:tcW w:w="1500" w:type="dxa"/>
            <w:vMerge w:val="restart"/>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Уровень</w:t>
            </w:r>
          </w:p>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сложности</w:t>
            </w:r>
          </w:p>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задания</w:t>
            </w:r>
          </w:p>
          <w:p w:rsidR="00C35E29" w:rsidRDefault="00C35E29" w:rsidP="00C35E29">
            <w:pPr>
              <w:jc w:val="center"/>
              <w:rPr>
                <w:rFonts w:ascii="Times New Roman" w:eastAsia="TimesNewRomanPSMT" w:hAnsi="Times New Roman" w:cs="Times New Roman"/>
                <w:sz w:val="28"/>
                <w:szCs w:val="28"/>
              </w:rPr>
            </w:pPr>
          </w:p>
        </w:tc>
        <w:tc>
          <w:tcPr>
            <w:tcW w:w="1825" w:type="dxa"/>
            <w:vMerge w:val="restart"/>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Средний</w:t>
            </w:r>
          </w:p>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процент</w:t>
            </w:r>
          </w:p>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выполнения</w:t>
            </w:r>
          </w:p>
          <w:p w:rsidR="00C35E29" w:rsidRDefault="00C35E29" w:rsidP="00C35E29">
            <w:pPr>
              <w:jc w:val="center"/>
              <w:rPr>
                <w:rFonts w:ascii="Times New Roman" w:eastAsia="TimesNewRomanPSMT" w:hAnsi="Times New Roman" w:cs="Times New Roman"/>
                <w:sz w:val="28"/>
                <w:szCs w:val="28"/>
              </w:rPr>
            </w:pPr>
          </w:p>
        </w:tc>
        <w:tc>
          <w:tcPr>
            <w:tcW w:w="3393" w:type="dxa"/>
            <w:gridSpan w:val="4"/>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Процент выполнения по </w:t>
            </w:r>
            <w:r>
              <w:rPr>
                <w:rFonts w:ascii="Times New Roman" w:eastAsia="TimesNewRomanPSMT" w:hAnsi="Times New Roman" w:cs="Times New Roman"/>
                <w:sz w:val="28"/>
                <w:szCs w:val="28"/>
              </w:rPr>
              <w:t xml:space="preserve">городу в </w:t>
            </w:r>
            <w:r w:rsidRPr="000C7ACF">
              <w:rPr>
                <w:rFonts w:ascii="Times New Roman" w:eastAsia="TimesNewRomanPSMT" w:hAnsi="Times New Roman" w:cs="Times New Roman"/>
                <w:sz w:val="28"/>
                <w:szCs w:val="28"/>
              </w:rPr>
              <w:t>группах, получивших отметку</w:t>
            </w:r>
          </w:p>
          <w:p w:rsidR="00C35E29" w:rsidRDefault="00C35E29" w:rsidP="00C35E29">
            <w:pPr>
              <w:jc w:val="center"/>
              <w:rPr>
                <w:rFonts w:ascii="Times New Roman" w:eastAsia="TimesNewRomanPSMT" w:hAnsi="Times New Roman" w:cs="Times New Roman"/>
                <w:sz w:val="28"/>
                <w:szCs w:val="28"/>
              </w:rPr>
            </w:pPr>
          </w:p>
        </w:tc>
      </w:tr>
      <w:tr w:rsidR="00C35E29" w:rsidTr="00C35E29">
        <w:trPr>
          <w:trHeight w:val="459"/>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vMerge/>
          </w:tcPr>
          <w:p w:rsidR="00C35E29" w:rsidRPr="000C7ACF" w:rsidRDefault="00C35E29" w:rsidP="00C35E29">
            <w:pPr>
              <w:jc w:val="both"/>
              <w:rPr>
                <w:rFonts w:ascii="Times New Roman" w:eastAsia="TimesNewRomanPSMT" w:hAnsi="Times New Roman" w:cs="Times New Roman"/>
                <w:sz w:val="28"/>
                <w:szCs w:val="28"/>
              </w:rPr>
            </w:pPr>
          </w:p>
        </w:tc>
        <w:tc>
          <w:tcPr>
            <w:tcW w:w="1825" w:type="dxa"/>
            <w:vMerge/>
          </w:tcPr>
          <w:p w:rsidR="00C35E29" w:rsidRPr="000C7ACF" w:rsidRDefault="00C35E29" w:rsidP="00C35E29">
            <w:pPr>
              <w:jc w:val="both"/>
              <w:rPr>
                <w:rFonts w:ascii="Times New Roman" w:eastAsia="TimesNewRomanPSMT" w:hAnsi="Times New Roman" w:cs="Times New Roman"/>
                <w:sz w:val="28"/>
                <w:szCs w:val="28"/>
              </w:rPr>
            </w:pPr>
          </w:p>
        </w:tc>
        <w:tc>
          <w:tcPr>
            <w:tcW w:w="846"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w:t>
            </w:r>
          </w:p>
        </w:tc>
        <w:tc>
          <w:tcPr>
            <w:tcW w:w="848"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«3»</w:t>
            </w:r>
          </w:p>
        </w:tc>
        <w:tc>
          <w:tcPr>
            <w:tcW w:w="846"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w:t>
            </w:r>
          </w:p>
        </w:tc>
        <w:tc>
          <w:tcPr>
            <w:tcW w:w="853"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w:t>
            </w:r>
          </w:p>
        </w:tc>
      </w:tr>
      <w:tr w:rsidR="00C35E29" w:rsidTr="00C35E29">
        <w:trPr>
          <w:trHeight w:val="565"/>
        </w:trPr>
        <w:tc>
          <w:tcPr>
            <w:tcW w:w="3703" w:type="dxa"/>
            <w:vMerge w:val="restart"/>
          </w:tcPr>
          <w:p w:rsidR="00C35E29" w:rsidRPr="00773001" w:rsidRDefault="00C35E29" w:rsidP="00C35E29">
            <w:pPr>
              <w:pStyle w:val="aa"/>
            </w:pPr>
            <w:r w:rsidRPr="00773001">
              <w:t>Грамматические навыки употребления</w:t>
            </w:r>
          </w:p>
          <w:p w:rsidR="00C35E29" w:rsidRPr="00773001" w:rsidRDefault="00C35E29" w:rsidP="00C35E29">
            <w:pPr>
              <w:pStyle w:val="aa"/>
            </w:pPr>
            <w:r w:rsidRPr="00773001">
              <w:t>нужной морфологической формы</w:t>
            </w:r>
          </w:p>
          <w:p w:rsidR="00C35E29" w:rsidRDefault="00C35E29" w:rsidP="00C35E29">
            <w:pPr>
              <w:pStyle w:val="aa"/>
              <w:rPr>
                <w:rFonts w:eastAsia="TimesNewRomanPSMT"/>
              </w:rPr>
            </w:pPr>
            <w:r w:rsidRPr="00773001">
              <w:t xml:space="preserve">данного слова в </w:t>
            </w:r>
            <w:proofErr w:type="spellStart"/>
            <w:r w:rsidRPr="00773001">
              <w:t>коммуникативнозначимом</w:t>
            </w:r>
            <w:proofErr w:type="spellEnd"/>
            <w:r w:rsidRPr="00773001">
              <w:t xml:space="preserve"> контексте.</w:t>
            </w:r>
          </w:p>
        </w:tc>
        <w:tc>
          <w:tcPr>
            <w:tcW w:w="1500"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88,46</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77,06</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86,35</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94,95</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285"/>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57,41</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24,77</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47,60</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77,92</w:t>
            </w:r>
          </w:p>
        </w:tc>
      </w:tr>
      <w:tr w:rsidR="00C35E29" w:rsidTr="00C35E29">
        <w:trPr>
          <w:trHeight w:val="423"/>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67,38</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44,95</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60,89</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81,70</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360"/>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66,24</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45,87</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59,78</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79,50</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300"/>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62,68</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40,37</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53,14</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79,50</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240"/>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77,49</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56,88</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71,22</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90,85</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150"/>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71,94</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40,37</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62,36</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91,80</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165"/>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65,38</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27,52</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63,10</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80,76</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337"/>
        </w:trPr>
        <w:tc>
          <w:tcPr>
            <w:tcW w:w="3703" w:type="dxa"/>
            <w:vMerge/>
          </w:tcPr>
          <w:p w:rsidR="00C35E29" w:rsidRPr="000C7ACF"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78,49</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47,71</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75,28</w:t>
            </w:r>
          </w:p>
        </w:tc>
        <w:tc>
          <w:tcPr>
            <w:tcW w:w="853" w:type="dxa"/>
          </w:tcPr>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92,74</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487"/>
        </w:trPr>
        <w:tc>
          <w:tcPr>
            <w:tcW w:w="3703" w:type="dxa"/>
            <w:vMerge w:val="restart"/>
          </w:tcPr>
          <w:p w:rsidR="00C35E29" w:rsidRDefault="00C35E29" w:rsidP="00C35E29">
            <w:pPr>
              <w:pStyle w:val="aa"/>
              <w:rPr>
                <w:rFonts w:eastAsia="TimesNewRomanPSMT"/>
              </w:rPr>
            </w:pPr>
            <w:r>
              <w:rPr>
                <w:rFonts w:eastAsia="TimesNewRomanPSMT"/>
              </w:rPr>
              <w:t xml:space="preserve">Шесть заданий 1 уровня и три задания 2 уровня в </w:t>
            </w:r>
            <w:r w:rsidRPr="000C7ACF">
              <w:rPr>
                <w:rFonts w:eastAsia="TimesNewRomanPSMT"/>
              </w:rPr>
              <w:t>прои</w:t>
            </w:r>
            <w:r>
              <w:rPr>
                <w:rFonts w:eastAsia="TimesNewRomanPSMT"/>
              </w:rPr>
              <w:t xml:space="preserve">звольном порядке (первым дается </w:t>
            </w:r>
            <w:r w:rsidRPr="000C7ACF">
              <w:rPr>
                <w:rFonts w:eastAsia="TimesNewRomanPSMT"/>
              </w:rPr>
              <w:t xml:space="preserve">задание 1 уровня) </w:t>
            </w:r>
          </w:p>
          <w:p w:rsidR="00C35E29" w:rsidRPr="000C7ACF" w:rsidRDefault="00C35E29" w:rsidP="00C35E29">
            <w:pPr>
              <w:pStyle w:val="aa"/>
              <w:rPr>
                <w:rFonts w:eastAsia="TimesNewRomanPSMT"/>
              </w:rPr>
            </w:pPr>
            <w:r w:rsidRPr="000C7ACF">
              <w:rPr>
                <w:rFonts w:eastAsia="TimesNewRomanPSMT"/>
              </w:rPr>
              <w:t>Лексико-грамматические навыки</w:t>
            </w:r>
          </w:p>
          <w:p w:rsidR="00C35E29" w:rsidRPr="000C7ACF" w:rsidRDefault="00C35E29" w:rsidP="00C35E29">
            <w:pPr>
              <w:pStyle w:val="aa"/>
              <w:rPr>
                <w:rFonts w:eastAsia="TimesNewRomanPSMT"/>
              </w:rPr>
            </w:pPr>
            <w:r w:rsidRPr="000C7ACF">
              <w:rPr>
                <w:rFonts w:eastAsia="TimesNewRomanPSMT"/>
              </w:rPr>
              <w:t>образования и употребления</w:t>
            </w:r>
          </w:p>
          <w:p w:rsidR="00C35E29" w:rsidRPr="000C7ACF" w:rsidRDefault="00C35E29" w:rsidP="00C35E29">
            <w:pPr>
              <w:pStyle w:val="aa"/>
              <w:rPr>
                <w:rFonts w:eastAsia="TimesNewRomanPSMT"/>
              </w:rPr>
            </w:pPr>
            <w:r w:rsidRPr="000C7ACF">
              <w:rPr>
                <w:rFonts w:eastAsia="TimesNewRomanPSMT"/>
              </w:rPr>
              <w:t>родственного слова</w:t>
            </w:r>
            <w:r>
              <w:rPr>
                <w:rFonts w:eastAsia="TimesNewRomanPSMT"/>
              </w:rPr>
              <w:t xml:space="preserve"> нужной части речи с использованием аффиксации в </w:t>
            </w:r>
            <w:r w:rsidRPr="000C7ACF">
              <w:rPr>
                <w:rFonts w:eastAsia="TimesNewRomanPSMT"/>
              </w:rPr>
              <w:t>коммуникативно-значимом контексте.</w:t>
            </w:r>
          </w:p>
          <w:p w:rsidR="00C35E29" w:rsidRPr="000C7ACF" w:rsidRDefault="00C35E29" w:rsidP="00C35E29">
            <w:pPr>
              <w:pStyle w:val="aa"/>
              <w:rPr>
                <w:rFonts w:eastAsia="TimesNewRomanPSMT"/>
              </w:rPr>
            </w:pPr>
            <w:r w:rsidRPr="000C7ACF">
              <w:rPr>
                <w:rFonts w:eastAsia="TimesNewRomanPSMT"/>
              </w:rPr>
              <w:t>Четыре задания 1 уровня и два задания 2уровня</w:t>
            </w:r>
            <w:r>
              <w:rPr>
                <w:rFonts w:eastAsia="TimesNewRomanPSMT"/>
              </w:rPr>
              <w:t xml:space="preserve"> в произвольном порядке (первым </w:t>
            </w:r>
            <w:r w:rsidRPr="000C7ACF">
              <w:rPr>
                <w:rFonts w:eastAsia="TimesNewRomanPSMT"/>
              </w:rPr>
              <w:t>дается задание 1 уровня)</w:t>
            </w:r>
          </w:p>
          <w:p w:rsidR="00C35E29" w:rsidRPr="000C7ACF" w:rsidRDefault="00C35E29" w:rsidP="00C35E29">
            <w:pPr>
              <w:pStyle w:val="aa"/>
              <w:rPr>
                <w:rFonts w:eastAsia="TimesNewRomanPSMT"/>
              </w:rPr>
            </w:pPr>
          </w:p>
          <w:p w:rsidR="00C35E29" w:rsidRDefault="00C35E29" w:rsidP="00C35E29">
            <w:pPr>
              <w:jc w:val="both"/>
              <w:rPr>
                <w:rFonts w:ascii="Times New Roman" w:eastAsia="TimesNewRomanPSMT" w:hAnsi="Times New Roman" w:cs="Times New Roman"/>
                <w:sz w:val="28"/>
                <w:szCs w:val="28"/>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71,08</w:t>
            </w:r>
          </w:p>
          <w:p w:rsidR="00C35E29" w:rsidRDefault="00C35E29" w:rsidP="00C35E29">
            <w:pPr>
              <w:jc w:val="center"/>
              <w:rPr>
                <w:rFonts w:ascii="Times New Roman" w:eastAsia="TimesNewRomanPSMT" w:hAnsi="Times New Roman" w:cs="Times New Roman"/>
                <w:sz w:val="28"/>
                <w:szCs w:val="28"/>
              </w:rPr>
            </w:pPr>
          </w:p>
        </w:tc>
        <w:tc>
          <w:tcPr>
            <w:tcW w:w="846"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40,00</w:t>
            </w:r>
          </w:p>
        </w:tc>
        <w:tc>
          <w:tcPr>
            <w:tcW w:w="848"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55,96</w:t>
            </w:r>
          </w:p>
        </w:tc>
        <w:tc>
          <w:tcPr>
            <w:tcW w:w="846"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63,10</w:t>
            </w:r>
          </w:p>
        </w:tc>
        <w:tc>
          <w:tcPr>
            <w:tcW w:w="853"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83,60</w:t>
            </w:r>
          </w:p>
        </w:tc>
      </w:tr>
      <w:tr w:rsidR="00C35E29" w:rsidTr="00C35E29">
        <w:trPr>
          <w:trHeight w:val="480"/>
        </w:trPr>
        <w:tc>
          <w:tcPr>
            <w:tcW w:w="3703" w:type="dxa"/>
            <w:vMerge/>
          </w:tcPr>
          <w:p w:rsidR="00C35E29" w:rsidRDefault="00C35E29" w:rsidP="00C35E29">
            <w:pPr>
              <w:pStyle w:val="aa"/>
              <w:rPr>
                <w:rFonts w:eastAsia="TimesNewRomanPSMT"/>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82,19 </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71,56</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76,01</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92,11</w:t>
            </w:r>
          </w:p>
        </w:tc>
      </w:tr>
      <w:tr w:rsidR="00C35E29" w:rsidTr="00C35E29">
        <w:trPr>
          <w:trHeight w:val="495"/>
        </w:trPr>
        <w:tc>
          <w:tcPr>
            <w:tcW w:w="3703" w:type="dxa"/>
            <w:vMerge/>
          </w:tcPr>
          <w:p w:rsidR="00C35E29" w:rsidRDefault="00C35E29" w:rsidP="00C35E29">
            <w:pPr>
              <w:pStyle w:val="aa"/>
              <w:rPr>
                <w:rFonts w:eastAsia="TimesNewRomanPSMT"/>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54,56 </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37,61</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44,28</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70,03</w:t>
            </w:r>
          </w:p>
        </w:tc>
      </w:tr>
      <w:tr w:rsidR="00C35E29" w:rsidTr="00C35E29">
        <w:trPr>
          <w:trHeight w:val="763"/>
        </w:trPr>
        <w:tc>
          <w:tcPr>
            <w:tcW w:w="3703" w:type="dxa"/>
            <w:vMerge/>
          </w:tcPr>
          <w:p w:rsidR="00C35E29" w:rsidRDefault="00C35E29" w:rsidP="00C35E29">
            <w:pPr>
              <w:pStyle w:val="aa"/>
              <w:rPr>
                <w:rFonts w:eastAsia="TimesNewRomanPSMT"/>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25" w:type="dxa"/>
          </w:tcPr>
          <w:p w:rsidR="00C35E29" w:rsidRPr="000C7ACF"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71,51</w:t>
            </w:r>
          </w:p>
          <w:p w:rsidR="00C35E29" w:rsidRDefault="00C35E29" w:rsidP="00C35E29">
            <w:pPr>
              <w:jc w:val="center"/>
              <w:rPr>
                <w:rFonts w:ascii="Times New Roman" w:eastAsia="TimesNewRomanPSMT" w:hAnsi="Times New Roman" w:cs="Times New Roman"/>
                <w:sz w:val="28"/>
                <w:szCs w:val="28"/>
              </w:rPr>
            </w:pP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51,38</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63,10</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85,80</w:t>
            </w:r>
          </w:p>
        </w:tc>
      </w:tr>
      <w:tr w:rsidR="00C35E29" w:rsidTr="00C35E29">
        <w:trPr>
          <w:trHeight w:val="828"/>
        </w:trPr>
        <w:tc>
          <w:tcPr>
            <w:tcW w:w="3703" w:type="dxa"/>
            <w:vMerge/>
          </w:tcPr>
          <w:p w:rsidR="00C35E29" w:rsidRDefault="00C35E29" w:rsidP="00C35E29">
            <w:pPr>
              <w:pStyle w:val="aa"/>
              <w:rPr>
                <w:rFonts w:eastAsia="TimesNewRomanPSMT"/>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74,50 </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43,12</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71,59</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88,64</w:t>
            </w:r>
          </w:p>
        </w:tc>
      </w:tr>
      <w:tr w:rsidR="00C35E29" w:rsidTr="00C35E29">
        <w:trPr>
          <w:trHeight w:val="978"/>
        </w:trPr>
        <w:tc>
          <w:tcPr>
            <w:tcW w:w="3703" w:type="dxa"/>
            <w:vMerge/>
          </w:tcPr>
          <w:p w:rsidR="00C35E29" w:rsidRDefault="00C35E29" w:rsidP="00C35E29">
            <w:pPr>
              <w:pStyle w:val="aa"/>
              <w:rPr>
                <w:rFonts w:eastAsia="TimesNewRomanPSMT"/>
              </w:rPr>
            </w:pPr>
          </w:p>
        </w:tc>
        <w:tc>
          <w:tcPr>
            <w:tcW w:w="1500" w:type="dxa"/>
          </w:tcPr>
          <w:p w:rsidR="00C35E29" w:rsidRDefault="00C35E29" w:rsidP="00C35E29">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825" w:type="dxa"/>
          </w:tcPr>
          <w:p w:rsidR="00C35E29" w:rsidRDefault="00C35E29" w:rsidP="00C35E29">
            <w:pPr>
              <w:jc w:val="center"/>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58,69 </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20,00</w:t>
            </w:r>
          </w:p>
        </w:tc>
        <w:tc>
          <w:tcPr>
            <w:tcW w:w="848"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34,86</w:t>
            </w:r>
          </w:p>
        </w:tc>
        <w:tc>
          <w:tcPr>
            <w:tcW w:w="846"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50,92</w:t>
            </w:r>
          </w:p>
        </w:tc>
        <w:tc>
          <w:tcPr>
            <w:tcW w:w="853" w:type="dxa"/>
          </w:tcPr>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74,13</w:t>
            </w:r>
          </w:p>
        </w:tc>
      </w:tr>
    </w:tbl>
    <w:p w:rsidR="0091181F" w:rsidRDefault="0091181F" w:rsidP="0091181F">
      <w:pPr>
        <w:ind w:firstLine="709"/>
        <w:jc w:val="both"/>
        <w:rPr>
          <w:rFonts w:ascii="Times New Roman" w:eastAsia="TimesNewRomanPSMT" w:hAnsi="Times New Roman" w:cs="Times New Roman"/>
          <w:sz w:val="28"/>
          <w:szCs w:val="28"/>
        </w:rPr>
      </w:pP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Из таблицы следует, что выпускники</w:t>
      </w:r>
      <w:r>
        <w:rPr>
          <w:rFonts w:ascii="Times New Roman" w:eastAsia="TimesNewRomanPSMT" w:hAnsi="Times New Roman" w:cs="Times New Roman"/>
          <w:sz w:val="28"/>
          <w:szCs w:val="28"/>
        </w:rPr>
        <w:t xml:space="preserve"> 9 классов 2019 года в основном </w:t>
      </w:r>
      <w:r w:rsidRPr="000C7ACF">
        <w:rPr>
          <w:rFonts w:ascii="Times New Roman" w:eastAsia="TimesNewRomanPSMT" w:hAnsi="Times New Roman" w:cs="Times New Roman"/>
          <w:sz w:val="28"/>
          <w:szCs w:val="28"/>
        </w:rPr>
        <w:t>справились с заданиями по грамматике и лексике.</w:t>
      </w:r>
    </w:p>
    <w:p w:rsidR="00C35E29" w:rsidRPr="000C7ACF" w:rsidRDefault="00C35E29" w:rsidP="0091181F">
      <w:pPr>
        <w:ind w:firstLine="709"/>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Это касается как выполнения раздела в целом, так и отдельных навыков, </w:t>
      </w:r>
      <w:proofErr w:type="spellStart"/>
      <w:r w:rsidRPr="000C7ACF">
        <w:rPr>
          <w:rFonts w:ascii="Times New Roman" w:eastAsia="TimesNewRomanPSMT" w:hAnsi="Times New Roman" w:cs="Times New Roman"/>
          <w:sz w:val="28"/>
          <w:szCs w:val="28"/>
        </w:rPr>
        <w:t>чтосвидетельствует</w:t>
      </w:r>
      <w:proofErr w:type="spellEnd"/>
      <w:r w:rsidRPr="000C7ACF">
        <w:rPr>
          <w:rFonts w:ascii="Times New Roman" w:eastAsia="TimesNewRomanPSMT" w:hAnsi="Times New Roman" w:cs="Times New Roman"/>
          <w:sz w:val="28"/>
          <w:szCs w:val="28"/>
        </w:rPr>
        <w:t xml:space="preserve"> о хорошем уровне</w:t>
      </w:r>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сформированности</w:t>
      </w:r>
      <w:proofErr w:type="spellEnd"/>
      <w:r>
        <w:rPr>
          <w:rFonts w:ascii="Times New Roman" w:eastAsia="TimesNewRomanPSMT" w:hAnsi="Times New Roman" w:cs="Times New Roman"/>
          <w:sz w:val="28"/>
          <w:szCs w:val="28"/>
        </w:rPr>
        <w:t xml:space="preserve"> использования </w:t>
      </w:r>
      <w:r w:rsidRPr="000C7ACF">
        <w:rPr>
          <w:rFonts w:ascii="Times New Roman" w:eastAsia="TimesNewRomanPSMT" w:hAnsi="Times New Roman" w:cs="Times New Roman"/>
          <w:sz w:val="28"/>
          <w:szCs w:val="28"/>
        </w:rPr>
        <w:lastRenderedPageBreak/>
        <w:t xml:space="preserve">грамматических структур и лексических единиц в </w:t>
      </w:r>
      <w:proofErr w:type="spellStart"/>
      <w:r w:rsidRPr="000C7ACF">
        <w:rPr>
          <w:rFonts w:ascii="Times New Roman" w:eastAsia="TimesNewRomanPSMT" w:hAnsi="Times New Roman" w:cs="Times New Roman"/>
          <w:sz w:val="28"/>
          <w:szCs w:val="28"/>
        </w:rPr>
        <w:t>коммуникативноориентированном</w:t>
      </w:r>
      <w:proofErr w:type="spellEnd"/>
      <w:r w:rsidRPr="000C7ACF">
        <w:rPr>
          <w:rFonts w:ascii="Times New Roman" w:eastAsia="TimesNewRomanPSMT" w:hAnsi="Times New Roman" w:cs="Times New Roman"/>
          <w:sz w:val="28"/>
          <w:szCs w:val="28"/>
        </w:rPr>
        <w:t xml:space="preserve"> контексте.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Если говорить о типичных ошибках, то </w:t>
      </w:r>
      <w:r>
        <w:rPr>
          <w:rFonts w:ascii="Times New Roman" w:eastAsia="TimesNewRomanPSMT" w:hAnsi="Times New Roman" w:cs="Times New Roman"/>
          <w:sz w:val="28"/>
          <w:szCs w:val="28"/>
        </w:rPr>
        <w:t xml:space="preserve">наибольшую сложность в заданиях </w:t>
      </w:r>
      <w:r w:rsidRPr="000C7ACF">
        <w:rPr>
          <w:rFonts w:ascii="Times New Roman" w:eastAsia="TimesNewRomanPSMT" w:hAnsi="Times New Roman" w:cs="Times New Roman"/>
          <w:sz w:val="28"/>
          <w:szCs w:val="28"/>
        </w:rPr>
        <w:t>№ 18 – 26 представляли тестовые вопросы,</w:t>
      </w:r>
      <w:r>
        <w:rPr>
          <w:rFonts w:ascii="Times New Roman" w:eastAsia="TimesNewRomanPSMT" w:hAnsi="Times New Roman" w:cs="Times New Roman"/>
          <w:sz w:val="28"/>
          <w:szCs w:val="28"/>
        </w:rPr>
        <w:t xml:space="preserve"> проверявшие навык употребления </w:t>
      </w:r>
      <w:r w:rsidRPr="000C7ACF">
        <w:rPr>
          <w:rFonts w:ascii="Times New Roman" w:eastAsia="TimesNewRomanPSMT" w:hAnsi="Times New Roman" w:cs="Times New Roman"/>
          <w:sz w:val="28"/>
          <w:szCs w:val="28"/>
        </w:rPr>
        <w:t>видовременных форм глагола и степеней сравнения прилагательных.</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В заданиях 27 – 32 встречалось образован</w:t>
      </w:r>
      <w:r>
        <w:rPr>
          <w:rFonts w:ascii="Times New Roman" w:eastAsia="TimesNewRomanPSMT" w:hAnsi="Times New Roman" w:cs="Times New Roman"/>
          <w:sz w:val="28"/>
          <w:szCs w:val="28"/>
        </w:rPr>
        <w:t xml:space="preserve">ие от опорных слов однокоренных </w:t>
      </w:r>
      <w:r w:rsidRPr="000C7ACF">
        <w:rPr>
          <w:rFonts w:ascii="Times New Roman" w:eastAsia="TimesNewRomanPSMT" w:hAnsi="Times New Roman" w:cs="Times New Roman"/>
          <w:sz w:val="28"/>
          <w:szCs w:val="28"/>
        </w:rPr>
        <w:t>слов не той части речи, которая требуе</w:t>
      </w:r>
      <w:r>
        <w:rPr>
          <w:rFonts w:ascii="Times New Roman" w:eastAsia="TimesNewRomanPSMT" w:hAnsi="Times New Roman" w:cs="Times New Roman"/>
          <w:sz w:val="28"/>
          <w:szCs w:val="28"/>
        </w:rPr>
        <w:t xml:space="preserve">тся по контексту, образование и </w:t>
      </w:r>
      <w:r w:rsidRPr="000C7ACF">
        <w:rPr>
          <w:rFonts w:ascii="Times New Roman" w:eastAsia="TimesNewRomanPSMT" w:hAnsi="Times New Roman" w:cs="Times New Roman"/>
          <w:sz w:val="28"/>
          <w:szCs w:val="28"/>
        </w:rPr>
        <w:t>употребление несуществующих слов, а также вм</w:t>
      </w:r>
      <w:r>
        <w:rPr>
          <w:rFonts w:ascii="Times New Roman" w:eastAsia="TimesNewRomanPSMT" w:hAnsi="Times New Roman" w:cs="Times New Roman"/>
          <w:sz w:val="28"/>
          <w:szCs w:val="28"/>
        </w:rPr>
        <w:t xml:space="preserve">есто заполнения пропуска словом </w:t>
      </w:r>
      <w:r w:rsidRPr="000C7ACF">
        <w:rPr>
          <w:rFonts w:ascii="Times New Roman" w:eastAsia="TimesNewRomanPSMT" w:hAnsi="Times New Roman" w:cs="Times New Roman"/>
          <w:sz w:val="28"/>
          <w:szCs w:val="28"/>
        </w:rPr>
        <w:t>с отрицательным аффиксом употребление или оп</w:t>
      </w:r>
      <w:r>
        <w:rPr>
          <w:rFonts w:ascii="Times New Roman" w:eastAsia="TimesNewRomanPSMT" w:hAnsi="Times New Roman" w:cs="Times New Roman"/>
          <w:sz w:val="28"/>
          <w:szCs w:val="28"/>
        </w:rPr>
        <w:t xml:space="preserve">орного слова без изменения, или </w:t>
      </w:r>
      <w:r w:rsidRPr="000C7ACF">
        <w:rPr>
          <w:rFonts w:ascii="Times New Roman" w:eastAsia="TimesNewRomanPSMT" w:hAnsi="Times New Roman" w:cs="Times New Roman"/>
          <w:sz w:val="28"/>
          <w:szCs w:val="28"/>
        </w:rPr>
        <w:t>слова, образованного без отрицательного афф</w:t>
      </w:r>
      <w:r>
        <w:rPr>
          <w:rFonts w:ascii="Times New Roman" w:eastAsia="TimesNewRomanPSMT" w:hAnsi="Times New Roman" w:cs="Times New Roman"/>
          <w:sz w:val="28"/>
          <w:szCs w:val="28"/>
        </w:rPr>
        <w:t xml:space="preserve">икса, что противоречит смыслу </w:t>
      </w:r>
      <w:r w:rsidRPr="000C7ACF">
        <w:rPr>
          <w:rFonts w:ascii="Times New Roman" w:eastAsia="TimesNewRomanPSMT" w:hAnsi="Times New Roman" w:cs="Times New Roman"/>
          <w:sz w:val="28"/>
          <w:szCs w:val="28"/>
        </w:rPr>
        <w:t>высказывания.</w:t>
      </w:r>
    </w:p>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Раздел «Письмо» включает в себя одн</w:t>
      </w:r>
      <w:r>
        <w:rPr>
          <w:rFonts w:ascii="Times New Roman" w:eastAsia="TimesNewRomanPSMT" w:hAnsi="Times New Roman" w:cs="Times New Roman"/>
          <w:sz w:val="28"/>
          <w:szCs w:val="28"/>
        </w:rPr>
        <w:t xml:space="preserve">о задание с развернутым ответом </w:t>
      </w:r>
      <w:r w:rsidRPr="000C7ACF">
        <w:rPr>
          <w:rFonts w:ascii="Times New Roman" w:eastAsia="TimesNewRomanPSMT" w:hAnsi="Times New Roman" w:cs="Times New Roman"/>
          <w:sz w:val="28"/>
          <w:szCs w:val="28"/>
        </w:rPr>
        <w:t xml:space="preserve">второго уровня сложности, проверяющее </w:t>
      </w:r>
      <w:r>
        <w:rPr>
          <w:rFonts w:ascii="Times New Roman" w:eastAsia="TimesNewRomanPSMT" w:hAnsi="Times New Roman" w:cs="Times New Roman"/>
          <w:sz w:val="28"/>
          <w:szCs w:val="28"/>
        </w:rPr>
        <w:t xml:space="preserve">умение выпускников 9-ых классов </w:t>
      </w:r>
      <w:r w:rsidRPr="000C7ACF">
        <w:rPr>
          <w:rFonts w:ascii="Times New Roman" w:eastAsia="TimesNewRomanPSMT" w:hAnsi="Times New Roman" w:cs="Times New Roman"/>
          <w:sz w:val="28"/>
          <w:szCs w:val="28"/>
        </w:rPr>
        <w:t>писать письмо личного характера в о</w:t>
      </w:r>
      <w:r>
        <w:rPr>
          <w:rFonts w:ascii="Times New Roman" w:eastAsia="TimesNewRomanPSMT" w:hAnsi="Times New Roman" w:cs="Times New Roman"/>
          <w:sz w:val="28"/>
          <w:szCs w:val="28"/>
        </w:rPr>
        <w:t>твет на письмо-стимул. Задачей экзаменационного</w:t>
      </w:r>
      <w:r w:rsidRPr="000C7ACF">
        <w:rPr>
          <w:rFonts w:ascii="Times New Roman" w:eastAsia="TimesNewRomanPSMT" w:hAnsi="Times New Roman" w:cs="Times New Roman"/>
          <w:sz w:val="28"/>
          <w:szCs w:val="28"/>
        </w:rPr>
        <w:t xml:space="preserve"> теста в данном р</w:t>
      </w:r>
      <w:r>
        <w:rPr>
          <w:rFonts w:ascii="Times New Roman" w:eastAsia="TimesNewRomanPSMT" w:hAnsi="Times New Roman" w:cs="Times New Roman"/>
          <w:sz w:val="28"/>
          <w:szCs w:val="28"/>
        </w:rPr>
        <w:t xml:space="preserve">азделе являлась проверка уровня </w:t>
      </w:r>
      <w:proofErr w:type="spellStart"/>
      <w:r w:rsidRPr="000C7ACF">
        <w:rPr>
          <w:rFonts w:ascii="Times New Roman" w:eastAsia="TimesNewRomanPSMT" w:hAnsi="Times New Roman" w:cs="Times New Roman"/>
          <w:sz w:val="28"/>
          <w:szCs w:val="28"/>
        </w:rPr>
        <w:t>сформированности</w:t>
      </w:r>
      <w:proofErr w:type="spellEnd"/>
      <w:r w:rsidRPr="000C7ACF">
        <w:rPr>
          <w:rFonts w:ascii="Times New Roman" w:eastAsia="TimesNewRomanPSMT" w:hAnsi="Times New Roman" w:cs="Times New Roman"/>
          <w:sz w:val="28"/>
          <w:szCs w:val="28"/>
        </w:rPr>
        <w:t xml:space="preserve"> умений, экзаменуемых и</w:t>
      </w:r>
      <w:r>
        <w:rPr>
          <w:rFonts w:ascii="Times New Roman" w:eastAsia="TimesNewRomanPSMT" w:hAnsi="Times New Roman" w:cs="Times New Roman"/>
          <w:sz w:val="28"/>
          <w:szCs w:val="28"/>
        </w:rPr>
        <w:t xml:space="preserve">спользовать письменную речь для </w:t>
      </w:r>
      <w:r w:rsidRPr="000C7ACF">
        <w:rPr>
          <w:rFonts w:ascii="Times New Roman" w:eastAsia="TimesNewRomanPSMT" w:hAnsi="Times New Roman" w:cs="Times New Roman"/>
          <w:sz w:val="28"/>
          <w:szCs w:val="28"/>
        </w:rPr>
        <w:t>решения коммуникативно-ориентированных зада</w:t>
      </w:r>
      <w:r>
        <w:rPr>
          <w:rFonts w:ascii="Times New Roman" w:eastAsia="TimesNewRomanPSMT" w:hAnsi="Times New Roman" w:cs="Times New Roman"/>
          <w:sz w:val="28"/>
          <w:szCs w:val="28"/>
        </w:rPr>
        <w:t xml:space="preserve">ч. Это задание оценивалось по 4 </w:t>
      </w:r>
      <w:r w:rsidRPr="000C7ACF">
        <w:rPr>
          <w:rFonts w:ascii="Times New Roman" w:eastAsia="TimesNewRomanPSMT" w:hAnsi="Times New Roman" w:cs="Times New Roman"/>
          <w:sz w:val="28"/>
          <w:szCs w:val="28"/>
        </w:rPr>
        <w:t>критериям: «Решение коммуникативной задачи», «Орга</w:t>
      </w:r>
      <w:r>
        <w:rPr>
          <w:rFonts w:ascii="Times New Roman" w:eastAsia="TimesNewRomanPSMT" w:hAnsi="Times New Roman" w:cs="Times New Roman"/>
          <w:sz w:val="28"/>
          <w:szCs w:val="28"/>
        </w:rPr>
        <w:t xml:space="preserve">низация текста», </w:t>
      </w:r>
      <w:r w:rsidRPr="000C7ACF">
        <w:rPr>
          <w:rFonts w:ascii="Times New Roman" w:eastAsia="TimesNewRomanPSMT" w:hAnsi="Times New Roman" w:cs="Times New Roman"/>
          <w:sz w:val="28"/>
          <w:szCs w:val="28"/>
        </w:rPr>
        <w:t xml:space="preserve">Лексико-грамматическое оформление текста» </w:t>
      </w:r>
      <w:r>
        <w:rPr>
          <w:rFonts w:ascii="Times New Roman" w:eastAsia="TimesNewRomanPSMT" w:hAnsi="Times New Roman" w:cs="Times New Roman"/>
          <w:sz w:val="28"/>
          <w:szCs w:val="28"/>
        </w:rPr>
        <w:t>и «Орфография и пунктуация».</w:t>
      </w:r>
    </w:p>
    <w:p w:rsidR="00C35E29" w:rsidRDefault="00C35E29" w:rsidP="00C35E29">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По </w:t>
      </w:r>
      <w:r w:rsidRPr="000C7ACF">
        <w:rPr>
          <w:rFonts w:ascii="Times New Roman" w:eastAsia="TimesNewRomanPSMT" w:hAnsi="Times New Roman" w:cs="Times New Roman"/>
          <w:sz w:val="28"/>
          <w:szCs w:val="28"/>
        </w:rPr>
        <w:t>критериям «Решение коммуникативной за</w:t>
      </w:r>
      <w:r>
        <w:rPr>
          <w:rFonts w:ascii="Times New Roman" w:eastAsia="TimesNewRomanPSMT" w:hAnsi="Times New Roman" w:cs="Times New Roman"/>
          <w:sz w:val="28"/>
          <w:szCs w:val="28"/>
        </w:rPr>
        <w:t xml:space="preserve">дачи» и «Лексико-грамматическое </w:t>
      </w:r>
      <w:r w:rsidRPr="000C7ACF">
        <w:rPr>
          <w:rFonts w:ascii="Times New Roman" w:eastAsia="TimesNewRomanPSMT" w:hAnsi="Times New Roman" w:cs="Times New Roman"/>
          <w:sz w:val="28"/>
          <w:szCs w:val="28"/>
        </w:rPr>
        <w:t>оформление текста» экзаменуемый мог получить о</w:t>
      </w:r>
      <w:r>
        <w:rPr>
          <w:rFonts w:ascii="Times New Roman" w:eastAsia="TimesNewRomanPSMT" w:hAnsi="Times New Roman" w:cs="Times New Roman"/>
          <w:sz w:val="28"/>
          <w:szCs w:val="28"/>
        </w:rPr>
        <w:t xml:space="preserve">т 0 до 3 баллов, а по критериям </w:t>
      </w:r>
      <w:r w:rsidRPr="000C7ACF">
        <w:rPr>
          <w:rFonts w:ascii="Times New Roman" w:eastAsia="TimesNewRomanPSMT" w:hAnsi="Times New Roman" w:cs="Times New Roman"/>
          <w:sz w:val="28"/>
          <w:szCs w:val="28"/>
        </w:rPr>
        <w:t>«Организация текста» и «</w:t>
      </w:r>
      <w:proofErr w:type="gramStart"/>
      <w:r w:rsidRPr="000C7ACF">
        <w:rPr>
          <w:rFonts w:ascii="Times New Roman" w:eastAsia="TimesNewRomanPSMT" w:hAnsi="Times New Roman" w:cs="Times New Roman"/>
          <w:sz w:val="28"/>
          <w:szCs w:val="28"/>
        </w:rPr>
        <w:t>Орфография</w:t>
      </w:r>
      <w:proofErr w:type="gramEnd"/>
      <w:r w:rsidRPr="000C7ACF">
        <w:rPr>
          <w:rFonts w:ascii="Times New Roman" w:eastAsia="TimesNewRomanPSMT" w:hAnsi="Times New Roman" w:cs="Times New Roman"/>
          <w:sz w:val="28"/>
          <w:szCs w:val="28"/>
        </w:rPr>
        <w:t xml:space="preserve"> и пунктуация» – от 0 до 2. </w:t>
      </w:r>
    </w:p>
    <w:p w:rsidR="00C35E29" w:rsidRDefault="00C35E29" w:rsidP="00C35E29">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Таким образом, </w:t>
      </w:r>
      <w:r w:rsidRPr="000C7ACF">
        <w:rPr>
          <w:rFonts w:ascii="Times New Roman" w:eastAsia="TimesNewRomanPSMT" w:hAnsi="Times New Roman" w:cs="Times New Roman"/>
          <w:sz w:val="28"/>
          <w:szCs w:val="28"/>
        </w:rPr>
        <w:t>за задание (и за весь раздел) максимальный первичный балл – 10 баллов.</w:t>
      </w:r>
    </w:p>
    <w:p w:rsidR="00C35E29" w:rsidRPr="00A70E1B" w:rsidRDefault="00C35E29" w:rsidP="00C35E29">
      <w:pPr>
        <w:jc w:val="both"/>
        <w:rPr>
          <w:rFonts w:ascii="Times New Roman" w:eastAsia="TimesNewRomanPSMT" w:hAnsi="Times New Roman" w:cs="Times New Roman"/>
          <w:sz w:val="28"/>
          <w:szCs w:val="28"/>
        </w:rPr>
      </w:pPr>
      <w:r w:rsidRPr="00A70E1B">
        <w:rPr>
          <w:rFonts w:ascii="Times New Roman" w:eastAsia="TimesNewRomanPSMT" w:hAnsi="Times New Roman" w:cs="Times New Roman"/>
          <w:sz w:val="28"/>
          <w:szCs w:val="28"/>
        </w:rPr>
        <w:t>Результаты ОГЭ по разделу «Письмо» представлены в таблице:</w:t>
      </w:r>
    </w:p>
    <w:tbl>
      <w:tblPr>
        <w:tblStyle w:val="af1"/>
        <w:tblW w:w="0" w:type="auto"/>
        <w:tblLook w:val="04A0"/>
      </w:tblPr>
      <w:tblGrid>
        <w:gridCol w:w="2084"/>
        <w:gridCol w:w="2084"/>
        <w:gridCol w:w="2084"/>
        <w:gridCol w:w="960"/>
        <w:gridCol w:w="1124"/>
        <w:gridCol w:w="1006"/>
        <w:gridCol w:w="1079"/>
      </w:tblGrid>
      <w:tr w:rsidR="00C35E29" w:rsidRPr="008317BE" w:rsidTr="00C35E29">
        <w:trPr>
          <w:trHeight w:val="765"/>
        </w:trPr>
        <w:tc>
          <w:tcPr>
            <w:tcW w:w="2084" w:type="dxa"/>
            <w:vMerge w:val="restart"/>
          </w:tcPr>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Проверяемые виды деятельности, умения,</w:t>
            </w:r>
          </w:p>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навыки</w:t>
            </w:r>
          </w:p>
          <w:p w:rsidR="00C35E29" w:rsidRPr="008317BE" w:rsidRDefault="00C35E29" w:rsidP="00C35E29">
            <w:pPr>
              <w:jc w:val="both"/>
              <w:rPr>
                <w:rFonts w:ascii="Times New Roman" w:eastAsia="TimesNewRomanPSMT" w:hAnsi="Times New Roman" w:cs="Times New Roman"/>
                <w:sz w:val="24"/>
                <w:szCs w:val="24"/>
              </w:rPr>
            </w:pPr>
          </w:p>
        </w:tc>
        <w:tc>
          <w:tcPr>
            <w:tcW w:w="2084" w:type="dxa"/>
            <w:vMerge w:val="restart"/>
          </w:tcPr>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Уровень</w:t>
            </w:r>
          </w:p>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сложности</w:t>
            </w:r>
          </w:p>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задания</w:t>
            </w:r>
          </w:p>
          <w:p w:rsidR="00C35E29" w:rsidRPr="008317BE" w:rsidRDefault="00C35E29" w:rsidP="00C35E29">
            <w:pPr>
              <w:jc w:val="both"/>
              <w:rPr>
                <w:rFonts w:ascii="Times New Roman" w:eastAsia="TimesNewRomanPSMT" w:hAnsi="Times New Roman" w:cs="Times New Roman"/>
                <w:sz w:val="24"/>
                <w:szCs w:val="24"/>
              </w:rPr>
            </w:pPr>
          </w:p>
        </w:tc>
        <w:tc>
          <w:tcPr>
            <w:tcW w:w="2084" w:type="dxa"/>
            <w:vMerge w:val="restart"/>
          </w:tcPr>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Средний</w:t>
            </w:r>
          </w:p>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процент</w:t>
            </w:r>
          </w:p>
          <w:p w:rsidR="00C35E29" w:rsidRPr="008317BE" w:rsidRDefault="00C35E29" w:rsidP="00C35E29">
            <w:pPr>
              <w:jc w:val="both"/>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выполнения</w:t>
            </w:r>
          </w:p>
        </w:tc>
        <w:tc>
          <w:tcPr>
            <w:tcW w:w="4169" w:type="dxa"/>
            <w:gridSpan w:val="4"/>
          </w:tcPr>
          <w:p w:rsidR="00C35E29" w:rsidRPr="008317BE" w:rsidRDefault="00C35E29" w:rsidP="00C35E29">
            <w:pPr>
              <w:pStyle w:val="aa"/>
              <w:rPr>
                <w:rFonts w:eastAsia="TimesNewRomanPSMT"/>
              </w:rPr>
            </w:pPr>
            <w:r w:rsidRPr="008317BE">
              <w:rPr>
                <w:rFonts w:eastAsia="TimesNewRomanPSMT"/>
              </w:rPr>
              <w:t xml:space="preserve">Процент выполнения по региону </w:t>
            </w:r>
            <w:proofErr w:type="gramStart"/>
            <w:r w:rsidRPr="008317BE">
              <w:rPr>
                <w:rFonts w:eastAsia="TimesNewRomanPSMT"/>
              </w:rPr>
              <w:t>в</w:t>
            </w:r>
            <w:proofErr w:type="gramEnd"/>
          </w:p>
          <w:p w:rsidR="00C35E29" w:rsidRPr="008317BE" w:rsidRDefault="00C35E29" w:rsidP="00C35E29">
            <w:pPr>
              <w:pStyle w:val="aa"/>
              <w:rPr>
                <w:rFonts w:eastAsia="TimesNewRomanPSMT"/>
              </w:rPr>
            </w:pPr>
            <w:proofErr w:type="gramStart"/>
            <w:r w:rsidRPr="008317BE">
              <w:rPr>
                <w:rFonts w:eastAsia="TimesNewRomanPSMT"/>
              </w:rPr>
              <w:t>группах</w:t>
            </w:r>
            <w:proofErr w:type="gramEnd"/>
            <w:r w:rsidRPr="008317BE">
              <w:rPr>
                <w:rFonts w:eastAsia="TimesNewRomanPSMT"/>
              </w:rPr>
              <w:t>, получивших отметку</w:t>
            </w:r>
          </w:p>
          <w:p w:rsidR="00C35E29" w:rsidRPr="008317BE" w:rsidRDefault="00C35E29" w:rsidP="00C35E29">
            <w:pPr>
              <w:jc w:val="both"/>
              <w:rPr>
                <w:rFonts w:ascii="Times New Roman" w:eastAsia="TimesNewRomanPSMT" w:hAnsi="Times New Roman" w:cs="Times New Roman"/>
                <w:sz w:val="24"/>
                <w:szCs w:val="24"/>
              </w:rPr>
            </w:pPr>
          </w:p>
        </w:tc>
      </w:tr>
      <w:tr w:rsidR="00C35E29" w:rsidRPr="008317BE" w:rsidTr="00C35E29">
        <w:trPr>
          <w:trHeight w:val="1155"/>
        </w:trPr>
        <w:tc>
          <w:tcPr>
            <w:tcW w:w="2084" w:type="dxa"/>
            <w:vMerge/>
          </w:tcPr>
          <w:p w:rsidR="00C35E29" w:rsidRPr="008317BE" w:rsidRDefault="00C35E29" w:rsidP="00C35E29">
            <w:pPr>
              <w:jc w:val="both"/>
              <w:rPr>
                <w:rFonts w:ascii="Times New Roman" w:eastAsia="TimesNewRomanPSMT" w:hAnsi="Times New Roman" w:cs="Times New Roman"/>
                <w:sz w:val="24"/>
                <w:szCs w:val="24"/>
              </w:rPr>
            </w:pPr>
          </w:p>
        </w:tc>
        <w:tc>
          <w:tcPr>
            <w:tcW w:w="2084" w:type="dxa"/>
            <w:vMerge/>
          </w:tcPr>
          <w:p w:rsidR="00C35E29" w:rsidRPr="008317BE" w:rsidRDefault="00C35E29" w:rsidP="00C35E29">
            <w:pPr>
              <w:jc w:val="both"/>
              <w:rPr>
                <w:rFonts w:ascii="Times New Roman" w:eastAsia="TimesNewRomanPSMT" w:hAnsi="Times New Roman" w:cs="Times New Roman"/>
                <w:sz w:val="24"/>
                <w:szCs w:val="24"/>
              </w:rPr>
            </w:pPr>
          </w:p>
        </w:tc>
        <w:tc>
          <w:tcPr>
            <w:tcW w:w="2084" w:type="dxa"/>
            <w:vMerge/>
          </w:tcPr>
          <w:p w:rsidR="00C35E29" w:rsidRPr="008317BE" w:rsidRDefault="00C35E29" w:rsidP="00C35E29">
            <w:pPr>
              <w:jc w:val="both"/>
              <w:rPr>
                <w:rFonts w:ascii="Times New Roman" w:eastAsia="TimesNewRomanPSMT" w:hAnsi="Times New Roman" w:cs="Times New Roman"/>
                <w:sz w:val="24"/>
                <w:szCs w:val="24"/>
              </w:rPr>
            </w:pPr>
          </w:p>
        </w:tc>
        <w:tc>
          <w:tcPr>
            <w:tcW w:w="960"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«2»</w:t>
            </w:r>
          </w:p>
        </w:tc>
        <w:tc>
          <w:tcPr>
            <w:tcW w:w="1124"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«3»</w:t>
            </w:r>
          </w:p>
        </w:tc>
        <w:tc>
          <w:tcPr>
            <w:tcW w:w="1006"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«4»</w:t>
            </w:r>
          </w:p>
        </w:tc>
        <w:tc>
          <w:tcPr>
            <w:tcW w:w="1079"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«5»</w:t>
            </w:r>
          </w:p>
          <w:p w:rsidR="00C35E29" w:rsidRPr="008317BE" w:rsidRDefault="00C35E29" w:rsidP="00C35E29">
            <w:pPr>
              <w:jc w:val="center"/>
              <w:rPr>
                <w:rFonts w:ascii="Times New Roman" w:eastAsia="TimesNewRomanPSMT" w:hAnsi="Times New Roman" w:cs="Times New Roman"/>
                <w:sz w:val="24"/>
                <w:szCs w:val="24"/>
              </w:rPr>
            </w:pPr>
          </w:p>
        </w:tc>
      </w:tr>
      <w:tr w:rsidR="00C35E29" w:rsidRPr="008317BE" w:rsidTr="00C35E29">
        <w:tc>
          <w:tcPr>
            <w:tcW w:w="2084" w:type="dxa"/>
          </w:tcPr>
          <w:p w:rsidR="00C35E29" w:rsidRPr="008317BE" w:rsidRDefault="00C35E29" w:rsidP="00C35E29">
            <w:pPr>
              <w:pStyle w:val="aa"/>
              <w:rPr>
                <w:rFonts w:eastAsia="TimesNewRomanPSMT"/>
              </w:rPr>
            </w:pPr>
            <w:r w:rsidRPr="008317BE">
              <w:rPr>
                <w:rFonts w:eastAsia="TimesNewRomanPSMT"/>
              </w:rPr>
              <w:t xml:space="preserve">Письмо личного характера в ответ </w:t>
            </w:r>
            <w:proofErr w:type="gramStart"/>
            <w:r w:rsidRPr="008317BE">
              <w:rPr>
                <w:rFonts w:eastAsia="TimesNewRomanPSMT"/>
              </w:rPr>
              <w:t>на</w:t>
            </w:r>
            <w:proofErr w:type="gramEnd"/>
          </w:p>
          <w:p w:rsidR="00C35E29" w:rsidRPr="008317BE" w:rsidRDefault="00C35E29" w:rsidP="00C35E29">
            <w:pPr>
              <w:pStyle w:val="aa"/>
              <w:rPr>
                <w:rFonts w:eastAsia="TimesNewRomanPSMT"/>
              </w:rPr>
            </w:pPr>
            <w:r w:rsidRPr="008317BE">
              <w:rPr>
                <w:rFonts w:eastAsia="TimesNewRomanPSMT"/>
              </w:rPr>
              <w:t>письмо-стимул</w:t>
            </w:r>
          </w:p>
          <w:p w:rsidR="00C35E29" w:rsidRPr="008317BE" w:rsidRDefault="00C35E29" w:rsidP="00C35E29">
            <w:pPr>
              <w:jc w:val="both"/>
              <w:rPr>
                <w:rFonts w:ascii="Times New Roman" w:eastAsia="TimesNewRomanPSMT" w:hAnsi="Times New Roman" w:cs="Times New Roman"/>
                <w:sz w:val="24"/>
                <w:szCs w:val="24"/>
              </w:rPr>
            </w:pPr>
          </w:p>
        </w:tc>
        <w:tc>
          <w:tcPr>
            <w:tcW w:w="2084"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2</w:t>
            </w:r>
          </w:p>
        </w:tc>
        <w:tc>
          <w:tcPr>
            <w:tcW w:w="2084"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94,87</w:t>
            </w:r>
          </w:p>
        </w:tc>
        <w:tc>
          <w:tcPr>
            <w:tcW w:w="960"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20,00</w:t>
            </w:r>
          </w:p>
        </w:tc>
        <w:tc>
          <w:tcPr>
            <w:tcW w:w="1124"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78,90</w:t>
            </w:r>
          </w:p>
        </w:tc>
        <w:tc>
          <w:tcPr>
            <w:tcW w:w="1006"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85,98</w:t>
            </w:r>
          </w:p>
        </w:tc>
        <w:tc>
          <w:tcPr>
            <w:tcW w:w="1079" w:type="dxa"/>
          </w:tcPr>
          <w:p w:rsidR="00C35E29" w:rsidRPr="008317BE" w:rsidRDefault="00C35E29" w:rsidP="00C35E29">
            <w:pPr>
              <w:jc w:val="center"/>
              <w:rPr>
                <w:rFonts w:ascii="Times New Roman" w:eastAsia="TimesNewRomanPSMT" w:hAnsi="Times New Roman" w:cs="Times New Roman"/>
                <w:sz w:val="24"/>
                <w:szCs w:val="24"/>
              </w:rPr>
            </w:pPr>
            <w:r w:rsidRPr="008317BE">
              <w:rPr>
                <w:rFonts w:ascii="Times New Roman" w:eastAsia="TimesNewRomanPSMT" w:hAnsi="Times New Roman" w:cs="Times New Roman"/>
                <w:sz w:val="24"/>
                <w:szCs w:val="24"/>
              </w:rPr>
              <w:t>99,68</w:t>
            </w:r>
          </w:p>
          <w:p w:rsidR="00C35E29" w:rsidRPr="008317BE" w:rsidRDefault="00C35E29" w:rsidP="00C35E29">
            <w:pPr>
              <w:jc w:val="center"/>
              <w:rPr>
                <w:rFonts w:ascii="Times New Roman" w:eastAsia="TimesNewRomanPSMT" w:hAnsi="Times New Roman" w:cs="Times New Roman"/>
                <w:sz w:val="24"/>
                <w:szCs w:val="24"/>
              </w:rPr>
            </w:pPr>
          </w:p>
        </w:tc>
      </w:tr>
    </w:tbl>
    <w:p w:rsidR="00C35E29" w:rsidRPr="00A70E1B" w:rsidRDefault="00C35E29" w:rsidP="00C35E29">
      <w:pPr>
        <w:jc w:val="both"/>
        <w:rPr>
          <w:rFonts w:ascii="Times New Roman" w:eastAsia="TimesNewRomanPSMT" w:hAnsi="Times New Roman" w:cs="Times New Roman"/>
          <w:sz w:val="28"/>
          <w:szCs w:val="28"/>
        </w:rPr>
      </w:pP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Анализ резуль</w:t>
      </w:r>
      <w:r>
        <w:rPr>
          <w:rFonts w:ascii="Times New Roman" w:eastAsia="TimesNewRomanPSMT" w:hAnsi="Times New Roman" w:cs="Times New Roman"/>
          <w:sz w:val="28"/>
          <w:szCs w:val="28"/>
        </w:rPr>
        <w:t>татов позволяет сделать вывод о том</w:t>
      </w:r>
      <w:r w:rsidRPr="000C7ACF">
        <w:rPr>
          <w:rFonts w:ascii="Times New Roman" w:eastAsia="TimesNewRomanPSMT" w:hAnsi="Times New Roman" w:cs="Times New Roman"/>
          <w:sz w:val="28"/>
          <w:szCs w:val="28"/>
        </w:rPr>
        <w:t>, что у выпускников основной шко</w:t>
      </w:r>
      <w:r>
        <w:rPr>
          <w:rFonts w:ascii="Times New Roman" w:eastAsia="TimesNewRomanPSMT" w:hAnsi="Times New Roman" w:cs="Times New Roman"/>
          <w:sz w:val="28"/>
          <w:szCs w:val="28"/>
        </w:rPr>
        <w:t xml:space="preserve">лы 2019 г. умения в написании и </w:t>
      </w:r>
      <w:r w:rsidRPr="000C7ACF">
        <w:rPr>
          <w:rFonts w:ascii="Times New Roman" w:eastAsia="TimesNewRomanPSMT" w:hAnsi="Times New Roman" w:cs="Times New Roman"/>
          <w:sz w:val="28"/>
          <w:szCs w:val="28"/>
        </w:rPr>
        <w:t>оформлении личного письма сформированы на хорошем уровне.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Эксперты, проверявшие работы данного р</w:t>
      </w:r>
      <w:r>
        <w:rPr>
          <w:rFonts w:ascii="Times New Roman" w:eastAsia="TimesNewRomanPSMT" w:hAnsi="Times New Roman" w:cs="Times New Roman"/>
          <w:sz w:val="28"/>
          <w:szCs w:val="28"/>
        </w:rPr>
        <w:t xml:space="preserve">аздела экзамена отмечают </w:t>
      </w:r>
      <w:r w:rsidRPr="000C7ACF">
        <w:rPr>
          <w:rFonts w:ascii="Times New Roman" w:eastAsia="TimesNewRomanPSMT" w:hAnsi="Times New Roman" w:cs="Times New Roman"/>
          <w:sz w:val="28"/>
          <w:szCs w:val="28"/>
        </w:rPr>
        <w:t>следующие ошибки: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отсутствие благодарности за полученное письмо;</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даются неполные или неточн</w:t>
      </w:r>
      <w:r>
        <w:rPr>
          <w:rFonts w:ascii="Times New Roman" w:eastAsia="TimesNewRomanPSMT" w:hAnsi="Times New Roman" w:cs="Times New Roman"/>
          <w:sz w:val="28"/>
          <w:szCs w:val="28"/>
        </w:rPr>
        <w:t xml:space="preserve">ые ответы на вопросы из стимула </w:t>
      </w:r>
      <w:r w:rsidRPr="000C7ACF">
        <w:rPr>
          <w:rFonts w:ascii="Times New Roman" w:eastAsia="TimesNewRomanPSMT" w:hAnsi="Times New Roman" w:cs="Times New Roman"/>
          <w:sz w:val="28"/>
          <w:szCs w:val="28"/>
        </w:rPr>
        <w:t>(нераспространенный ответ);</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отсутствие ответа на один из вопросов;</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lastRenderedPageBreak/>
        <w:t> нет понимания конкретного вопроса в контексте;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при оформлении текста письма неправильное написание даты;</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 неправильное использование </w:t>
      </w:r>
      <w:r>
        <w:rPr>
          <w:rFonts w:ascii="Times New Roman" w:eastAsia="TimesNewRomanPSMT" w:hAnsi="Times New Roman" w:cs="Times New Roman"/>
          <w:sz w:val="28"/>
          <w:szCs w:val="28"/>
        </w:rPr>
        <w:t xml:space="preserve">средств логической связи и, как </w:t>
      </w:r>
      <w:r w:rsidRPr="000C7ACF">
        <w:rPr>
          <w:rFonts w:ascii="Times New Roman" w:eastAsia="TimesNewRomanPSMT" w:hAnsi="Times New Roman" w:cs="Times New Roman"/>
          <w:sz w:val="28"/>
          <w:szCs w:val="28"/>
        </w:rPr>
        <w:t>следствие, нарушение логики высказывания;</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xml:space="preserve"> использование неопределенного </w:t>
      </w:r>
      <w:r>
        <w:rPr>
          <w:rFonts w:ascii="Times New Roman" w:eastAsia="TimesNewRomanPSMT" w:hAnsi="Times New Roman" w:cs="Times New Roman"/>
          <w:sz w:val="28"/>
          <w:szCs w:val="28"/>
        </w:rPr>
        <w:t>и определенного артикля даже на базовом</w:t>
      </w:r>
      <w:r w:rsidRPr="000C7ACF">
        <w:rPr>
          <w:rFonts w:ascii="Times New Roman" w:eastAsia="TimesNewRomanPSMT" w:hAnsi="Times New Roman" w:cs="Times New Roman"/>
          <w:sz w:val="28"/>
          <w:szCs w:val="28"/>
        </w:rPr>
        <w:t xml:space="preserve"> уровне;</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незнание фразовых глаголов и устойчивых выражений;</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недостаточный лексический запас;</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ошибки в элементарных грамматических конструкциях;</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неправильное использование модальных глаголов;</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отсутствие запятой после вводных слов в начале предложения;</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 отсутствие точки в конце предложения.</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Устная часть ОГЭ состоит из следующих заданий:</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1) задание № 1 - чтение коротко</w:t>
      </w:r>
      <w:r>
        <w:rPr>
          <w:rFonts w:ascii="Times New Roman" w:eastAsia="TimesNewRomanPSMT" w:hAnsi="Times New Roman" w:cs="Times New Roman"/>
          <w:sz w:val="28"/>
          <w:szCs w:val="28"/>
        </w:rPr>
        <w:t xml:space="preserve">го научно-популярного текста (1 </w:t>
      </w:r>
      <w:r w:rsidRPr="000C7ACF">
        <w:rPr>
          <w:rFonts w:ascii="Times New Roman" w:eastAsia="TimesNewRomanPSMT" w:hAnsi="Times New Roman" w:cs="Times New Roman"/>
          <w:sz w:val="28"/>
          <w:szCs w:val="28"/>
        </w:rPr>
        <w:t>уровень сложности);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2) задание № 2 - участие в условн</w:t>
      </w:r>
      <w:r>
        <w:rPr>
          <w:rFonts w:ascii="Times New Roman" w:eastAsia="TimesNewRomanPSMT" w:hAnsi="Times New Roman" w:cs="Times New Roman"/>
          <w:sz w:val="28"/>
          <w:szCs w:val="28"/>
        </w:rPr>
        <w:t xml:space="preserve">ом диалоге-расспросе: сообщение </w:t>
      </w:r>
      <w:r w:rsidRPr="000C7ACF">
        <w:rPr>
          <w:rFonts w:ascii="Times New Roman" w:eastAsia="TimesNewRomanPSMT" w:hAnsi="Times New Roman" w:cs="Times New Roman"/>
          <w:sz w:val="28"/>
          <w:szCs w:val="28"/>
        </w:rPr>
        <w:t>запрашиваемой информации (2 уровень сложности);</w:t>
      </w:r>
    </w:p>
    <w:p w:rsidR="00C35E29" w:rsidRPr="000C7ACF"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3) задание № 3 - создани</w:t>
      </w:r>
      <w:r>
        <w:rPr>
          <w:rFonts w:ascii="Times New Roman" w:eastAsia="TimesNewRomanPSMT" w:hAnsi="Times New Roman" w:cs="Times New Roman"/>
          <w:sz w:val="28"/>
          <w:szCs w:val="28"/>
        </w:rPr>
        <w:t xml:space="preserve">е монологического тематического </w:t>
      </w:r>
      <w:r w:rsidRPr="000C7ACF">
        <w:rPr>
          <w:rFonts w:ascii="Times New Roman" w:eastAsia="TimesNewRomanPSMT" w:hAnsi="Times New Roman" w:cs="Times New Roman"/>
          <w:sz w:val="28"/>
          <w:szCs w:val="28"/>
        </w:rPr>
        <w:t xml:space="preserve">высказывания с вербальной опорой в тексте </w:t>
      </w:r>
      <w:r>
        <w:rPr>
          <w:rFonts w:ascii="Times New Roman" w:eastAsia="TimesNewRomanPSMT" w:hAnsi="Times New Roman" w:cs="Times New Roman"/>
          <w:sz w:val="28"/>
          <w:szCs w:val="28"/>
        </w:rPr>
        <w:t xml:space="preserve">задания (1 уровень сложности). </w:t>
      </w:r>
    </w:p>
    <w:p w:rsidR="00C35E29" w:rsidRDefault="00C35E29" w:rsidP="00C35E29">
      <w:pPr>
        <w:jc w:val="both"/>
        <w:rPr>
          <w:rFonts w:ascii="Times New Roman" w:eastAsia="TimesNewRomanPSMT" w:hAnsi="Times New Roman" w:cs="Times New Roman"/>
          <w:sz w:val="28"/>
          <w:szCs w:val="28"/>
        </w:rPr>
      </w:pPr>
      <w:r w:rsidRPr="000C7ACF">
        <w:rPr>
          <w:rFonts w:ascii="Times New Roman" w:eastAsia="TimesNewRomanPSMT" w:hAnsi="Times New Roman" w:cs="Times New Roman"/>
          <w:sz w:val="28"/>
          <w:szCs w:val="28"/>
        </w:rPr>
        <w:t>Данные задания оцениваются эксперта</w:t>
      </w:r>
      <w:r>
        <w:rPr>
          <w:rFonts w:ascii="Times New Roman" w:eastAsia="TimesNewRomanPSMT" w:hAnsi="Times New Roman" w:cs="Times New Roman"/>
          <w:sz w:val="28"/>
          <w:szCs w:val="28"/>
        </w:rPr>
        <w:t xml:space="preserve">ми на основе специализированных </w:t>
      </w:r>
      <w:r w:rsidRPr="000C7ACF">
        <w:rPr>
          <w:rFonts w:ascii="Times New Roman" w:eastAsia="TimesNewRomanPSMT" w:hAnsi="Times New Roman" w:cs="Times New Roman"/>
          <w:sz w:val="28"/>
          <w:szCs w:val="28"/>
        </w:rPr>
        <w:t>документов, обеспечивающих объе</w:t>
      </w:r>
      <w:r>
        <w:rPr>
          <w:rFonts w:ascii="Times New Roman" w:eastAsia="TimesNewRomanPSMT" w:hAnsi="Times New Roman" w:cs="Times New Roman"/>
          <w:sz w:val="28"/>
          <w:szCs w:val="28"/>
        </w:rPr>
        <w:t xml:space="preserve">ктивность проверки: критериев и </w:t>
      </w:r>
      <w:r w:rsidRPr="000C7ACF">
        <w:rPr>
          <w:rFonts w:ascii="Times New Roman" w:eastAsia="TimesNewRomanPSMT" w:hAnsi="Times New Roman" w:cs="Times New Roman"/>
          <w:sz w:val="28"/>
          <w:szCs w:val="28"/>
        </w:rPr>
        <w:t>дополнительных схем оценивания.</w:t>
      </w:r>
    </w:p>
    <w:tbl>
      <w:tblPr>
        <w:tblStyle w:val="af1"/>
        <w:tblW w:w="0" w:type="auto"/>
        <w:tblLook w:val="04A0"/>
      </w:tblPr>
      <w:tblGrid>
        <w:gridCol w:w="2084"/>
        <w:gridCol w:w="2084"/>
        <w:gridCol w:w="2084"/>
        <w:gridCol w:w="1035"/>
        <w:gridCol w:w="1049"/>
        <w:gridCol w:w="931"/>
        <w:gridCol w:w="1154"/>
      </w:tblGrid>
      <w:tr w:rsidR="00C35E29" w:rsidTr="00C35E29">
        <w:trPr>
          <w:trHeight w:val="960"/>
        </w:trPr>
        <w:tc>
          <w:tcPr>
            <w:tcW w:w="2084" w:type="dxa"/>
            <w:vMerge w:val="restart"/>
          </w:tcPr>
          <w:p w:rsidR="00C35E29" w:rsidRPr="00D70411" w:rsidRDefault="00C35E29" w:rsidP="00C35E29">
            <w:pPr>
              <w:pStyle w:val="aa"/>
              <w:rPr>
                <w:rFonts w:eastAsia="TimesNewRomanPSMT"/>
              </w:rPr>
            </w:pPr>
            <w:r w:rsidRPr="00D70411">
              <w:rPr>
                <w:rFonts w:eastAsia="TimesNewRomanPSMT"/>
              </w:rPr>
              <w:t>Проверяемые виды деятельности, умения,</w:t>
            </w:r>
          </w:p>
          <w:p w:rsidR="00C35E29" w:rsidRPr="00D70411" w:rsidRDefault="00C35E29" w:rsidP="00C35E29">
            <w:pPr>
              <w:pStyle w:val="aa"/>
              <w:rPr>
                <w:rFonts w:eastAsia="TimesNewRomanPSMT"/>
              </w:rPr>
            </w:pPr>
            <w:r w:rsidRPr="00D70411">
              <w:rPr>
                <w:rFonts w:eastAsia="TimesNewRomanPSMT"/>
              </w:rPr>
              <w:t>навыки</w:t>
            </w:r>
          </w:p>
          <w:p w:rsidR="00C35E29" w:rsidRDefault="00C35E29" w:rsidP="00C35E29">
            <w:pPr>
              <w:pStyle w:val="aa"/>
              <w:rPr>
                <w:rFonts w:eastAsia="TimesNewRomanPSMT"/>
              </w:rPr>
            </w:pPr>
          </w:p>
        </w:tc>
        <w:tc>
          <w:tcPr>
            <w:tcW w:w="2084" w:type="dxa"/>
            <w:vMerge w:val="restart"/>
          </w:tcPr>
          <w:p w:rsidR="00C35E29" w:rsidRPr="00D70411" w:rsidRDefault="00C35E29" w:rsidP="00C35E29">
            <w:pPr>
              <w:pStyle w:val="aa"/>
              <w:rPr>
                <w:rFonts w:eastAsia="TimesNewRomanPSMT"/>
              </w:rPr>
            </w:pPr>
            <w:r w:rsidRPr="00D70411">
              <w:rPr>
                <w:rFonts w:eastAsia="TimesNewRomanPSMT"/>
              </w:rPr>
              <w:t>Уровень</w:t>
            </w:r>
          </w:p>
          <w:p w:rsidR="00C35E29" w:rsidRPr="00D70411" w:rsidRDefault="00C35E29" w:rsidP="00C35E29">
            <w:pPr>
              <w:pStyle w:val="aa"/>
              <w:rPr>
                <w:rFonts w:eastAsia="TimesNewRomanPSMT"/>
              </w:rPr>
            </w:pPr>
            <w:r w:rsidRPr="00D70411">
              <w:rPr>
                <w:rFonts w:eastAsia="TimesNewRomanPSMT"/>
              </w:rPr>
              <w:t>сложности</w:t>
            </w:r>
          </w:p>
          <w:p w:rsidR="00C35E29" w:rsidRPr="00D70411" w:rsidRDefault="00C35E29" w:rsidP="00C35E29">
            <w:pPr>
              <w:pStyle w:val="aa"/>
              <w:rPr>
                <w:rFonts w:eastAsia="TimesNewRomanPSMT"/>
              </w:rPr>
            </w:pPr>
            <w:r w:rsidRPr="00D70411">
              <w:rPr>
                <w:rFonts w:eastAsia="TimesNewRomanPSMT"/>
              </w:rPr>
              <w:t>задания</w:t>
            </w:r>
          </w:p>
          <w:p w:rsidR="00C35E29" w:rsidRDefault="00C35E29" w:rsidP="00C35E29">
            <w:pPr>
              <w:pStyle w:val="aa"/>
              <w:rPr>
                <w:rFonts w:eastAsia="TimesNewRomanPSMT"/>
              </w:rPr>
            </w:pPr>
          </w:p>
        </w:tc>
        <w:tc>
          <w:tcPr>
            <w:tcW w:w="2084" w:type="dxa"/>
            <w:vMerge w:val="restart"/>
          </w:tcPr>
          <w:p w:rsidR="00C35E29" w:rsidRPr="00D70411" w:rsidRDefault="00C35E29" w:rsidP="00C35E29">
            <w:pPr>
              <w:pStyle w:val="aa"/>
              <w:rPr>
                <w:rFonts w:eastAsia="TimesNewRomanPSMT"/>
              </w:rPr>
            </w:pPr>
            <w:r w:rsidRPr="00D70411">
              <w:rPr>
                <w:rFonts w:eastAsia="TimesNewRomanPSMT"/>
              </w:rPr>
              <w:t>Средний</w:t>
            </w:r>
          </w:p>
          <w:p w:rsidR="00C35E29" w:rsidRPr="00D70411" w:rsidRDefault="00C35E29" w:rsidP="00C35E29">
            <w:pPr>
              <w:pStyle w:val="aa"/>
              <w:rPr>
                <w:rFonts w:eastAsia="TimesNewRomanPSMT"/>
              </w:rPr>
            </w:pPr>
            <w:r w:rsidRPr="00D70411">
              <w:rPr>
                <w:rFonts w:eastAsia="TimesNewRomanPSMT"/>
              </w:rPr>
              <w:t>процент</w:t>
            </w:r>
          </w:p>
          <w:p w:rsidR="00C35E29" w:rsidRPr="00D70411" w:rsidRDefault="00C35E29" w:rsidP="00C35E29">
            <w:pPr>
              <w:pStyle w:val="aa"/>
              <w:rPr>
                <w:rFonts w:eastAsia="TimesNewRomanPSMT"/>
              </w:rPr>
            </w:pPr>
            <w:r w:rsidRPr="00D70411">
              <w:rPr>
                <w:rFonts w:eastAsia="TimesNewRomanPSMT"/>
              </w:rPr>
              <w:t>выполнения</w:t>
            </w:r>
          </w:p>
          <w:p w:rsidR="00C35E29" w:rsidRDefault="00C35E29" w:rsidP="00C35E29">
            <w:pPr>
              <w:pStyle w:val="aa"/>
              <w:rPr>
                <w:rFonts w:eastAsia="TimesNewRomanPSMT"/>
              </w:rPr>
            </w:pPr>
          </w:p>
        </w:tc>
        <w:tc>
          <w:tcPr>
            <w:tcW w:w="4169" w:type="dxa"/>
            <w:gridSpan w:val="4"/>
          </w:tcPr>
          <w:p w:rsidR="00C35E29" w:rsidRPr="00D70411" w:rsidRDefault="00C35E29" w:rsidP="00C35E29">
            <w:pPr>
              <w:pStyle w:val="aa"/>
              <w:rPr>
                <w:rFonts w:eastAsia="TimesNewRomanPSMT"/>
              </w:rPr>
            </w:pPr>
            <w:r w:rsidRPr="00D70411">
              <w:rPr>
                <w:rFonts w:eastAsia="TimesNewRomanPSMT"/>
              </w:rPr>
              <w:t xml:space="preserve">Процент выполнения по </w:t>
            </w:r>
            <w:r>
              <w:rPr>
                <w:rFonts w:eastAsia="TimesNewRomanPSMT"/>
              </w:rPr>
              <w:t>городу</w:t>
            </w:r>
            <w:r w:rsidRPr="00D70411">
              <w:rPr>
                <w:rFonts w:eastAsia="TimesNewRomanPSMT"/>
              </w:rPr>
              <w:t xml:space="preserve"> </w:t>
            </w:r>
            <w:proofErr w:type="gramStart"/>
            <w:r w:rsidRPr="00D70411">
              <w:rPr>
                <w:rFonts w:eastAsia="TimesNewRomanPSMT"/>
              </w:rPr>
              <w:t>в</w:t>
            </w:r>
            <w:proofErr w:type="gramEnd"/>
          </w:p>
          <w:p w:rsidR="00C35E29" w:rsidRPr="00D70411" w:rsidRDefault="00C35E29" w:rsidP="00C35E29">
            <w:pPr>
              <w:pStyle w:val="aa"/>
              <w:rPr>
                <w:rFonts w:eastAsia="TimesNewRomanPSMT"/>
              </w:rPr>
            </w:pPr>
            <w:proofErr w:type="gramStart"/>
            <w:r w:rsidRPr="00D70411">
              <w:rPr>
                <w:rFonts w:eastAsia="TimesNewRomanPSMT"/>
              </w:rPr>
              <w:t>группах</w:t>
            </w:r>
            <w:proofErr w:type="gramEnd"/>
            <w:r w:rsidRPr="00D70411">
              <w:rPr>
                <w:rFonts w:eastAsia="TimesNewRomanPSMT"/>
              </w:rPr>
              <w:t>, получивших отметку</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960"/>
        </w:trPr>
        <w:tc>
          <w:tcPr>
            <w:tcW w:w="2084" w:type="dxa"/>
            <w:vMerge/>
          </w:tcPr>
          <w:p w:rsidR="00C35E29" w:rsidRPr="00D70411" w:rsidRDefault="00C35E29" w:rsidP="00C35E29">
            <w:pPr>
              <w:jc w:val="both"/>
              <w:rPr>
                <w:rFonts w:ascii="Times New Roman" w:eastAsia="TimesNewRomanPSMT" w:hAnsi="Times New Roman" w:cs="Times New Roman"/>
                <w:sz w:val="28"/>
                <w:szCs w:val="28"/>
              </w:rPr>
            </w:pPr>
          </w:p>
        </w:tc>
        <w:tc>
          <w:tcPr>
            <w:tcW w:w="2084" w:type="dxa"/>
            <w:vMerge/>
          </w:tcPr>
          <w:p w:rsidR="00C35E29" w:rsidRPr="00D70411" w:rsidRDefault="00C35E29" w:rsidP="00C35E29">
            <w:pPr>
              <w:jc w:val="both"/>
              <w:rPr>
                <w:rFonts w:ascii="Times New Roman" w:eastAsia="TimesNewRomanPSMT" w:hAnsi="Times New Roman" w:cs="Times New Roman"/>
                <w:sz w:val="28"/>
                <w:szCs w:val="28"/>
              </w:rPr>
            </w:pPr>
          </w:p>
        </w:tc>
        <w:tc>
          <w:tcPr>
            <w:tcW w:w="2084" w:type="dxa"/>
            <w:vMerge/>
          </w:tcPr>
          <w:p w:rsidR="00C35E29" w:rsidRPr="00D70411" w:rsidRDefault="00C35E29" w:rsidP="00C35E29">
            <w:pPr>
              <w:jc w:val="both"/>
              <w:rPr>
                <w:rFonts w:ascii="Times New Roman" w:eastAsia="TimesNewRomanPSMT" w:hAnsi="Times New Roman" w:cs="Times New Roman"/>
                <w:sz w:val="28"/>
                <w:szCs w:val="28"/>
              </w:rPr>
            </w:pPr>
          </w:p>
        </w:tc>
        <w:tc>
          <w:tcPr>
            <w:tcW w:w="1035"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«2»</w:t>
            </w:r>
          </w:p>
        </w:tc>
        <w:tc>
          <w:tcPr>
            <w:tcW w:w="1049"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«3»</w:t>
            </w:r>
          </w:p>
        </w:tc>
        <w:tc>
          <w:tcPr>
            <w:tcW w:w="931"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«4»</w:t>
            </w:r>
          </w:p>
        </w:tc>
        <w:tc>
          <w:tcPr>
            <w:tcW w:w="1154"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«5»</w:t>
            </w:r>
          </w:p>
          <w:p w:rsidR="00C35E29" w:rsidRDefault="00C35E29" w:rsidP="00C35E29">
            <w:pPr>
              <w:jc w:val="both"/>
              <w:rPr>
                <w:rFonts w:ascii="Times New Roman" w:eastAsia="TimesNewRomanPSMT" w:hAnsi="Times New Roman" w:cs="Times New Roman"/>
                <w:sz w:val="28"/>
                <w:szCs w:val="28"/>
              </w:rPr>
            </w:pPr>
          </w:p>
        </w:tc>
      </w:tr>
      <w:tr w:rsidR="00C35E29" w:rsidTr="00C35E29">
        <w:tc>
          <w:tcPr>
            <w:tcW w:w="2084" w:type="dxa"/>
          </w:tcPr>
          <w:p w:rsidR="00C35E29" w:rsidRDefault="00C35E29" w:rsidP="00C35E29">
            <w:pPr>
              <w:pStyle w:val="aa"/>
              <w:rPr>
                <w:rFonts w:eastAsia="TimesNewRomanPSMT"/>
              </w:rPr>
            </w:pPr>
            <w:r w:rsidRPr="00D70411">
              <w:rPr>
                <w:rFonts w:eastAsia="TimesNewRomanPSMT"/>
              </w:rPr>
              <w:t>Чтение вслух небольшого текста</w:t>
            </w:r>
          </w:p>
        </w:tc>
        <w:tc>
          <w:tcPr>
            <w:tcW w:w="2084" w:type="dxa"/>
          </w:tcPr>
          <w:p w:rsidR="00C35E29"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1</w:t>
            </w:r>
          </w:p>
        </w:tc>
        <w:tc>
          <w:tcPr>
            <w:tcW w:w="2084" w:type="dxa"/>
          </w:tcPr>
          <w:p w:rsidR="00C35E29"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96,30</w:t>
            </w:r>
          </w:p>
        </w:tc>
        <w:tc>
          <w:tcPr>
            <w:tcW w:w="1035"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0,00</w:t>
            </w:r>
          </w:p>
        </w:tc>
        <w:tc>
          <w:tcPr>
            <w:tcW w:w="1049"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88,07</w:t>
            </w:r>
          </w:p>
        </w:tc>
        <w:tc>
          <w:tcPr>
            <w:tcW w:w="931"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97,42</w:t>
            </w:r>
          </w:p>
        </w:tc>
        <w:tc>
          <w:tcPr>
            <w:tcW w:w="1154"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99,68</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510"/>
        </w:trPr>
        <w:tc>
          <w:tcPr>
            <w:tcW w:w="2084" w:type="dxa"/>
          </w:tcPr>
          <w:p w:rsidR="00C35E29" w:rsidRDefault="00C35E29" w:rsidP="00C35E29">
            <w:pPr>
              <w:pStyle w:val="aa"/>
              <w:rPr>
                <w:rFonts w:eastAsia="TimesNewRomanPSMT"/>
              </w:rPr>
            </w:pPr>
            <w:r w:rsidRPr="00D70411">
              <w:rPr>
                <w:rFonts w:eastAsia="TimesNewRomanPSMT"/>
              </w:rPr>
              <w:t>Условный диалог-расспрос</w:t>
            </w:r>
          </w:p>
        </w:tc>
        <w:tc>
          <w:tcPr>
            <w:tcW w:w="2084" w:type="dxa"/>
          </w:tcPr>
          <w:p w:rsidR="00C35E29"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2</w:t>
            </w:r>
          </w:p>
        </w:tc>
        <w:tc>
          <w:tcPr>
            <w:tcW w:w="2084" w:type="dxa"/>
          </w:tcPr>
          <w:p w:rsidR="00C35E29"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99,72</w:t>
            </w:r>
          </w:p>
        </w:tc>
        <w:tc>
          <w:tcPr>
            <w:tcW w:w="1035"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80,00</w:t>
            </w:r>
          </w:p>
        </w:tc>
        <w:tc>
          <w:tcPr>
            <w:tcW w:w="1049"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99,08</w:t>
            </w:r>
          </w:p>
        </w:tc>
        <w:tc>
          <w:tcPr>
            <w:tcW w:w="931" w:type="dxa"/>
          </w:tcPr>
          <w:p w:rsidR="00C35E29"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100</w:t>
            </w:r>
          </w:p>
        </w:tc>
        <w:tc>
          <w:tcPr>
            <w:tcW w:w="1154"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100</w:t>
            </w:r>
          </w:p>
          <w:p w:rsidR="00C35E29" w:rsidRDefault="00C35E29" w:rsidP="00C35E29">
            <w:pPr>
              <w:jc w:val="both"/>
              <w:rPr>
                <w:rFonts w:ascii="Times New Roman" w:eastAsia="TimesNewRomanPSMT" w:hAnsi="Times New Roman" w:cs="Times New Roman"/>
                <w:sz w:val="28"/>
                <w:szCs w:val="28"/>
              </w:rPr>
            </w:pPr>
          </w:p>
        </w:tc>
      </w:tr>
      <w:tr w:rsidR="00C35E29" w:rsidTr="00C35E29">
        <w:trPr>
          <w:trHeight w:val="447"/>
        </w:trPr>
        <w:tc>
          <w:tcPr>
            <w:tcW w:w="2084" w:type="dxa"/>
            <w:vMerge w:val="restart"/>
          </w:tcPr>
          <w:p w:rsidR="00C35E29" w:rsidRPr="00D70411" w:rsidRDefault="00C35E29" w:rsidP="00C35E29">
            <w:pPr>
              <w:pStyle w:val="aa"/>
              <w:rPr>
                <w:rFonts w:eastAsia="TimesNewRomanPSMT"/>
              </w:rPr>
            </w:pPr>
            <w:r w:rsidRPr="00D70411">
              <w:rPr>
                <w:rFonts w:eastAsia="TimesNewRomanPSMT"/>
              </w:rPr>
              <w:t>Тематическое монологическое</w:t>
            </w:r>
          </w:p>
          <w:p w:rsidR="00C35E29" w:rsidRPr="00D70411" w:rsidRDefault="00C35E29" w:rsidP="00C35E29">
            <w:pPr>
              <w:pStyle w:val="aa"/>
              <w:rPr>
                <w:rFonts w:eastAsia="TimesNewRomanPSMT"/>
              </w:rPr>
            </w:pPr>
            <w:r w:rsidRPr="00D70411">
              <w:rPr>
                <w:rFonts w:eastAsia="TimesNewRomanPSMT"/>
              </w:rPr>
              <w:t xml:space="preserve">высказывание с вербальной опорой </w:t>
            </w:r>
            <w:proofErr w:type="gramStart"/>
            <w:r w:rsidRPr="00D70411">
              <w:rPr>
                <w:rFonts w:eastAsia="TimesNewRomanPSMT"/>
              </w:rPr>
              <w:t>в</w:t>
            </w:r>
            <w:proofErr w:type="gramEnd"/>
          </w:p>
          <w:p w:rsidR="00C35E29" w:rsidRPr="00D70411" w:rsidRDefault="00C35E29" w:rsidP="00C35E29">
            <w:pPr>
              <w:pStyle w:val="aa"/>
              <w:rPr>
                <w:rFonts w:eastAsia="TimesNewRomanPSMT"/>
              </w:rPr>
            </w:pPr>
            <w:proofErr w:type="gramStart"/>
            <w:r w:rsidRPr="00D70411">
              <w:rPr>
                <w:rFonts w:eastAsia="TimesNewRomanPSMT"/>
              </w:rPr>
              <w:t>тексте</w:t>
            </w:r>
            <w:proofErr w:type="gramEnd"/>
            <w:r w:rsidRPr="00D70411">
              <w:rPr>
                <w:rFonts w:eastAsia="TimesNewRomanPSMT"/>
              </w:rPr>
              <w:t xml:space="preserve"> задания</w:t>
            </w:r>
          </w:p>
          <w:p w:rsidR="00C35E29" w:rsidRPr="00D70411" w:rsidRDefault="00C35E29" w:rsidP="00C35E29">
            <w:pPr>
              <w:pStyle w:val="aa"/>
              <w:rPr>
                <w:rFonts w:eastAsia="TimesNewRomanPSMT"/>
              </w:rPr>
            </w:pPr>
          </w:p>
        </w:tc>
        <w:tc>
          <w:tcPr>
            <w:tcW w:w="2084" w:type="dxa"/>
            <w:vMerge w:val="restart"/>
          </w:tcPr>
          <w:p w:rsidR="00C35E29" w:rsidRPr="00D70411"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1</w:t>
            </w:r>
          </w:p>
        </w:tc>
        <w:tc>
          <w:tcPr>
            <w:tcW w:w="2084" w:type="dxa"/>
          </w:tcPr>
          <w:p w:rsidR="00C35E29" w:rsidRPr="00D70411"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96,15</w:t>
            </w:r>
          </w:p>
        </w:tc>
        <w:tc>
          <w:tcPr>
            <w:tcW w:w="1035"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60,00</w:t>
            </w:r>
          </w:p>
        </w:tc>
        <w:tc>
          <w:tcPr>
            <w:tcW w:w="1049"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85,32</w:t>
            </w:r>
          </w:p>
        </w:tc>
        <w:tc>
          <w:tcPr>
            <w:tcW w:w="931"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96,68</w:t>
            </w:r>
          </w:p>
        </w:tc>
        <w:tc>
          <w:tcPr>
            <w:tcW w:w="1154"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100</w:t>
            </w:r>
          </w:p>
          <w:p w:rsidR="00C35E29" w:rsidRPr="00D70411" w:rsidRDefault="00C35E29" w:rsidP="00C35E29">
            <w:pPr>
              <w:jc w:val="both"/>
              <w:rPr>
                <w:rFonts w:ascii="Times New Roman" w:eastAsia="TimesNewRomanPSMT" w:hAnsi="Times New Roman" w:cs="Times New Roman"/>
                <w:sz w:val="28"/>
                <w:szCs w:val="28"/>
              </w:rPr>
            </w:pPr>
          </w:p>
        </w:tc>
      </w:tr>
      <w:tr w:rsidR="00C35E29" w:rsidTr="00C35E29">
        <w:trPr>
          <w:trHeight w:val="690"/>
        </w:trPr>
        <w:tc>
          <w:tcPr>
            <w:tcW w:w="2084" w:type="dxa"/>
            <w:vMerge/>
          </w:tcPr>
          <w:p w:rsidR="00C35E29" w:rsidRPr="00D70411" w:rsidRDefault="00C35E29" w:rsidP="00C35E29">
            <w:pPr>
              <w:pStyle w:val="aa"/>
              <w:rPr>
                <w:rFonts w:eastAsia="TimesNewRomanPSMT"/>
              </w:rPr>
            </w:pPr>
          </w:p>
        </w:tc>
        <w:tc>
          <w:tcPr>
            <w:tcW w:w="2084" w:type="dxa"/>
            <w:vMerge/>
          </w:tcPr>
          <w:p w:rsidR="00C35E29" w:rsidRPr="00D70411" w:rsidRDefault="00C35E29" w:rsidP="00C35E29">
            <w:pPr>
              <w:jc w:val="center"/>
              <w:rPr>
                <w:rFonts w:ascii="Times New Roman" w:eastAsia="TimesNewRomanPSMT" w:hAnsi="Times New Roman" w:cs="Times New Roman"/>
                <w:sz w:val="28"/>
                <w:szCs w:val="28"/>
              </w:rPr>
            </w:pPr>
          </w:p>
        </w:tc>
        <w:tc>
          <w:tcPr>
            <w:tcW w:w="2084" w:type="dxa"/>
          </w:tcPr>
          <w:p w:rsidR="00C35E29" w:rsidRPr="00D70411"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93,73</w:t>
            </w:r>
          </w:p>
        </w:tc>
        <w:tc>
          <w:tcPr>
            <w:tcW w:w="1035"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40,00</w:t>
            </w:r>
          </w:p>
        </w:tc>
        <w:tc>
          <w:tcPr>
            <w:tcW w:w="1049"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75,23</w:t>
            </w:r>
          </w:p>
        </w:tc>
        <w:tc>
          <w:tcPr>
            <w:tcW w:w="931"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95,20</w:t>
            </w:r>
          </w:p>
        </w:tc>
        <w:tc>
          <w:tcPr>
            <w:tcW w:w="1154"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99,68</w:t>
            </w:r>
          </w:p>
          <w:p w:rsidR="00C35E29" w:rsidRPr="00D70411" w:rsidRDefault="00C35E29" w:rsidP="00C35E29">
            <w:pPr>
              <w:jc w:val="both"/>
              <w:rPr>
                <w:rFonts w:ascii="Times New Roman" w:eastAsia="TimesNewRomanPSMT" w:hAnsi="Times New Roman" w:cs="Times New Roman"/>
                <w:sz w:val="28"/>
                <w:szCs w:val="28"/>
              </w:rPr>
            </w:pPr>
          </w:p>
        </w:tc>
      </w:tr>
      <w:tr w:rsidR="00C35E29" w:rsidTr="00C35E29">
        <w:trPr>
          <w:trHeight w:val="765"/>
        </w:trPr>
        <w:tc>
          <w:tcPr>
            <w:tcW w:w="2084" w:type="dxa"/>
            <w:vMerge/>
          </w:tcPr>
          <w:p w:rsidR="00C35E29" w:rsidRPr="00D70411" w:rsidRDefault="00C35E29" w:rsidP="00C35E29">
            <w:pPr>
              <w:pStyle w:val="aa"/>
              <w:rPr>
                <w:rFonts w:eastAsia="TimesNewRomanPSMT"/>
              </w:rPr>
            </w:pPr>
          </w:p>
        </w:tc>
        <w:tc>
          <w:tcPr>
            <w:tcW w:w="2084" w:type="dxa"/>
            <w:vMerge/>
          </w:tcPr>
          <w:p w:rsidR="00C35E29" w:rsidRPr="00D70411" w:rsidRDefault="00C35E29" w:rsidP="00C35E29">
            <w:pPr>
              <w:jc w:val="center"/>
              <w:rPr>
                <w:rFonts w:ascii="Times New Roman" w:eastAsia="TimesNewRomanPSMT" w:hAnsi="Times New Roman" w:cs="Times New Roman"/>
                <w:sz w:val="28"/>
                <w:szCs w:val="28"/>
              </w:rPr>
            </w:pPr>
          </w:p>
        </w:tc>
        <w:tc>
          <w:tcPr>
            <w:tcW w:w="2084" w:type="dxa"/>
          </w:tcPr>
          <w:p w:rsidR="00C35E29" w:rsidRPr="00D70411" w:rsidRDefault="00C35E29" w:rsidP="00C35E29">
            <w:pPr>
              <w:jc w:val="center"/>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87,75</w:t>
            </w:r>
          </w:p>
        </w:tc>
        <w:tc>
          <w:tcPr>
            <w:tcW w:w="1035"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0,00</w:t>
            </w:r>
          </w:p>
        </w:tc>
        <w:tc>
          <w:tcPr>
            <w:tcW w:w="1049"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61,47</w:t>
            </w:r>
          </w:p>
        </w:tc>
        <w:tc>
          <w:tcPr>
            <w:tcW w:w="931" w:type="dxa"/>
          </w:tcPr>
          <w:p w:rsidR="00C35E29" w:rsidRPr="00D70411"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86,72</w:t>
            </w:r>
          </w:p>
        </w:tc>
        <w:tc>
          <w:tcPr>
            <w:tcW w:w="1154" w:type="dxa"/>
          </w:tcPr>
          <w:p w:rsidR="00C35E29" w:rsidRPr="000C7ACF" w:rsidRDefault="00C35E29" w:rsidP="00C35E29">
            <w:pPr>
              <w:jc w:val="both"/>
              <w:rPr>
                <w:rFonts w:ascii="Times New Roman" w:eastAsia="TimesNewRomanPSMT" w:hAnsi="Times New Roman" w:cs="Times New Roman"/>
                <w:sz w:val="28"/>
                <w:szCs w:val="28"/>
              </w:rPr>
            </w:pPr>
            <w:r w:rsidRPr="00D70411">
              <w:rPr>
                <w:rFonts w:ascii="Times New Roman" w:eastAsia="TimesNewRomanPSMT" w:hAnsi="Times New Roman" w:cs="Times New Roman"/>
                <w:sz w:val="28"/>
                <w:szCs w:val="28"/>
              </w:rPr>
              <w:t>99,05</w:t>
            </w:r>
          </w:p>
          <w:p w:rsidR="00C35E29" w:rsidRPr="00D70411" w:rsidRDefault="00C35E29" w:rsidP="00C35E29">
            <w:pPr>
              <w:jc w:val="both"/>
              <w:rPr>
                <w:rFonts w:ascii="Times New Roman" w:eastAsia="TimesNewRomanPSMT" w:hAnsi="Times New Roman" w:cs="Times New Roman"/>
                <w:sz w:val="28"/>
                <w:szCs w:val="28"/>
              </w:rPr>
            </w:pPr>
          </w:p>
        </w:tc>
      </w:tr>
    </w:tbl>
    <w:p w:rsidR="00C35E29" w:rsidRDefault="00C35E29" w:rsidP="00C35E29">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Анализ</w:t>
      </w:r>
      <w:r w:rsidRPr="000C7ACF">
        <w:rPr>
          <w:rFonts w:ascii="Times New Roman" w:eastAsia="TimesNewRomanPSMT" w:hAnsi="Times New Roman" w:cs="Times New Roman"/>
          <w:sz w:val="28"/>
          <w:szCs w:val="28"/>
        </w:rPr>
        <w:t xml:space="preserve"> резуль</w:t>
      </w:r>
      <w:r>
        <w:rPr>
          <w:rFonts w:ascii="Times New Roman" w:eastAsia="TimesNewRomanPSMT" w:hAnsi="Times New Roman" w:cs="Times New Roman"/>
          <w:sz w:val="28"/>
          <w:szCs w:val="28"/>
        </w:rPr>
        <w:t xml:space="preserve">татов позволяет сделать вывод о </w:t>
      </w:r>
      <w:r w:rsidRPr="000C7ACF">
        <w:rPr>
          <w:rFonts w:ascii="Times New Roman" w:eastAsia="TimesNewRomanPSMT" w:hAnsi="Times New Roman" w:cs="Times New Roman"/>
          <w:sz w:val="28"/>
          <w:szCs w:val="28"/>
        </w:rPr>
        <w:t xml:space="preserve">том, что у выпускников основной школы 2019 </w:t>
      </w:r>
      <w:r>
        <w:rPr>
          <w:rFonts w:ascii="Times New Roman" w:eastAsia="TimesNewRomanPSMT" w:hAnsi="Times New Roman" w:cs="Times New Roman"/>
          <w:sz w:val="28"/>
          <w:szCs w:val="28"/>
        </w:rPr>
        <w:t xml:space="preserve">г. умения в области говорения в </w:t>
      </w:r>
      <w:r w:rsidRPr="000C7ACF">
        <w:rPr>
          <w:rFonts w:ascii="Times New Roman" w:eastAsia="TimesNewRomanPSMT" w:hAnsi="Times New Roman" w:cs="Times New Roman"/>
          <w:sz w:val="28"/>
          <w:szCs w:val="28"/>
        </w:rPr>
        <w:t xml:space="preserve">целом сформированы на среднем уровне. </w:t>
      </w:r>
      <w:r>
        <w:rPr>
          <w:rFonts w:ascii="Times New Roman" w:eastAsia="TimesNewRomanPSMT" w:hAnsi="Times New Roman" w:cs="Times New Roman"/>
          <w:sz w:val="28"/>
          <w:szCs w:val="28"/>
        </w:rPr>
        <w:t xml:space="preserve">Экзаменуемые продемонстрировали </w:t>
      </w:r>
      <w:r w:rsidRPr="000C7ACF">
        <w:rPr>
          <w:rFonts w:ascii="Times New Roman" w:eastAsia="TimesNewRomanPSMT" w:hAnsi="Times New Roman" w:cs="Times New Roman"/>
          <w:sz w:val="28"/>
          <w:szCs w:val="28"/>
        </w:rPr>
        <w:t>довольно высокий процент выполнения зада</w:t>
      </w:r>
      <w:r>
        <w:rPr>
          <w:rFonts w:ascii="Times New Roman" w:eastAsia="TimesNewRomanPSMT" w:hAnsi="Times New Roman" w:cs="Times New Roman"/>
          <w:sz w:val="28"/>
          <w:szCs w:val="28"/>
        </w:rPr>
        <w:t xml:space="preserve">ния 1 – чтение вслух небольшого </w:t>
      </w:r>
      <w:r w:rsidRPr="000C7ACF">
        <w:rPr>
          <w:rFonts w:ascii="Times New Roman" w:eastAsia="TimesNewRomanPSMT" w:hAnsi="Times New Roman" w:cs="Times New Roman"/>
          <w:sz w:val="28"/>
          <w:szCs w:val="28"/>
        </w:rPr>
        <w:t>текста – 96,30 %, условный диалог-р</w:t>
      </w:r>
      <w:r>
        <w:rPr>
          <w:rFonts w:ascii="Times New Roman" w:eastAsia="TimesNewRomanPSMT" w:hAnsi="Times New Roman" w:cs="Times New Roman"/>
          <w:sz w:val="28"/>
          <w:szCs w:val="28"/>
        </w:rPr>
        <w:t xml:space="preserve">асспрос - 99,72 %, тематическое </w:t>
      </w:r>
      <w:r w:rsidRPr="000C7ACF">
        <w:rPr>
          <w:rFonts w:ascii="Times New Roman" w:eastAsia="TimesNewRomanPSMT" w:hAnsi="Times New Roman" w:cs="Times New Roman"/>
          <w:sz w:val="28"/>
          <w:szCs w:val="28"/>
        </w:rPr>
        <w:t>монологическое высказывание с вербальной оп</w:t>
      </w:r>
      <w:r>
        <w:rPr>
          <w:rFonts w:ascii="Times New Roman" w:eastAsia="TimesNewRomanPSMT" w:hAnsi="Times New Roman" w:cs="Times New Roman"/>
          <w:sz w:val="28"/>
          <w:szCs w:val="28"/>
        </w:rPr>
        <w:t xml:space="preserve">орой в тексте </w:t>
      </w:r>
      <w:r>
        <w:rPr>
          <w:rFonts w:ascii="Times New Roman" w:eastAsia="TimesNewRomanPSMT" w:hAnsi="Times New Roman" w:cs="Times New Roman"/>
          <w:sz w:val="28"/>
          <w:szCs w:val="28"/>
        </w:rPr>
        <w:lastRenderedPageBreak/>
        <w:t xml:space="preserve">задания — 96,15 % </w:t>
      </w:r>
      <w:r w:rsidRPr="000C7ACF">
        <w:rPr>
          <w:rFonts w:ascii="Times New Roman" w:eastAsia="TimesNewRomanPSMT" w:hAnsi="Times New Roman" w:cs="Times New Roman"/>
          <w:sz w:val="28"/>
          <w:szCs w:val="28"/>
        </w:rPr>
        <w:t xml:space="preserve">за решение коммуникативной задачи, 93,73% за организацию </w:t>
      </w:r>
      <w:r>
        <w:rPr>
          <w:rFonts w:ascii="Times New Roman" w:eastAsia="TimesNewRomanPSMT" w:hAnsi="Times New Roman" w:cs="Times New Roman"/>
          <w:sz w:val="28"/>
          <w:szCs w:val="28"/>
        </w:rPr>
        <w:t xml:space="preserve">высказывания и </w:t>
      </w:r>
      <w:r w:rsidRPr="000C7ACF">
        <w:rPr>
          <w:rFonts w:ascii="Times New Roman" w:eastAsia="TimesNewRomanPSMT" w:hAnsi="Times New Roman" w:cs="Times New Roman"/>
          <w:sz w:val="28"/>
          <w:szCs w:val="28"/>
        </w:rPr>
        <w:t>87,75% за языковое оформление речи.</w:t>
      </w:r>
    </w:p>
    <w:p w:rsidR="00C35E29" w:rsidRDefault="00C35E29" w:rsidP="00C35E29">
      <w:pPr>
        <w:rPr>
          <w:rFonts w:ascii="Times New Roman" w:eastAsia="Calibri" w:hAnsi="Times New Roman" w:cs="Times New Roman"/>
          <w:b/>
          <w:bCs/>
          <w:sz w:val="28"/>
          <w:szCs w:val="28"/>
        </w:rPr>
      </w:pPr>
    </w:p>
    <w:p w:rsidR="00C35E29" w:rsidRDefault="00C35E29" w:rsidP="00C35E29">
      <w:pP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Рекомендации</w:t>
      </w:r>
    </w:p>
    <w:p w:rsidR="00C35E29" w:rsidRDefault="00C35E29" w:rsidP="00C35E29">
      <w:pPr>
        <w:jc w:val="center"/>
        <w:rPr>
          <w:rFonts w:ascii="Times New Roman" w:eastAsia="Calibri" w:hAnsi="Times New Roman" w:cs="Times New Roman"/>
          <w:b/>
          <w:bCs/>
          <w:sz w:val="28"/>
          <w:szCs w:val="28"/>
        </w:rPr>
      </w:pPr>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 xml:space="preserve">Что касается рекомендаций, то учителям следует задолго до сдачи </w:t>
      </w:r>
      <w:proofErr w:type="spellStart"/>
      <w:r w:rsidRPr="00362059">
        <w:rPr>
          <w:rFonts w:ascii="Times New Roman" w:eastAsia="TimesNewRomanPSMT" w:hAnsi="Times New Roman" w:cs="Times New Roman"/>
          <w:sz w:val="28"/>
          <w:szCs w:val="28"/>
        </w:rPr>
        <w:t>ОГЭознакомить</w:t>
      </w:r>
      <w:proofErr w:type="spellEnd"/>
      <w:r w:rsidRPr="00362059">
        <w:rPr>
          <w:rFonts w:ascii="Times New Roman" w:eastAsia="TimesNewRomanPSMT" w:hAnsi="Times New Roman" w:cs="Times New Roman"/>
          <w:sz w:val="28"/>
          <w:szCs w:val="28"/>
        </w:rPr>
        <w:t xml:space="preserve"> учащихся с форматом зада</w:t>
      </w:r>
      <w:r>
        <w:rPr>
          <w:rFonts w:ascii="Times New Roman" w:eastAsia="TimesNewRomanPSMT" w:hAnsi="Times New Roman" w:cs="Times New Roman"/>
          <w:sz w:val="28"/>
          <w:szCs w:val="28"/>
        </w:rPr>
        <w:t xml:space="preserve">ний, научить </w:t>
      </w:r>
      <w:proofErr w:type="gramStart"/>
      <w:r>
        <w:rPr>
          <w:rFonts w:ascii="Times New Roman" w:eastAsia="TimesNewRomanPSMT" w:hAnsi="Times New Roman" w:cs="Times New Roman"/>
          <w:sz w:val="28"/>
          <w:szCs w:val="28"/>
        </w:rPr>
        <w:t>внимательно</w:t>
      </w:r>
      <w:proofErr w:type="gramEnd"/>
      <w:r>
        <w:rPr>
          <w:rFonts w:ascii="Times New Roman" w:eastAsia="TimesNewRomanPSMT" w:hAnsi="Times New Roman" w:cs="Times New Roman"/>
          <w:sz w:val="28"/>
          <w:szCs w:val="28"/>
        </w:rPr>
        <w:t xml:space="preserve"> читать </w:t>
      </w:r>
      <w:r w:rsidRPr="00362059">
        <w:rPr>
          <w:rFonts w:ascii="Times New Roman" w:eastAsia="TimesNewRomanPSMT" w:hAnsi="Times New Roman" w:cs="Times New Roman"/>
          <w:sz w:val="28"/>
          <w:szCs w:val="28"/>
        </w:rPr>
        <w:t>инструкцию, а также формулировку каждого за</w:t>
      </w:r>
      <w:r>
        <w:rPr>
          <w:rFonts w:ascii="Times New Roman" w:eastAsia="TimesNewRomanPSMT" w:hAnsi="Times New Roman" w:cs="Times New Roman"/>
          <w:sz w:val="28"/>
          <w:szCs w:val="28"/>
        </w:rPr>
        <w:t xml:space="preserve">дания и понимать, что требуется </w:t>
      </w:r>
      <w:r w:rsidRPr="00362059">
        <w:rPr>
          <w:rFonts w:ascii="Times New Roman" w:eastAsia="TimesNewRomanPSMT" w:hAnsi="Times New Roman" w:cs="Times New Roman"/>
          <w:sz w:val="28"/>
          <w:szCs w:val="28"/>
        </w:rPr>
        <w:t>сделать в конкретном задании.</w:t>
      </w:r>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При работе с письменным текстом важно учить школьн</w:t>
      </w:r>
      <w:r>
        <w:rPr>
          <w:rFonts w:ascii="Times New Roman" w:eastAsia="TimesNewRomanPSMT" w:hAnsi="Times New Roman" w:cs="Times New Roman"/>
          <w:sz w:val="28"/>
          <w:szCs w:val="28"/>
        </w:rPr>
        <w:t xml:space="preserve">иков понимать как </w:t>
      </w:r>
      <w:r w:rsidRPr="00362059">
        <w:rPr>
          <w:rFonts w:ascii="Times New Roman" w:eastAsia="TimesNewRomanPSMT" w:hAnsi="Times New Roman" w:cs="Times New Roman"/>
          <w:sz w:val="28"/>
          <w:szCs w:val="28"/>
        </w:rPr>
        <w:t>эксплицитно, так и имплицитно представленн</w:t>
      </w:r>
      <w:r>
        <w:rPr>
          <w:rFonts w:ascii="Times New Roman" w:eastAsia="TimesNewRomanPSMT" w:hAnsi="Times New Roman" w:cs="Times New Roman"/>
          <w:sz w:val="28"/>
          <w:szCs w:val="28"/>
        </w:rPr>
        <w:t xml:space="preserve">ую информацию, учить соотносить </w:t>
      </w:r>
      <w:r w:rsidRPr="00362059">
        <w:rPr>
          <w:rFonts w:ascii="Times New Roman" w:eastAsia="TimesNewRomanPSMT" w:hAnsi="Times New Roman" w:cs="Times New Roman"/>
          <w:sz w:val="28"/>
          <w:szCs w:val="28"/>
        </w:rPr>
        <w:t>с текстом перефразированные, оформле</w:t>
      </w:r>
      <w:r>
        <w:rPr>
          <w:rFonts w:ascii="Times New Roman" w:eastAsia="TimesNewRomanPSMT" w:hAnsi="Times New Roman" w:cs="Times New Roman"/>
          <w:sz w:val="28"/>
          <w:szCs w:val="28"/>
        </w:rPr>
        <w:t xml:space="preserve">нные синонимичными лексическими </w:t>
      </w:r>
      <w:r w:rsidRPr="00362059">
        <w:rPr>
          <w:rFonts w:ascii="Times New Roman" w:eastAsia="TimesNewRomanPSMT" w:hAnsi="Times New Roman" w:cs="Times New Roman"/>
          <w:sz w:val="28"/>
          <w:szCs w:val="28"/>
        </w:rPr>
        <w:t>единицами утверждения. С этой целью учителям можно вводить ряд заданий,</w:t>
      </w:r>
    </w:p>
    <w:p w:rsidR="00C35E29" w:rsidRPr="00362059" w:rsidRDefault="00C35E29" w:rsidP="00C35E29">
      <w:pPr>
        <w:jc w:val="both"/>
        <w:rPr>
          <w:rFonts w:ascii="Times New Roman" w:eastAsia="TimesNewRomanPSMT" w:hAnsi="Times New Roman" w:cs="Times New Roman"/>
          <w:sz w:val="28"/>
          <w:szCs w:val="28"/>
        </w:rPr>
      </w:pPr>
      <w:proofErr w:type="gramStart"/>
      <w:r w:rsidRPr="00362059">
        <w:rPr>
          <w:rFonts w:ascii="Times New Roman" w:eastAsia="TimesNewRomanPSMT" w:hAnsi="Times New Roman" w:cs="Times New Roman"/>
          <w:sz w:val="28"/>
          <w:szCs w:val="28"/>
        </w:rPr>
        <w:t>построенных на различных приемах смысловой переработки текста.</w:t>
      </w:r>
      <w:proofErr w:type="gramEnd"/>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 xml:space="preserve">Для ознакомления и тренировки в </w:t>
      </w:r>
      <w:r>
        <w:rPr>
          <w:rFonts w:ascii="Times New Roman" w:eastAsia="TimesNewRomanPSMT" w:hAnsi="Times New Roman" w:cs="Times New Roman"/>
          <w:sz w:val="28"/>
          <w:szCs w:val="28"/>
        </w:rPr>
        <w:t xml:space="preserve">употреблении видовременных форм </w:t>
      </w:r>
      <w:r w:rsidRPr="00362059">
        <w:rPr>
          <w:rFonts w:ascii="Times New Roman" w:eastAsia="TimesNewRomanPSMT" w:hAnsi="Times New Roman" w:cs="Times New Roman"/>
          <w:sz w:val="28"/>
          <w:szCs w:val="28"/>
        </w:rPr>
        <w:t>глагола использовать связные тексты, к</w:t>
      </w:r>
      <w:r>
        <w:rPr>
          <w:rFonts w:ascii="Times New Roman" w:eastAsia="TimesNewRomanPSMT" w:hAnsi="Times New Roman" w:cs="Times New Roman"/>
          <w:sz w:val="28"/>
          <w:szCs w:val="28"/>
        </w:rPr>
        <w:t>оторые помогают понять характер обозначенных</w:t>
      </w:r>
      <w:r w:rsidRPr="00362059">
        <w:rPr>
          <w:rFonts w:ascii="Times New Roman" w:eastAsia="TimesNewRomanPSMT" w:hAnsi="Times New Roman" w:cs="Times New Roman"/>
          <w:sz w:val="28"/>
          <w:szCs w:val="28"/>
        </w:rPr>
        <w:t xml:space="preserve"> в нем действий и время, к котор</w:t>
      </w:r>
      <w:r>
        <w:rPr>
          <w:rFonts w:ascii="Times New Roman" w:eastAsia="TimesNewRomanPSMT" w:hAnsi="Times New Roman" w:cs="Times New Roman"/>
          <w:sz w:val="28"/>
          <w:szCs w:val="28"/>
        </w:rPr>
        <w:t>ому эти действия относятся. При этом</w:t>
      </w:r>
      <w:r w:rsidRPr="00362059">
        <w:rPr>
          <w:rFonts w:ascii="Times New Roman" w:eastAsia="TimesNewRomanPSMT" w:hAnsi="Times New Roman" w:cs="Times New Roman"/>
          <w:sz w:val="28"/>
          <w:szCs w:val="28"/>
        </w:rPr>
        <w:t xml:space="preserve"> нужно заполнить </w:t>
      </w:r>
      <w:r>
        <w:rPr>
          <w:rFonts w:ascii="Times New Roman" w:eastAsia="TimesNewRomanPSMT" w:hAnsi="Times New Roman" w:cs="Times New Roman"/>
          <w:sz w:val="28"/>
          <w:szCs w:val="28"/>
        </w:rPr>
        <w:t xml:space="preserve">пропуски глаголами в правильных </w:t>
      </w:r>
      <w:r w:rsidRPr="00362059">
        <w:rPr>
          <w:rFonts w:ascii="Times New Roman" w:eastAsia="TimesNewRomanPSMT" w:hAnsi="Times New Roman" w:cs="Times New Roman"/>
          <w:sz w:val="28"/>
          <w:szCs w:val="28"/>
        </w:rPr>
        <w:t>видовременных формах.</w:t>
      </w:r>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При обучении грамматическим формам тр</w:t>
      </w:r>
      <w:r>
        <w:rPr>
          <w:rFonts w:ascii="Times New Roman" w:eastAsia="TimesNewRomanPSMT" w:hAnsi="Times New Roman" w:cs="Times New Roman"/>
          <w:sz w:val="28"/>
          <w:szCs w:val="28"/>
        </w:rPr>
        <w:t xml:space="preserve">ебовать от учащихся </w:t>
      </w:r>
      <w:proofErr w:type="spellStart"/>
      <w:r>
        <w:rPr>
          <w:rFonts w:ascii="Times New Roman" w:eastAsia="TimesNewRomanPSMT" w:hAnsi="Times New Roman" w:cs="Times New Roman"/>
          <w:sz w:val="28"/>
          <w:szCs w:val="28"/>
        </w:rPr>
        <w:t>правильного</w:t>
      </w:r>
      <w:r w:rsidRPr="00362059">
        <w:rPr>
          <w:rFonts w:ascii="Times New Roman" w:eastAsia="TimesNewRomanPSMT" w:hAnsi="Times New Roman" w:cs="Times New Roman"/>
          <w:sz w:val="28"/>
          <w:szCs w:val="28"/>
        </w:rPr>
        <w:t>написания</w:t>
      </w:r>
      <w:proofErr w:type="spellEnd"/>
      <w:r w:rsidRPr="00362059">
        <w:rPr>
          <w:rFonts w:ascii="Times New Roman" w:eastAsia="TimesNewRomanPSMT" w:hAnsi="Times New Roman" w:cs="Times New Roman"/>
          <w:sz w:val="28"/>
          <w:szCs w:val="28"/>
        </w:rPr>
        <w:t xml:space="preserve"> слов, так как неправильное написан</w:t>
      </w:r>
      <w:r>
        <w:rPr>
          <w:rFonts w:ascii="Times New Roman" w:eastAsia="TimesNewRomanPSMT" w:hAnsi="Times New Roman" w:cs="Times New Roman"/>
          <w:sz w:val="28"/>
          <w:szCs w:val="28"/>
        </w:rPr>
        <w:t xml:space="preserve">ие лексических единиц в разделе </w:t>
      </w:r>
      <w:r w:rsidRPr="00362059">
        <w:rPr>
          <w:rFonts w:ascii="Times New Roman" w:eastAsia="TimesNewRomanPSMT" w:hAnsi="Times New Roman" w:cs="Times New Roman"/>
          <w:sz w:val="28"/>
          <w:szCs w:val="28"/>
        </w:rPr>
        <w:t>«Грамматика и лексика» приводит к тому, что т</w:t>
      </w:r>
      <w:r>
        <w:rPr>
          <w:rFonts w:ascii="Times New Roman" w:eastAsia="TimesNewRomanPSMT" w:hAnsi="Times New Roman" w:cs="Times New Roman"/>
          <w:sz w:val="28"/>
          <w:szCs w:val="28"/>
        </w:rPr>
        <w:t xml:space="preserve">естируемый получает за тестовый </w:t>
      </w:r>
      <w:r w:rsidRPr="00362059">
        <w:rPr>
          <w:rFonts w:ascii="Times New Roman" w:eastAsia="TimesNewRomanPSMT" w:hAnsi="Times New Roman" w:cs="Times New Roman"/>
          <w:sz w:val="28"/>
          <w:szCs w:val="28"/>
        </w:rPr>
        <w:t>вопрос 0 баллов.</w:t>
      </w:r>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Также следует порекомендовать учителям</w:t>
      </w:r>
      <w:r>
        <w:rPr>
          <w:rFonts w:ascii="Times New Roman" w:eastAsia="TimesNewRomanPSMT" w:hAnsi="Times New Roman" w:cs="Times New Roman"/>
          <w:sz w:val="28"/>
          <w:szCs w:val="28"/>
        </w:rPr>
        <w:t xml:space="preserve"> обязательно отрабатывать клише </w:t>
      </w:r>
      <w:r w:rsidRPr="00362059">
        <w:rPr>
          <w:rFonts w:ascii="Times New Roman" w:eastAsia="TimesNewRomanPSMT" w:hAnsi="Times New Roman" w:cs="Times New Roman"/>
          <w:sz w:val="28"/>
          <w:szCs w:val="28"/>
        </w:rPr>
        <w:t>в лексико-грамматическом оформлени</w:t>
      </w:r>
      <w:r>
        <w:rPr>
          <w:rFonts w:ascii="Times New Roman" w:eastAsia="TimesNewRomanPSMT" w:hAnsi="Times New Roman" w:cs="Times New Roman"/>
          <w:sz w:val="28"/>
          <w:szCs w:val="28"/>
        </w:rPr>
        <w:t xml:space="preserve">и таких типичных элементов, как </w:t>
      </w:r>
      <w:r w:rsidRPr="00362059">
        <w:rPr>
          <w:rFonts w:ascii="Times New Roman" w:eastAsia="TimesNewRomanPSMT" w:hAnsi="Times New Roman" w:cs="Times New Roman"/>
          <w:sz w:val="28"/>
          <w:szCs w:val="28"/>
        </w:rPr>
        <w:t>благодарность, ссылки на предыдущие/последующие конта</w:t>
      </w:r>
      <w:r>
        <w:rPr>
          <w:rFonts w:ascii="Times New Roman" w:eastAsia="TimesNewRomanPSMT" w:hAnsi="Times New Roman" w:cs="Times New Roman"/>
          <w:sz w:val="28"/>
          <w:szCs w:val="28"/>
        </w:rPr>
        <w:t xml:space="preserve">кты, завершающие </w:t>
      </w:r>
      <w:r w:rsidRPr="00362059">
        <w:rPr>
          <w:rFonts w:ascii="Times New Roman" w:eastAsia="TimesNewRomanPSMT" w:hAnsi="Times New Roman" w:cs="Times New Roman"/>
          <w:sz w:val="28"/>
          <w:szCs w:val="28"/>
        </w:rPr>
        <w:t>фразы и т.д., а также составлять сп</w:t>
      </w:r>
      <w:r>
        <w:rPr>
          <w:rFonts w:ascii="Times New Roman" w:eastAsia="TimesNewRomanPSMT" w:hAnsi="Times New Roman" w:cs="Times New Roman"/>
          <w:sz w:val="28"/>
          <w:szCs w:val="28"/>
        </w:rPr>
        <w:t xml:space="preserve">исок полезных слов и выражений, </w:t>
      </w:r>
      <w:r w:rsidRPr="00362059">
        <w:rPr>
          <w:rFonts w:ascii="Times New Roman" w:eastAsia="TimesNewRomanPSMT" w:hAnsi="Times New Roman" w:cs="Times New Roman"/>
          <w:sz w:val="28"/>
          <w:szCs w:val="28"/>
        </w:rPr>
        <w:t xml:space="preserve">сформированный навык </w:t>
      </w:r>
      <w:proofErr w:type="gramStart"/>
      <w:r w:rsidRPr="00362059">
        <w:rPr>
          <w:rFonts w:ascii="Times New Roman" w:eastAsia="TimesNewRomanPSMT" w:hAnsi="Times New Roman" w:cs="Times New Roman"/>
          <w:sz w:val="28"/>
          <w:szCs w:val="28"/>
        </w:rPr>
        <w:t>употребления</w:t>
      </w:r>
      <w:proofErr w:type="gramEnd"/>
      <w:r w:rsidRPr="00362059">
        <w:rPr>
          <w:rFonts w:ascii="Times New Roman" w:eastAsia="TimesNewRomanPSMT" w:hAnsi="Times New Roman" w:cs="Times New Roman"/>
          <w:sz w:val="28"/>
          <w:szCs w:val="28"/>
        </w:rPr>
        <w:t xml:space="preserve"> котор</w:t>
      </w:r>
      <w:r>
        <w:rPr>
          <w:rFonts w:ascii="Times New Roman" w:eastAsia="TimesNewRomanPSMT" w:hAnsi="Times New Roman" w:cs="Times New Roman"/>
          <w:sz w:val="28"/>
          <w:szCs w:val="28"/>
        </w:rPr>
        <w:t xml:space="preserve">ых поможет сократить количество </w:t>
      </w:r>
      <w:r w:rsidRPr="00362059">
        <w:rPr>
          <w:rFonts w:ascii="Times New Roman" w:eastAsia="TimesNewRomanPSMT" w:hAnsi="Times New Roman" w:cs="Times New Roman"/>
          <w:sz w:val="28"/>
          <w:szCs w:val="28"/>
        </w:rPr>
        <w:t xml:space="preserve">языковых ошибок. Школьников нужно научить использовать подходящие </w:t>
      </w:r>
      <w:proofErr w:type="spellStart"/>
      <w:r w:rsidRPr="00362059">
        <w:rPr>
          <w:rFonts w:ascii="Times New Roman" w:eastAsia="TimesNewRomanPSMT" w:hAnsi="Times New Roman" w:cs="Times New Roman"/>
          <w:sz w:val="28"/>
          <w:szCs w:val="28"/>
        </w:rPr>
        <w:t>постилю</w:t>
      </w:r>
      <w:proofErr w:type="spellEnd"/>
      <w:r w:rsidRPr="00362059">
        <w:rPr>
          <w:rFonts w:ascii="Times New Roman" w:eastAsia="TimesNewRomanPSMT" w:hAnsi="Times New Roman" w:cs="Times New Roman"/>
          <w:sz w:val="28"/>
          <w:szCs w:val="28"/>
        </w:rPr>
        <w:t xml:space="preserve"> средства логической связи и соблюдать </w:t>
      </w:r>
      <w:r>
        <w:rPr>
          <w:rFonts w:ascii="Times New Roman" w:eastAsia="TimesNewRomanPSMT" w:hAnsi="Times New Roman" w:cs="Times New Roman"/>
          <w:sz w:val="28"/>
          <w:szCs w:val="28"/>
        </w:rPr>
        <w:t xml:space="preserve">правила пунктуации, связанные с </w:t>
      </w:r>
      <w:r w:rsidRPr="00362059">
        <w:rPr>
          <w:rFonts w:ascii="Times New Roman" w:eastAsia="TimesNewRomanPSMT" w:hAnsi="Times New Roman" w:cs="Times New Roman"/>
          <w:sz w:val="28"/>
          <w:szCs w:val="28"/>
        </w:rPr>
        <w:t>нормами оформления письма.</w:t>
      </w:r>
    </w:p>
    <w:p w:rsidR="00C35E29" w:rsidRPr="00362059"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Немаловажно уделить внимание соверш</w:t>
      </w:r>
      <w:r>
        <w:rPr>
          <w:rFonts w:ascii="Times New Roman" w:eastAsia="TimesNewRomanPSMT" w:hAnsi="Times New Roman" w:cs="Times New Roman"/>
          <w:sz w:val="28"/>
          <w:szCs w:val="28"/>
        </w:rPr>
        <w:t xml:space="preserve">енствованию навыка читать вслух </w:t>
      </w:r>
      <w:r w:rsidRPr="00362059">
        <w:rPr>
          <w:rFonts w:ascii="Times New Roman" w:eastAsia="TimesNewRomanPSMT" w:hAnsi="Times New Roman" w:cs="Times New Roman"/>
          <w:sz w:val="28"/>
          <w:szCs w:val="28"/>
        </w:rPr>
        <w:t>незнакомые тексты, так как эти навы</w:t>
      </w:r>
      <w:r>
        <w:rPr>
          <w:rFonts w:ascii="Times New Roman" w:eastAsia="TimesNewRomanPSMT" w:hAnsi="Times New Roman" w:cs="Times New Roman"/>
          <w:sz w:val="28"/>
          <w:szCs w:val="28"/>
        </w:rPr>
        <w:t xml:space="preserve">ки нуждаются в более тщательной </w:t>
      </w:r>
      <w:r w:rsidRPr="00362059">
        <w:rPr>
          <w:rFonts w:ascii="Times New Roman" w:eastAsia="TimesNewRomanPSMT" w:hAnsi="Times New Roman" w:cs="Times New Roman"/>
          <w:sz w:val="28"/>
          <w:szCs w:val="28"/>
        </w:rPr>
        <w:t>проработке и осмыслении на этапе обучени</w:t>
      </w:r>
      <w:r>
        <w:rPr>
          <w:rFonts w:ascii="Times New Roman" w:eastAsia="TimesNewRomanPSMT" w:hAnsi="Times New Roman" w:cs="Times New Roman"/>
          <w:sz w:val="28"/>
          <w:szCs w:val="28"/>
        </w:rPr>
        <w:t xml:space="preserve">я в основной школе (традиционно </w:t>
      </w:r>
      <w:r w:rsidRPr="00362059">
        <w:rPr>
          <w:rFonts w:ascii="Times New Roman" w:eastAsia="TimesNewRomanPSMT" w:hAnsi="Times New Roman" w:cs="Times New Roman"/>
          <w:sz w:val="28"/>
          <w:szCs w:val="28"/>
        </w:rPr>
        <w:t>считалось, что это задача начальной школы). Д</w:t>
      </w:r>
      <w:r>
        <w:rPr>
          <w:rFonts w:ascii="Times New Roman" w:eastAsia="TimesNewRomanPSMT" w:hAnsi="Times New Roman" w:cs="Times New Roman"/>
          <w:sz w:val="28"/>
          <w:szCs w:val="28"/>
        </w:rPr>
        <w:t xml:space="preserve">ля успешного выполнения задания </w:t>
      </w:r>
      <w:r w:rsidRPr="00362059">
        <w:rPr>
          <w:rFonts w:ascii="Times New Roman" w:eastAsia="TimesNewRomanPSMT" w:hAnsi="Times New Roman" w:cs="Times New Roman"/>
          <w:sz w:val="28"/>
          <w:szCs w:val="28"/>
        </w:rPr>
        <w:t>№ 1 следует отработать с учащимися чтение тек</w:t>
      </w:r>
      <w:r>
        <w:rPr>
          <w:rFonts w:ascii="Times New Roman" w:eastAsia="TimesNewRomanPSMT" w:hAnsi="Times New Roman" w:cs="Times New Roman"/>
          <w:sz w:val="28"/>
          <w:szCs w:val="28"/>
        </w:rPr>
        <w:t xml:space="preserve">стов из Открытого банка заданий </w:t>
      </w:r>
      <w:r w:rsidRPr="00362059">
        <w:rPr>
          <w:rFonts w:ascii="Times New Roman" w:eastAsia="TimesNewRomanPSMT" w:hAnsi="Times New Roman" w:cs="Times New Roman"/>
          <w:sz w:val="28"/>
          <w:szCs w:val="28"/>
        </w:rPr>
        <w:t>ФИПИ и при этом научить их читать текст внима</w:t>
      </w:r>
      <w:r>
        <w:rPr>
          <w:rFonts w:ascii="Times New Roman" w:eastAsia="TimesNewRomanPSMT" w:hAnsi="Times New Roman" w:cs="Times New Roman"/>
          <w:sz w:val="28"/>
          <w:szCs w:val="28"/>
        </w:rPr>
        <w:t xml:space="preserve">тельно и уверенно, не пропуская </w:t>
      </w:r>
      <w:r w:rsidRPr="00362059">
        <w:rPr>
          <w:rFonts w:ascii="Times New Roman" w:eastAsia="TimesNewRomanPSMT" w:hAnsi="Times New Roman" w:cs="Times New Roman"/>
          <w:sz w:val="28"/>
          <w:szCs w:val="28"/>
        </w:rPr>
        <w:t>слова, до конца и с правильной интонацией.</w:t>
      </w:r>
      <w:r>
        <w:rPr>
          <w:rFonts w:ascii="Times New Roman" w:eastAsia="TimesNewRomanPSMT" w:hAnsi="Times New Roman" w:cs="Times New Roman"/>
          <w:sz w:val="28"/>
          <w:szCs w:val="28"/>
        </w:rPr>
        <w:t xml:space="preserve"> Целесообразно закрепить навыки </w:t>
      </w:r>
      <w:r w:rsidRPr="00362059">
        <w:rPr>
          <w:rFonts w:ascii="Times New Roman" w:eastAsia="TimesNewRomanPSMT" w:hAnsi="Times New Roman" w:cs="Times New Roman"/>
          <w:sz w:val="28"/>
          <w:szCs w:val="28"/>
        </w:rPr>
        <w:t xml:space="preserve">чтения числительных, дат, связующего – </w:t>
      </w:r>
      <w:proofErr w:type="spellStart"/>
      <w:r w:rsidRPr="00362059">
        <w:rPr>
          <w:rFonts w:ascii="Times New Roman" w:eastAsia="TimesNewRomanPSMT" w:hAnsi="Times New Roman" w:cs="Times New Roman"/>
          <w:sz w:val="28"/>
          <w:szCs w:val="28"/>
        </w:rPr>
        <w:t>r</w:t>
      </w:r>
      <w:proofErr w:type="spellEnd"/>
      <w:r w:rsidRPr="00362059">
        <w:rPr>
          <w:rFonts w:ascii="Times New Roman" w:eastAsia="TimesNewRomanPSMT" w:hAnsi="Times New Roman" w:cs="Times New Roman"/>
          <w:sz w:val="28"/>
          <w:szCs w:val="28"/>
        </w:rPr>
        <w:t>.</w:t>
      </w:r>
    </w:p>
    <w:p w:rsidR="00C35E29" w:rsidRPr="000C7ACF" w:rsidRDefault="00C35E29" w:rsidP="00C35E29">
      <w:pPr>
        <w:jc w:val="both"/>
        <w:rPr>
          <w:rFonts w:ascii="Times New Roman" w:eastAsia="TimesNewRomanPSMT" w:hAnsi="Times New Roman" w:cs="Times New Roman"/>
          <w:sz w:val="28"/>
          <w:szCs w:val="28"/>
        </w:rPr>
      </w:pPr>
      <w:r w:rsidRPr="00362059">
        <w:rPr>
          <w:rFonts w:ascii="Times New Roman" w:eastAsia="TimesNewRomanPSMT" w:hAnsi="Times New Roman" w:cs="Times New Roman"/>
          <w:sz w:val="28"/>
          <w:szCs w:val="28"/>
        </w:rPr>
        <w:t xml:space="preserve">Необходимо развивать у учащихся умение активно поддерживать беседу, </w:t>
      </w:r>
      <w:proofErr w:type="spellStart"/>
      <w:r w:rsidRPr="00362059">
        <w:rPr>
          <w:rFonts w:ascii="Times New Roman" w:eastAsia="TimesNewRomanPSMT" w:hAnsi="Times New Roman" w:cs="Times New Roman"/>
          <w:sz w:val="28"/>
          <w:szCs w:val="28"/>
        </w:rPr>
        <w:t>тоесть</w:t>
      </w:r>
      <w:proofErr w:type="spellEnd"/>
      <w:r w:rsidRPr="00362059">
        <w:rPr>
          <w:rFonts w:ascii="Times New Roman" w:eastAsia="TimesNewRomanPSMT" w:hAnsi="Times New Roman" w:cs="Times New Roman"/>
          <w:sz w:val="28"/>
          <w:szCs w:val="28"/>
        </w:rPr>
        <w:t xml:space="preserve"> функционально пользоваться и</w:t>
      </w:r>
      <w:r>
        <w:rPr>
          <w:rFonts w:ascii="Times New Roman" w:eastAsia="TimesNewRomanPSMT" w:hAnsi="Times New Roman" w:cs="Times New Roman"/>
          <w:sz w:val="28"/>
          <w:szCs w:val="28"/>
        </w:rPr>
        <w:t xml:space="preserve">ностранным языком при общении с </w:t>
      </w:r>
      <w:r w:rsidRPr="00362059">
        <w:rPr>
          <w:rFonts w:ascii="Times New Roman" w:eastAsia="TimesNewRomanPSMT" w:hAnsi="Times New Roman" w:cs="Times New Roman"/>
          <w:sz w:val="28"/>
          <w:szCs w:val="28"/>
        </w:rPr>
        <w:t xml:space="preserve">собеседником, тщательно отрабатывать умение </w:t>
      </w:r>
      <w:r>
        <w:rPr>
          <w:rFonts w:ascii="Times New Roman" w:eastAsia="TimesNewRomanPSMT" w:hAnsi="Times New Roman" w:cs="Times New Roman"/>
          <w:sz w:val="28"/>
          <w:szCs w:val="28"/>
        </w:rPr>
        <w:t xml:space="preserve">приводить аргументы, отвечая на </w:t>
      </w:r>
      <w:r w:rsidRPr="00362059">
        <w:rPr>
          <w:rFonts w:ascii="Times New Roman" w:eastAsia="TimesNewRomanPSMT" w:hAnsi="Times New Roman" w:cs="Times New Roman"/>
          <w:sz w:val="28"/>
          <w:szCs w:val="28"/>
        </w:rPr>
        <w:t>вопрос «почему», отрабатывать умение бы</w:t>
      </w:r>
      <w:r>
        <w:rPr>
          <w:rFonts w:ascii="Times New Roman" w:eastAsia="TimesNewRomanPSMT" w:hAnsi="Times New Roman" w:cs="Times New Roman"/>
          <w:sz w:val="28"/>
          <w:szCs w:val="28"/>
        </w:rPr>
        <w:t xml:space="preserve">стро и адекватно реагировать на </w:t>
      </w:r>
      <w:r w:rsidRPr="00362059">
        <w:rPr>
          <w:rFonts w:ascii="Times New Roman" w:eastAsia="TimesNewRomanPSMT" w:hAnsi="Times New Roman" w:cs="Times New Roman"/>
          <w:sz w:val="28"/>
          <w:szCs w:val="28"/>
        </w:rPr>
        <w:t>вопросы собеседника.</w:t>
      </w:r>
    </w:p>
    <w:p w:rsidR="00C35E29" w:rsidRDefault="00C35E29" w:rsidP="00C35E29">
      <w:pPr>
        <w:tabs>
          <w:tab w:val="left" w:pos="195"/>
          <w:tab w:val="center" w:pos="5092"/>
        </w:tabs>
        <w:spacing w:line="234" w:lineRule="auto"/>
        <w:ind w:right="20"/>
        <w:rPr>
          <w:rFonts w:ascii="Times New Roman" w:eastAsia="Times New Roman" w:hAnsi="Times New Roman" w:cs="Times New Roman"/>
          <w:b/>
          <w:bCs/>
          <w:sz w:val="28"/>
          <w:szCs w:val="28"/>
        </w:rPr>
      </w:pPr>
    </w:p>
    <w:p w:rsidR="00440DA7" w:rsidRDefault="00440DA7" w:rsidP="00C35E29">
      <w:pPr>
        <w:tabs>
          <w:tab w:val="left" w:pos="195"/>
          <w:tab w:val="center" w:pos="5092"/>
        </w:tabs>
        <w:spacing w:line="234" w:lineRule="auto"/>
        <w:ind w:right="20"/>
        <w:rPr>
          <w:rFonts w:ascii="Times New Roman" w:eastAsia="Times New Roman" w:hAnsi="Times New Roman" w:cs="Times New Roman"/>
          <w:b/>
          <w:bCs/>
          <w:sz w:val="28"/>
          <w:szCs w:val="28"/>
        </w:rPr>
      </w:pPr>
    </w:p>
    <w:p w:rsidR="00440DA7" w:rsidRDefault="00440DA7" w:rsidP="00C35E29">
      <w:pPr>
        <w:tabs>
          <w:tab w:val="left" w:pos="195"/>
          <w:tab w:val="center" w:pos="5092"/>
        </w:tabs>
        <w:spacing w:line="234" w:lineRule="auto"/>
        <w:ind w:right="20"/>
        <w:rPr>
          <w:rFonts w:ascii="Times New Roman" w:eastAsia="Times New Roman" w:hAnsi="Times New Roman" w:cs="Times New Roman"/>
          <w:b/>
          <w:bCs/>
          <w:sz w:val="28"/>
          <w:szCs w:val="28"/>
        </w:rPr>
      </w:pPr>
    </w:p>
    <w:p w:rsidR="00C35E29" w:rsidRDefault="00C35E29" w:rsidP="00440DA7">
      <w:pPr>
        <w:tabs>
          <w:tab w:val="left" w:pos="195"/>
          <w:tab w:val="center" w:pos="5092"/>
        </w:tabs>
        <w:spacing w:line="234" w:lineRule="auto"/>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Анализ результатов ЕГЭ по иностранным языкам</w:t>
      </w:r>
    </w:p>
    <w:p w:rsidR="00C35E29" w:rsidRDefault="00C35E29" w:rsidP="00C35E29">
      <w:pPr>
        <w:spacing w:line="234" w:lineRule="auto"/>
        <w:ind w:right="20"/>
        <w:jc w:val="center"/>
        <w:rPr>
          <w:sz w:val="20"/>
          <w:szCs w:val="20"/>
        </w:rPr>
      </w:pPr>
    </w:p>
    <w:tbl>
      <w:tblPr>
        <w:tblStyle w:val="af1"/>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tblGrid>
      <w:tr w:rsidR="00C35E29" w:rsidTr="00C35E29">
        <w:tc>
          <w:tcPr>
            <w:tcW w:w="3827" w:type="dxa"/>
          </w:tcPr>
          <w:p w:rsidR="00C35E29" w:rsidRPr="009D2385" w:rsidRDefault="00C35E29" w:rsidP="00C35E29">
            <w:pPr>
              <w:tabs>
                <w:tab w:val="left" w:pos="2420"/>
                <w:tab w:val="left" w:pos="800"/>
              </w:tabs>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Ковалева Н.Г.. методист МБУ ДО «ЦДО»</w:t>
            </w:r>
          </w:p>
          <w:p w:rsidR="00C35E29" w:rsidRDefault="00C35E29" w:rsidP="00C35E29">
            <w:pPr>
              <w:tabs>
                <w:tab w:val="left" w:pos="2420"/>
                <w:tab w:val="left" w:pos="800"/>
              </w:tabs>
              <w:jc w:val="right"/>
              <w:rPr>
                <w:rFonts w:ascii="Times New Roman" w:eastAsia="Times New Roman" w:hAnsi="Times New Roman" w:cs="Times New Roman"/>
                <w:sz w:val="24"/>
                <w:szCs w:val="24"/>
              </w:rPr>
            </w:pPr>
          </w:p>
        </w:tc>
      </w:tr>
    </w:tbl>
    <w:p w:rsidR="00C35E29" w:rsidRDefault="00C35E29" w:rsidP="00C35E29">
      <w:pPr>
        <w:tabs>
          <w:tab w:val="left" w:pos="3225"/>
        </w:tabs>
        <w:autoSpaceDE w:val="0"/>
        <w:autoSpaceDN w:val="0"/>
        <w:adjustRightInd w:val="0"/>
        <w:rPr>
          <w:rFonts w:ascii="Times New Roman" w:hAnsi="Times New Roman" w:cs="Times New Roman"/>
          <w:sz w:val="28"/>
          <w:szCs w:val="28"/>
          <w:lang w:eastAsia="ru-RU"/>
        </w:rPr>
      </w:pPr>
      <w:r>
        <w:rPr>
          <w:rFonts w:ascii="Times New Roman" w:hAnsi="Times New Roman" w:cs="Times New Roman"/>
          <w:sz w:val="28"/>
          <w:szCs w:val="28"/>
          <w:lang w:eastAsia="ru-RU"/>
        </w:rPr>
        <w:t>В Смоленске число участников ЕГЭ составило</w:t>
      </w:r>
    </w:p>
    <w:p w:rsidR="00C35E29" w:rsidRDefault="00C35E29" w:rsidP="00C35E29">
      <w:pPr>
        <w:tabs>
          <w:tab w:val="left" w:pos="3225"/>
        </w:tabs>
        <w:autoSpaceDE w:val="0"/>
        <w:autoSpaceDN w:val="0"/>
        <w:adjustRightInd w:val="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Английский язык- 390</w:t>
      </w:r>
    </w:p>
    <w:p w:rsidR="00C35E29" w:rsidRDefault="00C35E29" w:rsidP="00C35E29">
      <w:pPr>
        <w:tabs>
          <w:tab w:val="left" w:pos="3225"/>
        </w:tabs>
        <w:autoSpaceDE w:val="0"/>
        <w:autoSpaceDN w:val="0"/>
        <w:adjustRightInd w:val="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Немецкий язык- 12</w:t>
      </w:r>
    </w:p>
    <w:p w:rsidR="00C35E29" w:rsidRDefault="00C35E29" w:rsidP="00C35E29">
      <w:pPr>
        <w:tabs>
          <w:tab w:val="left" w:pos="3225"/>
        </w:tabs>
        <w:autoSpaceDE w:val="0"/>
        <w:autoSpaceDN w:val="0"/>
        <w:adjustRightInd w:val="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Французский язык- 2</w:t>
      </w:r>
    </w:p>
    <w:p w:rsidR="00C35E29" w:rsidRPr="00ED2E42" w:rsidRDefault="00C35E29" w:rsidP="00C35E29">
      <w:pPr>
        <w:tabs>
          <w:tab w:val="left" w:pos="3225"/>
        </w:tabs>
        <w:autoSpaceDE w:val="0"/>
        <w:autoSpaceDN w:val="0"/>
        <w:adjustRightInd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 последние </w:t>
      </w:r>
      <w:r w:rsidRPr="00ED2E42">
        <w:rPr>
          <w:rFonts w:ascii="Times New Roman" w:hAnsi="Times New Roman" w:cs="Times New Roman"/>
          <w:sz w:val="28"/>
          <w:szCs w:val="28"/>
          <w:lang w:eastAsia="ru-RU"/>
        </w:rPr>
        <w:t xml:space="preserve">три года наблюдается </w:t>
      </w:r>
      <w:proofErr w:type="spellStart"/>
      <w:r w:rsidRPr="00ED2E42">
        <w:rPr>
          <w:rFonts w:ascii="Times New Roman" w:hAnsi="Times New Roman" w:cs="Times New Roman"/>
          <w:sz w:val="28"/>
          <w:szCs w:val="28"/>
          <w:lang w:eastAsia="ru-RU"/>
        </w:rPr>
        <w:t>тенденцияувеличения</w:t>
      </w:r>
      <w:proofErr w:type="spellEnd"/>
      <w:r w:rsidRPr="00ED2E42">
        <w:rPr>
          <w:rFonts w:ascii="Times New Roman" w:hAnsi="Times New Roman" w:cs="Times New Roman"/>
          <w:sz w:val="28"/>
          <w:szCs w:val="28"/>
          <w:lang w:eastAsia="ru-RU"/>
        </w:rPr>
        <w:t xml:space="preserve"> числа участников ЕГЭ по английскому языку. Так</w:t>
      </w:r>
      <w:r>
        <w:rPr>
          <w:rFonts w:ascii="Times New Roman" w:hAnsi="Times New Roman" w:cs="Times New Roman"/>
          <w:sz w:val="28"/>
          <w:szCs w:val="28"/>
          <w:lang w:eastAsia="ru-RU"/>
        </w:rPr>
        <w:t xml:space="preserve">, в 2018 году </w:t>
      </w:r>
      <w:r w:rsidRPr="00ED2E42">
        <w:rPr>
          <w:rFonts w:ascii="Times New Roman" w:hAnsi="Times New Roman" w:cs="Times New Roman"/>
          <w:sz w:val="28"/>
          <w:szCs w:val="28"/>
          <w:lang w:eastAsia="ru-RU"/>
        </w:rPr>
        <w:t>показатель выпускников увелич</w:t>
      </w:r>
      <w:r>
        <w:rPr>
          <w:rFonts w:ascii="Times New Roman" w:hAnsi="Times New Roman" w:cs="Times New Roman"/>
          <w:sz w:val="28"/>
          <w:szCs w:val="28"/>
          <w:lang w:eastAsia="ru-RU"/>
        </w:rPr>
        <w:t>ился на 20% по сравнению с 2017</w:t>
      </w:r>
      <w:r w:rsidRPr="00ED2E42">
        <w:rPr>
          <w:rFonts w:ascii="Times New Roman" w:hAnsi="Times New Roman" w:cs="Times New Roman"/>
          <w:sz w:val="28"/>
          <w:szCs w:val="28"/>
          <w:lang w:eastAsia="ru-RU"/>
        </w:rPr>
        <w:t xml:space="preserve">годом, в 2019 году – на 13% по отношению к предыдущему году. </w:t>
      </w:r>
    </w:p>
    <w:p w:rsidR="00C35E29" w:rsidRPr="00ED2E42" w:rsidRDefault="00C35E29" w:rsidP="00C35E29">
      <w:pPr>
        <w:tabs>
          <w:tab w:val="left" w:pos="3225"/>
        </w:tabs>
        <w:autoSpaceDE w:val="0"/>
        <w:autoSpaceDN w:val="0"/>
        <w:adjustRightInd w:val="0"/>
        <w:jc w:val="both"/>
        <w:rPr>
          <w:rFonts w:ascii="Times New Roman" w:hAnsi="Times New Roman" w:cs="Times New Roman"/>
          <w:sz w:val="28"/>
          <w:szCs w:val="28"/>
          <w:lang w:eastAsia="ru-RU"/>
        </w:rPr>
      </w:pPr>
      <w:r w:rsidRPr="00ED2E42">
        <w:rPr>
          <w:rFonts w:ascii="Times New Roman" w:hAnsi="Times New Roman" w:cs="Times New Roman"/>
          <w:sz w:val="28"/>
          <w:szCs w:val="28"/>
          <w:lang w:eastAsia="ru-RU"/>
        </w:rPr>
        <w:t>Анализ результатов ЕГЭ по английскому язы</w:t>
      </w:r>
      <w:r>
        <w:rPr>
          <w:rFonts w:ascii="Times New Roman" w:hAnsi="Times New Roman" w:cs="Times New Roman"/>
          <w:sz w:val="28"/>
          <w:szCs w:val="28"/>
          <w:lang w:eastAsia="ru-RU"/>
        </w:rPr>
        <w:t xml:space="preserve">ку за 2019 год показывает, что </w:t>
      </w:r>
      <w:r w:rsidRPr="00ED2E42">
        <w:rPr>
          <w:rFonts w:ascii="Times New Roman" w:hAnsi="Times New Roman" w:cs="Times New Roman"/>
          <w:sz w:val="28"/>
          <w:szCs w:val="28"/>
          <w:lang w:eastAsia="ru-RU"/>
        </w:rPr>
        <w:t>подавляющее большинство участников (90,37%) набрали более 50 баллов.</w:t>
      </w:r>
      <w:r>
        <w:rPr>
          <w:rFonts w:ascii="Times New Roman" w:hAnsi="Times New Roman" w:cs="Times New Roman"/>
          <w:sz w:val="28"/>
          <w:szCs w:val="28"/>
          <w:lang w:eastAsia="ru-RU"/>
        </w:rPr>
        <w:t xml:space="preserve"> Среди </w:t>
      </w:r>
      <w:r w:rsidRPr="00ED2E42">
        <w:rPr>
          <w:rFonts w:ascii="Times New Roman" w:hAnsi="Times New Roman" w:cs="Times New Roman"/>
          <w:sz w:val="28"/>
          <w:szCs w:val="28"/>
          <w:lang w:eastAsia="ru-RU"/>
        </w:rPr>
        <w:t>данных участников в порядке процентного</w:t>
      </w:r>
      <w:r>
        <w:rPr>
          <w:rFonts w:ascii="Times New Roman" w:hAnsi="Times New Roman" w:cs="Times New Roman"/>
          <w:sz w:val="28"/>
          <w:szCs w:val="28"/>
          <w:lang w:eastAsia="ru-RU"/>
        </w:rPr>
        <w:t xml:space="preserve"> убывания выделяются категории, </w:t>
      </w:r>
      <w:r w:rsidRPr="00ED2E42">
        <w:rPr>
          <w:rFonts w:ascii="Times New Roman" w:hAnsi="Times New Roman" w:cs="Times New Roman"/>
          <w:sz w:val="28"/>
          <w:szCs w:val="28"/>
          <w:lang w:eastAsia="ru-RU"/>
        </w:rPr>
        <w:t>набравшие: 81-90 баллов (28,57% участников)</w:t>
      </w:r>
      <w:r>
        <w:rPr>
          <w:rFonts w:ascii="Times New Roman" w:hAnsi="Times New Roman" w:cs="Times New Roman"/>
          <w:sz w:val="28"/>
          <w:szCs w:val="28"/>
          <w:lang w:eastAsia="ru-RU"/>
        </w:rPr>
        <w:t xml:space="preserve">, 71-80 баллов (21,18%), 91-100 </w:t>
      </w:r>
      <w:r w:rsidRPr="00ED2E42">
        <w:rPr>
          <w:rFonts w:ascii="Times New Roman" w:hAnsi="Times New Roman" w:cs="Times New Roman"/>
          <w:sz w:val="28"/>
          <w:szCs w:val="28"/>
          <w:lang w:eastAsia="ru-RU"/>
        </w:rPr>
        <w:t xml:space="preserve">баллов (16,69%), 61-70 баллов (14,60%), 51-60 баллов (9,30%). Средний балл по </w:t>
      </w:r>
      <w:r>
        <w:rPr>
          <w:rFonts w:ascii="Times New Roman" w:hAnsi="Times New Roman" w:cs="Times New Roman"/>
          <w:sz w:val="28"/>
          <w:szCs w:val="28"/>
          <w:lang w:eastAsia="ru-RU"/>
        </w:rPr>
        <w:t>городу составляет 76</w:t>
      </w:r>
      <w:r w:rsidRPr="00ED2E42">
        <w:rPr>
          <w:rFonts w:ascii="Times New Roman" w:hAnsi="Times New Roman" w:cs="Times New Roman"/>
          <w:sz w:val="28"/>
          <w:szCs w:val="28"/>
          <w:lang w:eastAsia="ru-RU"/>
        </w:rPr>
        <w:t>,5.</w:t>
      </w:r>
    </w:p>
    <w:p w:rsidR="00C35E29" w:rsidRPr="00ED2E42" w:rsidRDefault="00C35E29" w:rsidP="00C35E29">
      <w:pPr>
        <w:tabs>
          <w:tab w:val="left" w:pos="3225"/>
        </w:tabs>
        <w:autoSpaceDE w:val="0"/>
        <w:autoSpaceDN w:val="0"/>
        <w:adjustRightInd w:val="0"/>
        <w:rPr>
          <w:rFonts w:ascii="Times New Roman" w:hAnsi="Times New Roman" w:cs="Times New Roman"/>
          <w:sz w:val="28"/>
          <w:szCs w:val="28"/>
          <w:lang w:eastAsia="ru-RU"/>
        </w:rPr>
      </w:pPr>
      <w:r>
        <w:rPr>
          <w:rFonts w:ascii="Times New Roman" w:hAnsi="Times New Roman" w:cs="Times New Roman"/>
          <w:sz w:val="28"/>
          <w:szCs w:val="28"/>
          <w:lang w:eastAsia="ru-RU"/>
        </w:rPr>
        <w:t>В шести</w:t>
      </w:r>
      <w:r w:rsidRPr="00ED2E42">
        <w:rPr>
          <w:rFonts w:ascii="Times New Roman" w:hAnsi="Times New Roman" w:cs="Times New Roman"/>
          <w:sz w:val="28"/>
          <w:szCs w:val="28"/>
          <w:lang w:eastAsia="ru-RU"/>
        </w:rPr>
        <w:t xml:space="preserve"> ОО все выпускники, сдав</w:t>
      </w:r>
      <w:r>
        <w:rPr>
          <w:rFonts w:ascii="Times New Roman" w:hAnsi="Times New Roman" w:cs="Times New Roman"/>
          <w:sz w:val="28"/>
          <w:szCs w:val="28"/>
          <w:lang w:eastAsia="ru-RU"/>
        </w:rPr>
        <w:t xml:space="preserve">авшие ЕГЭ по английскому языку, </w:t>
      </w:r>
      <w:r w:rsidRPr="00ED2E42">
        <w:rPr>
          <w:rFonts w:ascii="Times New Roman" w:hAnsi="Times New Roman" w:cs="Times New Roman"/>
          <w:sz w:val="28"/>
          <w:szCs w:val="28"/>
          <w:lang w:eastAsia="ru-RU"/>
        </w:rPr>
        <w:t xml:space="preserve">набрали 81-100 </w:t>
      </w:r>
      <w:proofErr w:type="spellStart"/>
      <w:r w:rsidRPr="00ED2E42">
        <w:rPr>
          <w:rFonts w:ascii="Times New Roman" w:hAnsi="Times New Roman" w:cs="Times New Roman"/>
          <w:sz w:val="28"/>
          <w:szCs w:val="28"/>
          <w:lang w:eastAsia="ru-RU"/>
        </w:rPr>
        <w:t>балловМБОУ</w:t>
      </w:r>
      <w:proofErr w:type="spellEnd"/>
      <w:r w:rsidRPr="00ED2E42">
        <w:rPr>
          <w:rFonts w:ascii="Times New Roman" w:hAnsi="Times New Roman" w:cs="Times New Roman"/>
          <w:sz w:val="28"/>
          <w:szCs w:val="28"/>
          <w:lang w:eastAsia="ru-RU"/>
        </w:rPr>
        <w:t xml:space="preserve"> «С</w:t>
      </w:r>
      <w:r>
        <w:rPr>
          <w:rFonts w:ascii="Times New Roman" w:hAnsi="Times New Roman" w:cs="Times New Roman"/>
          <w:sz w:val="28"/>
          <w:szCs w:val="28"/>
          <w:lang w:eastAsia="ru-RU"/>
        </w:rPr>
        <w:t xml:space="preserve">редняя школа № 3», МБОУ Средняя школа № 5», МБОУ </w:t>
      </w:r>
      <w:r w:rsidRPr="00ED2E42">
        <w:rPr>
          <w:rFonts w:ascii="Times New Roman" w:hAnsi="Times New Roman" w:cs="Times New Roman"/>
          <w:sz w:val="28"/>
          <w:szCs w:val="28"/>
          <w:lang w:eastAsia="ru-RU"/>
        </w:rPr>
        <w:t xml:space="preserve">«Средняя школа № 8», МБОУ «СОШ № 7», МБОУ «СШ №16», МБОУ «СШ № 28», </w:t>
      </w:r>
    </w:p>
    <w:p w:rsidR="00C35E29" w:rsidRPr="00ED2E42" w:rsidRDefault="00C35E29" w:rsidP="00C35E29">
      <w:pPr>
        <w:tabs>
          <w:tab w:val="left" w:pos="3225"/>
        </w:tabs>
        <w:autoSpaceDE w:val="0"/>
        <w:autoSpaceDN w:val="0"/>
        <w:adjustRightInd w:val="0"/>
        <w:rPr>
          <w:rFonts w:ascii="Times New Roman" w:hAnsi="Times New Roman" w:cs="Times New Roman"/>
          <w:sz w:val="28"/>
          <w:szCs w:val="28"/>
          <w:lang w:eastAsia="ru-RU"/>
        </w:rPr>
      </w:pPr>
      <w:r w:rsidRPr="00ED2E42">
        <w:rPr>
          <w:rFonts w:ascii="Times New Roman" w:hAnsi="Times New Roman" w:cs="Times New Roman"/>
          <w:sz w:val="28"/>
          <w:szCs w:val="28"/>
          <w:lang w:eastAsia="ru-RU"/>
        </w:rPr>
        <w:t>В целом результаты ЕГЭ по английскому я</w:t>
      </w:r>
      <w:r>
        <w:rPr>
          <w:rFonts w:ascii="Times New Roman" w:hAnsi="Times New Roman" w:cs="Times New Roman"/>
          <w:sz w:val="28"/>
          <w:szCs w:val="28"/>
          <w:lang w:eastAsia="ru-RU"/>
        </w:rPr>
        <w:t xml:space="preserve">зыку за 2019 год можно признать </w:t>
      </w:r>
      <w:r w:rsidRPr="00ED2E42">
        <w:rPr>
          <w:rFonts w:ascii="Times New Roman" w:hAnsi="Times New Roman" w:cs="Times New Roman"/>
          <w:sz w:val="28"/>
          <w:szCs w:val="28"/>
          <w:lang w:eastAsia="ru-RU"/>
        </w:rPr>
        <w:t>относительно высокими.</w:t>
      </w:r>
    </w:p>
    <w:p w:rsidR="00C35E29" w:rsidRPr="0067469F" w:rsidRDefault="00C35E29" w:rsidP="00C35E29">
      <w:pPr>
        <w:tabs>
          <w:tab w:val="left" w:pos="3225"/>
        </w:tabs>
        <w:autoSpaceDE w:val="0"/>
        <w:autoSpaceDN w:val="0"/>
        <w:adjustRightInd w:val="0"/>
        <w:ind w:firstLine="709"/>
        <w:jc w:val="center"/>
        <w:rPr>
          <w:rFonts w:ascii="Times New Roman" w:hAnsi="Times New Roman" w:cs="Times New Roman"/>
          <w:b/>
          <w:sz w:val="28"/>
          <w:szCs w:val="28"/>
          <w:lang w:eastAsia="ru-RU"/>
        </w:rPr>
      </w:pPr>
      <w:r w:rsidRPr="0067469F">
        <w:rPr>
          <w:rFonts w:ascii="Times New Roman" w:hAnsi="Times New Roman" w:cs="Times New Roman"/>
          <w:b/>
          <w:sz w:val="28"/>
          <w:szCs w:val="28"/>
          <w:lang w:eastAsia="ru-RU"/>
        </w:rPr>
        <w:t xml:space="preserve">АНАЛИЗ РЕЗУЛЬТАТОВ ВЫПОЛНЕНИЯ ЗАДАНИЙ </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u w:val="single"/>
        </w:rPr>
      </w:pPr>
      <w:r w:rsidRPr="0067469F">
        <w:rPr>
          <w:rFonts w:ascii="Times New Roman" w:eastAsia="Times New Roman" w:hAnsi="Times New Roman" w:cs="Times New Roman"/>
          <w:bCs/>
          <w:sz w:val="28"/>
          <w:szCs w:val="28"/>
          <w:u w:val="single"/>
        </w:rPr>
        <w:t>1. Краткая характеристика КИМ по учебному предмету</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Целью единого государственного</w:t>
      </w:r>
      <w:r>
        <w:rPr>
          <w:rFonts w:ascii="Times New Roman" w:eastAsia="Times New Roman" w:hAnsi="Times New Roman" w:cs="Times New Roman"/>
          <w:bCs/>
          <w:sz w:val="28"/>
          <w:szCs w:val="28"/>
        </w:rPr>
        <w:t xml:space="preserve"> экзамена по иностранным языкам </w:t>
      </w:r>
      <w:r w:rsidRPr="0058520B">
        <w:rPr>
          <w:rFonts w:ascii="Times New Roman" w:eastAsia="Times New Roman" w:hAnsi="Times New Roman" w:cs="Times New Roman"/>
          <w:bCs/>
          <w:sz w:val="28"/>
          <w:szCs w:val="28"/>
        </w:rPr>
        <w:t>является определение уровня иноязыч</w:t>
      </w:r>
      <w:r>
        <w:rPr>
          <w:rFonts w:ascii="Times New Roman" w:eastAsia="Times New Roman" w:hAnsi="Times New Roman" w:cs="Times New Roman"/>
          <w:bCs/>
          <w:sz w:val="28"/>
          <w:szCs w:val="28"/>
        </w:rPr>
        <w:t xml:space="preserve">ной коммуникативной компетенции </w:t>
      </w:r>
      <w:proofErr w:type="gramStart"/>
      <w:r w:rsidRPr="0058520B">
        <w:rPr>
          <w:rFonts w:ascii="Times New Roman" w:eastAsia="Times New Roman" w:hAnsi="Times New Roman" w:cs="Times New Roman"/>
          <w:bCs/>
          <w:sz w:val="28"/>
          <w:szCs w:val="28"/>
        </w:rPr>
        <w:t>экзаменуемых</w:t>
      </w:r>
      <w:proofErr w:type="gramEnd"/>
      <w:r w:rsidRPr="0058520B">
        <w:rPr>
          <w:rFonts w:ascii="Times New Roman" w:eastAsia="Times New Roman" w:hAnsi="Times New Roman" w:cs="Times New Roman"/>
          <w:bCs/>
          <w:sz w:val="28"/>
          <w:szCs w:val="28"/>
        </w:rPr>
        <w:t>.</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Экзаменационная работа по английскому языку состояла из пяти разделов:</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w:t>
      </w:r>
      <w:proofErr w:type="spellStart"/>
      <w:r w:rsidRPr="0058520B">
        <w:rPr>
          <w:rFonts w:ascii="Times New Roman" w:eastAsia="Times New Roman" w:hAnsi="Times New Roman" w:cs="Times New Roman"/>
          <w:bCs/>
          <w:sz w:val="28"/>
          <w:szCs w:val="28"/>
        </w:rPr>
        <w:t>Аудирование</w:t>
      </w:r>
      <w:proofErr w:type="spellEnd"/>
      <w:r w:rsidRPr="0058520B">
        <w:rPr>
          <w:rFonts w:ascii="Times New Roman" w:eastAsia="Times New Roman" w:hAnsi="Times New Roman" w:cs="Times New Roman"/>
          <w:bCs/>
          <w:sz w:val="28"/>
          <w:szCs w:val="28"/>
        </w:rPr>
        <w:t xml:space="preserve">», «Чтение», «Грамматика и лексика», «Письмо» и «Говорение». </w:t>
      </w:r>
      <w:proofErr w:type="spellStart"/>
      <w:r w:rsidRPr="0058520B">
        <w:rPr>
          <w:rFonts w:ascii="Times New Roman" w:eastAsia="Times New Roman" w:hAnsi="Times New Roman" w:cs="Times New Roman"/>
          <w:bCs/>
          <w:sz w:val="28"/>
          <w:szCs w:val="28"/>
        </w:rPr>
        <w:t>Всостав</w:t>
      </w:r>
      <w:proofErr w:type="spellEnd"/>
      <w:r w:rsidRPr="0058520B">
        <w:rPr>
          <w:rFonts w:ascii="Times New Roman" w:eastAsia="Times New Roman" w:hAnsi="Times New Roman" w:cs="Times New Roman"/>
          <w:bCs/>
          <w:sz w:val="28"/>
          <w:szCs w:val="28"/>
        </w:rPr>
        <w:t xml:space="preserve"> первых двух разделов экзаменационной работы входили задания </w:t>
      </w:r>
      <w:proofErr w:type="spellStart"/>
      <w:r w:rsidRPr="0058520B">
        <w:rPr>
          <w:rFonts w:ascii="Times New Roman" w:eastAsia="Times New Roman" w:hAnsi="Times New Roman" w:cs="Times New Roman"/>
          <w:bCs/>
          <w:sz w:val="28"/>
          <w:szCs w:val="28"/>
        </w:rPr>
        <w:t>базового</w:t>
      </w:r>
      <w:proofErr w:type="gramStart"/>
      <w:r w:rsidRPr="0058520B">
        <w:rPr>
          <w:rFonts w:ascii="Times New Roman" w:eastAsia="Times New Roman" w:hAnsi="Times New Roman" w:cs="Times New Roman"/>
          <w:bCs/>
          <w:sz w:val="28"/>
          <w:szCs w:val="28"/>
        </w:rPr>
        <w:t>,п</w:t>
      </w:r>
      <w:proofErr w:type="gramEnd"/>
      <w:r w:rsidRPr="0058520B">
        <w:rPr>
          <w:rFonts w:ascii="Times New Roman" w:eastAsia="Times New Roman" w:hAnsi="Times New Roman" w:cs="Times New Roman"/>
          <w:bCs/>
          <w:sz w:val="28"/>
          <w:szCs w:val="28"/>
        </w:rPr>
        <w:t>овышенного</w:t>
      </w:r>
      <w:proofErr w:type="spellEnd"/>
      <w:r w:rsidRPr="0058520B">
        <w:rPr>
          <w:rFonts w:ascii="Times New Roman" w:eastAsia="Times New Roman" w:hAnsi="Times New Roman" w:cs="Times New Roman"/>
          <w:bCs/>
          <w:sz w:val="28"/>
          <w:szCs w:val="28"/>
        </w:rPr>
        <w:t xml:space="preserve"> и высокого уровней сложности, раздела «Грамматика и лексика» –</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 xml:space="preserve">базового и повышенного уровней, разделов «Письмо» и «Говорение» – базового </w:t>
      </w:r>
      <w:proofErr w:type="spellStart"/>
      <w:r w:rsidRPr="0058520B">
        <w:rPr>
          <w:rFonts w:ascii="Times New Roman" w:eastAsia="Times New Roman" w:hAnsi="Times New Roman" w:cs="Times New Roman"/>
          <w:bCs/>
          <w:sz w:val="28"/>
          <w:szCs w:val="28"/>
        </w:rPr>
        <w:t>ивысокого</w:t>
      </w:r>
      <w:proofErr w:type="spellEnd"/>
      <w:r w:rsidRPr="0058520B">
        <w:rPr>
          <w:rFonts w:ascii="Times New Roman" w:eastAsia="Times New Roman" w:hAnsi="Times New Roman" w:cs="Times New Roman"/>
          <w:bCs/>
          <w:sz w:val="28"/>
          <w:szCs w:val="28"/>
        </w:rPr>
        <w:t xml:space="preserve"> уровней. Общее время выполнени</w:t>
      </w:r>
      <w:r>
        <w:rPr>
          <w:rFonts w:ascii="Times New Roman" w:eastAsia="Times New Roman" w:hAnsi="Times New Roman" w:cs="Times New Roman"/>
          <w:bCs/>
          <w:sz w:val="28"/>
          <w:szCs w:val="28"/>
        </w:rPr>
        <w:t xml:space="preserve">я всех разделов экзаменационной </w:t>
      </w:r>
      <w:r w:rsidRPr="0058520B">
        <w:rPr>
          <w:rFonts w:ascii="Times New Roman" w:eastAsia="Times New Roman" w:hAnsi="Times New Roman" w:cs="Times New Roman"/>
          <w:bCs/>
          <w:sz w:val="28"/>
          <w:szCs w:val="28"/>
        </w:rPr>
        <w:t xml:space="preserve">работы – </w:t>
      </w:r>
      <w:r>
        <w:rPr>
          <w:rFonts w:ascii="Times New Roman" w:eastAsia="Times New Roman" w:hAnsi="Times New Roman" w:cs="Times New Roman"/>
          <w:bCs/>
          <w:sz w:val="28"/>
          <w:szCs w:val="28"/>
        </w:rPr>
        <w:t xml:space="preserve">3 часа и 15 минут (195 минут). </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Раздел «</w:t>
      </w:r>
      <w:proofErr w:type="spellStart"/>
      <w:r w:rsidRPr="0067469F">
        <w:rPr>
          <w:rFonts w:ascii="Times New Roman" w:eastAsia="Times New Roman" w:hAnsi="Times New Roman" w:cs="Times New Roman"/>
          <w:b/>
          <w:bCs/>
          <w:sz w:val="28"/>
          <w:szCs w:val="28"/>
        </w:rPr>
        <w:t>Аудирование</w:t>
      </w:r>
      <w:proofErr w:type="spellEnd"/>
      <w:r w:rsidRPr="0067469F">
        <w:rPr>
          <w:rFonts w:ascii="Times New Roman" w:eastAsia="Times New Roman" w:hAnsi="Times New Roman" w:cs="Times New Roman"/>
          <w:b/>
          <w:bCs/>
          <w:sz w:val="28"/>
          <w:szCs w:val="28"/>
        </w:rPr>
        <w:t>».</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Данный раздел состоял из 9 заданий.</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Рекомендуемое время выполнения – 30 минут. Максимальный балл – 20.</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Осуществлялась проверка умений и на</w:t>
      </w:r>
      <w:r>
        <w:rPr>
          <w:rFonts w:ascii="Times New Roman" w:eastAsia="Times New Roman" w:hAnsi="Times New Roman" w:cs="Times New Roman"/>
          <w:bCs/>
          <w:sz w:val="28"/>
          <w:szCs w:val="28"/>
        </w:rPr>
        <w:t xml:space="preserve">выков в трех видах </w:t>
      </w:r>
      <w:proofErr w:type="spellStart"/>
      <w:r>
        <w:rPr>
          <w:rFonts w:ascii="Times New Roman" w:eastAsia="Times New Roman" w:hAnsi="Times New Roman" w:cs="Times New Roman"/>
          <w:bCs/>
          <w:sz w:val="28"/>
          <w:szCs w:val="28"/>
        </w:rPr>
        <w:t>аудирования</w:t>
      </w:r>
      <w:proofErr w:type="spellEnd"/>
      <w:r>
        <w:rPr>
          <w:rFonts w:ascii="Times New Roman" w:eastAsia="Times New Roman" w:hAnsi="Times New Roman" w:cs="Times New Roman"/>
          <w:bCs/>
          <w:sz w:val="28"/>
          <w:szCs w:val="28"/>
        </w:rPr>
        <w:t xml:space="preserve">: </w:t>
      </w:r>
      <w:r w:rsidRPr="0058520B">
        <w:rPr>
          <w:rFonts w:ascii="Times New Roman" w:eastAsia="Times New Roman" w:hAnsi="Times New Roman" w:cs="Times New Roman"/>
          <w:bCs/>
          <w:sz w:val="28"/>
          <w:szCs w:val="28"/>
        </w:rPr>
        <w:t>понимание основного содержания пр</w:t>
      </w:r>
      <w:r>
        <w:rPr>
          <w:rFonts w:ascii="Times New Roman" w:eastAsia="Times New Roman" w:hAnsi="Times New Roman" w:cs="Times New Roman"/>
          <w:bCs/>
          <w:sz w:val="28"/>
          <w:szCs w:val="28"/>
        </w:rPr>
        <w:t xml:space="preserve">ослушанного текста, понимание в </w:t>
      </w:r>
      <w:r w:rsidRPr="0058520B">
        <w:rPr>
          <w:rFonts w:ascii="Times New Roman" w:eastAsia="Times New Roman" w:hAnsi="Times New Roman" w:cs="Times New Roman"/>
          <w:bCs/>
          <w:sz w:val="28"/>
          <w:szCs w:val="28"/>
        </w:rPr>
        <w:t>прослушанном тексте запрашиваемо</w:t>
      </w:r>
      <w:r>
        <w:rPr>
          <w:rFonts w:ascii="Times New Roman" w:eastAsia="Times New Roman" w:hAnsi="Times New Roman" w:cs="Times New Roman"/>
          <w:bCs/>
          <w:sz w:val="28"/>
          <w:szCs w:val="28"/>
        </w:rPr>
        <w:t xml:space="preserve">й информации и полное понимание </w:t>
      </w:r>
      <w:r w:rsidRPr="0058520B">
        <w:rPr>
          <w:rFonts w:ascii="Times New Roman" w:eastAsia="Times New Roman" w:hAnsi="Times New Roman" w:cs="Times New Roman"/>
          <w:bCs/>
          <w:sz w:val="28"/>
          <w:szCs w:val="28"/>
        </w:rPr>
        <w:t>прослушанного теста. Задание 1 (установле</w:t>
      </w:r>
      <w:r>
        <w:rPr>
          <w:rFonts w:ascii="Times New Roman" w:eastAsia="Times New Roman" w:hAnsi="Times New Roman" w:cs="Times New Roman"/>
          <w:bCs/>
          <w:sz w:val="28"/>
          <w:szCs w:val="28"/>
        </w:rPr>
        <w:t xml:space="preserve">ние соответствий) направлено на </w:t>
      </w:r>
      <w:r w:rsidRPr="0058520B">
        <w:rPr>
          <w:rFonts w:ascii="Times New Roman" w:eastAsia="Times New Roman" w:hAnsi="Times New Roman" w:cs="Times New Roman"/>
          <w:bCs/>
          <w:sz w:val="28"/>
          <w:szCs w:val="28"/>
        </w:rPr>
        <w:t xml:space="preserve">понимание основного содержания текста и </w:t>
      </w:r>
      <w:r>
        <w:rPr>
          <w:rFonts w:ascii="Times New Roman" w:eastAsia="Times New Roman" w:hAnsi="Times New Roman" w:cs="Times New Roman"/>
          <w:bCs/>
          <w:sz w:val="28"/>
          <w:szCs w:val="28"/>
        </w:rPr>
        <w:t xml:space="preserve">характеризуется базовым уровнем </w:t>
      </w:r>
      <w:r w:rsidRPr="0058520B">
        <w:rPr>
          <w:rFonts w:ascii="Times New Roman" w:eastAsia="Times New Roman" w:hAnsi="Times New Roman" w:cs="Times New Roman"/>
          <w:bCs/>
          <w:sz w:val="28"/>
          <w:szCs w:val="28"/>
        </w:rPr>
        <w:t>сложности. Задание 2 (установление</w:t>
      </w:r>
      <w:r>
        <w:rPr>
          <w:rFonts w:ascii="Times New Roman" w:eastAsia="Times New Roman" w:hAnsi="Times New Roman" w:cs="Times New Roman"/>
          <w:bCs/>
          <w:sz w:val="28"/>
          <w:szCs w:val="28"/>
        </w:rPr>
        <w:t xml:space="preserve"> истинных и ложных утверждений) </w:t>
      </w:r>
      <w:r w:rsidRPr="0058520B">
        <w:rPr>
          <w:rFonts w:ascii="Times New Roman" w:eastAsia="Times New Roman" w:hAnsi="Times New Roman" w:cs="Times New Roman"/>
          <w:bCs/>
          <w:sz w:val="28"/>
          <w:szCs w:val="28"/>
        </w:rPr>
        <w:t>ориентировано на понимание в пр</w:t>
      </w:r>
      <w:r>
        <w:rPr>
          <w:rFonts w:ascii="Times New Roman" w:eastAsia="Times New Roman" w:hAnsi="Times New Roman" w:cs="Times New Roman"/>
          <w:bCs/>
          <w:sz w:val="28"/>
          <w:szCs w:val="28"/>
        </w:rPr>
        <w:t xml:space="preserve">ослушанном тексте запрашиваемой </w:t>
      </w:r>
      <w:r w:rsidRPr="0058520B">
        <w:rPr>
          <w:rFonts w:ascii="Times New Roman" w:eastAsia="Times New Roman" w:hAnsi="Times New Roman" w:cs="Times New Roman"/>
          <w:bCs/>
          <w:sz w:val="28"/>
          <w:szCs w:val="28"/>
        </w:rPr>
        <w:t>информации и обладает повышенным уровне</w:t>
      </w:r>
      <w:r>
        <w:rPr>
          <w:rFonts w:ascii="Times New Roman" w:eastAsia="Times New Roman" w:hAnsi="Times New Roman" w:cs="Times New Roman"/>
          <w:bCs/>
          <w:sz w:val="28"/>
          <w:szCs w:val="28"/>
        </w:rPr>
        <w:t xml:space="preserve">м сложности. Задания 3-9 (выбор </w:t>
      </w:r>
      <w:r w:rsidRPr="0058520B">
        <w:rPr>
          <w:rFonts w:ascii="Times New Roman" w:eastAsia="Times New Roman" w:hAnsi="Times New Roman" w:cs="Times New Roman"/>
          <w:bCs/>
          <w:sz w:val="28"/>
          <w:szCs w:val="28"/>
        </w:rPr>
        <w:t>одного правильного ответа из трех пред</w:t>
      </w:r>
      <w:r>
        <w:rPr>
          <w:rFonts w:ascii="Times New Roman" w:eastAsia="Times New Roman" w:hAnsi="Times New Roman" w:cs="Times New Roman"/>
          <w:bCs/>
          <w:sz w:val="28"/>
          <w:szCs w:val="28"/>
        </w:rPr>
        <w:t xml:space="preserve">ложенных), </w:t>
      </w:r>
      <w:r>
        <w:rPr>
          <w:rFonts w:ascii="Times New Roman" w:eastAsia="Times New Roman" w:hAnsi="Times New Roman" w:cs="Times New Roman"/>
          <w:bCs/>
          <w:sz w:val="28"/>
          <w:szCs w:val="28"/>
        </w:rPr>
        <w:lastRenderedPageBreak/>
        <w:t xml:space="preserve">подразумевают полное </w:t>
      </w:r>
      <w:r w:rsidRPr="0058520B">
        <w:rPr>
          <w:rFonts w:ascii="Times New Roman" w:eastAsia="Times New Roman" w:hAnsi="Times New Roman" w:cs="Times New Roman"/>
          <w:bCs/>
          <w:sz w:val="28"/>
          <w:szCs w:val="28"/>
        </w:rPr>
        <w:t>понимание прослушанного текста и выявляют высокий уровень сложности.</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Раздел «Чтение».</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В рассматриваемом разделе присутствовало 9 заданий.</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Рекомендуемое время выполнения 30 минут. Максимальный балл – 20.</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Осуществлялось выявление степени развит</w:t>
      </w:r>
      <w:r>
        <w:rPr>
          <w:rFonts w:ascii="Times New Roman" w:eastAsia="Times New Roman" w:hAnsi="Times New Roman" w:cs="Times New Roman"/>
          <w:bCs/>
          <w:sz w:val="28"/>
          <w:szCs w:val="28"/>
        </w:rPr>
        <w:t xml:space="preserve">ия у экзаменуемых умений в трех </w:t>
      </w:r>
      <w:r w:rsidRPr="0058520B">
        <w:rPr>
          <w:rFonts w:ascii="Times New Roman" w:eastAsia="Times New Roman" w:hAnsi="Times New Roman" w:cs="Times New Roman"/>
          <w:bCs/>
          <w:sz w:val="28"/>
          <w:szCs w:val="28"/>
        </w:rPr>
        <w:t xml:space="preserve">видах чтения: понимание основного содержания текста, понимание </w:t>
      </w:r>
      <w:proofErr w:type="spellStart"/>
      <w:r w:rsidRPr="0058520B">
        <w:rPr>
          <w:rFonts w:ascii="Times New Roman" w:eastAsia="Times New Roman" w:hAnsi="Times New Roman" w:cs="Times New Roman"/>
          <w:bCs/>
          <w:sz w:val="28"/>
          <w:szCs w:val="28"/>
        </w:rPr>
        <w:t>структурносмысловых</w:t>
      </w:r>
      <w:proofErr w:type="spellEnd"/>
      <w:r w:rsidRPr="0058520B">
        <w:rPr>
          <w:rFonts w:ascii="Times New Roman" w:eastAsia="Times New Roman" w:hAnsi="Times New Roman" w:cs="Times New Roman"/>
          <w:bCs/>
          <w:sz w:val="28"/>
          <w:szCs w:val="28"/>
        </w:rPr>
        <w:t xml:space="preserve"> связей текста и полное понимание информации в тексте. Первые </w:t>
      </w:r>
      <w:proofErr w:type="spellStart"/>
      <w:r w:rsidRPr="0058520B">
        <w:rPr>
          <w:rFonts w:ascii="Times New Roman" w:eastAsia="Times New Roman" w:hAnsi="Times New Roman" w:cs="Times New Roman"/>
          <w:bCs/>
          <w:sz w:val="28"/>
          <w:szCs w:val="28"/>
        </w:rPr>
        <w:t>двазадания</w:t>
      </w:r>
      <w:proofErr w:type="spellEnd"/>
      <w:r w:rsidRPr="0058520B">
        <w:rPr>
          <w:rFonts w:ascii="Times New Roman" w:eastAsia="Times New Roman" w:hAnsi="Times New Roman" w:cs="Times New Roman"/>
          <w:bCs/>
          <w:sz w:val="28"/>
          <w:szCs w:val="28"/>
        </w:rPr>
        <w:t xml:space="preserve"> (10-11) предполагали установление </w:t>
      </w:r>
      <w:r>
        <w:rPr>
          <w:rFonts w:ascii="Times New Roman" w:eastAsia="Times New Roman" w:hAnsi="Times New Roman" w:cs="Times New Roman"/>
          <w:bCs/>
          <w:sz w:val="28"/>
          <w:szCs w:val="28"/>
        </w:rPr>
        <w:t xml:space="preserve">соответствий, остальные – выбор </w:t>
      </w:r>
      <w:r w:rsidRPr="0058520B">
        <w:rPr>
          <w:rFonts w:ascii="Times New Roman" w:eastAsia="Times New Roman" w:hAnsi="Times New Roman" w:cs="Times New Roman"/>
          <w:bCs/>
          <w:sz w:val="28"/>
          <w:szCs w:val="28"/>
        </w:rPr>
        <w:t xml:space="preserve">одного правильного ответа из четырех предложенных. Наиболее </w:t>
      </w:r>
      <w:proofErr w:type="spellStart"/>
      <w:r w:rsidRPr="0058520B">
        <w:rPr>
          <w:rFonts w:ascii="Times New Roman" w:eastAsia="Times New Roman" w:hAnsi="Times New Roman" w:cs="Times New Roman"/>
          <w:bCs/>
          <w:sz w:val="28"/>
          <w:szCs w:val="28"/>
        </w:rPr>
        <w:t>проблемнымиявляются</w:t>
      </w:r>
      <w:proofErr w:type="spellEnd"/>
      <w:r w:rsidRPr="0058520B">
        <w:rPr>
          <w:rFonts w:ascii="Times New Roman" w:eastAsia="Times New Roman" w:hAnsi="Times New Roman" w:cs="Times New Roman"/>
          <w:bCs/>
          <w:sz w:val="28"/>
          <w:szCs w:val="28"/>
        </w:rPr>
        <w:t xml:space="preserve"> задания 12-18, связанные с полным пониманием информации текста</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(высокий уровень сложности). Задание 10 обладает базовым уровнем сложности,</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задание 11 – повышенным уровнем сложности.</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Раздел «Грамматика и лексика». Ре</w:t>
      </w:r>
      <w:r>
        <w:rPr>
          <w:rFonts w:ascii="Times New Roman" w:eastAsia="Times New Roman" w:hAnsi="Times New Roman" w:cs="Times New Roman"/>
          <w:bCs/>
          <w:sz w:val="28"/>
          <w:szCs w:val="28"/>
        </w:rPr>
        <w:t xml:space="preserve">комендуемое время выполнения 40 </w:t>
      </w:r>
      <w:r w:rsidRPr="0058520B">
        <w:rPr>
          <w:rFonts w:ascii="Times New Roman" w:eastAsia="Times New Roman" w:hAnsi="Times New Roman" w:cs="Times New Roman"/>
          <w:bCs/>
          <w:sz w:val="28"/>
          <w:szCs w:val="28"/>
        </w:rPr>
        <w:t>минут. Максимальный балл – 20. Данный раздел включал двадца</w:t>
      </w:r>
      <w:r>
        <w:rPr>
          <w:rFonts w:ascii="Times New Roman" w:eastAsia="Times New Roman" w:hAnsi="Times New Roman" w:cs="Times New Roman"/>
          <w:bCs/>
          <w:sz w:val="28"/>
          <w:szCs w:val="28"/>
        </w:rPr>
        <w:t xml:space="preserve">ть заданий, </w:t>
      </w:r>
      <w:r w:rsidRPr="0058520B">
        <w:rPr>
          <w:rFonts w:ascii="Times New Roman" w:eastAsia="Times New Roman" w:hAnsi="Times New Roman" w:cs="Times New Roman"/>
          <w:bCs/>
          <w:sz w:val="28"/>
          <w:szCs w:val="28"/>
        </w:rPr>
        <w:t>направленных на проверку грамматических навыков базового уровня сложност</w:t>
      </w:r>
      <w:proofErr w:type="gramStart"/>
      <w:r w:rsidRPr="0058520B">
        <w:rPr>
          <w:rFonts w:ascii="Times New Roman" w:eastAsia="Times New Roman" w:hAnsi="Times New Roman" w:cs="Times New Roman"/>
          <w:bCs/>
          <w:sz w:val="28"/>
          <w:szCs w:val="28"/>
        </w:rPr>
        <w:t>и(</w:t>
      </w:r>
      <w:proofErr w:type="gramEnd"/>
      <w:r w:rsidRPr="0058520B">
        <w:rPr>
          <w:rFonts w:ascii="Times New Roman" w:eastAsia="Times New Roman" w:hAnsi="Times New Roman" w:cs="Times New Roman"/>
          <w:bCs/>
          <w:sz w:val="28"/>
          <w:szCs w:val="28"/>
        </w:rPr>
        <w:t>задания 19-25), словообразовательных на</w:t>
      </w:r>
      <w:r>
        <w:rPr>
          <w:rFonts w:ascii="Times New Roman" w:eastAsia="Times New Roman" w:hAnsi="Times New Roman" w:cs="Times New Roman"/>
          <w:bCs/>
          <w:sz w:val="28"/>
          <w:szCs w:val="28"/>
        </w:rPr>
        <w:t xml:space="preserve">выков базового уровня сложности </w:t>
      </w:r>
      <w:r w:rsidRPr="0058520B">
        <w:rPr>
          <w:rFonts w:ascii="Times New Roman" w:eastAsia="Times New Roman" w:hAnsi="Times New Roman" w:cs="Times New Roman"/>
          <w:bCs/>
          <w:sz w:val="28"/>
          <w:szCs w:val="28"/>
        </w:rPr>
        <w:t xml:space="preserve">(задания 26-31) и лексических навыков повышенного уровня сложности (задания32-38). Тринадцать заданий (19-31) предполагали предоставление краткого </w:t>
      </w:r>
      <w:proofErr w:type="spellStart"/>
      <w:r w:rsidRPr="0058520B">
        <w:rPr>
          <w:rFonts w:ascii="Times New Roman" w:eastAsia="Times New Roman" w:hAnsi="Times New Roman" w:cs="Times New Roman"/>
          <w:bCs/>
          <w:sz w:val="28"/>
          <w:szCs w:val="28"/>
        </w:rPr>
        <w:t>ответа</w:t>
      </w:r>
      <w:proofErr w:type="gramStart"/>
      <w:r w:rsidRPr="0058520B">
        <w:rPr>
          <w:rFonts w:ascii="Times New Roman" w:eastAsia="Times New Roman" w:hAnsi="Times New Roman" w:cs="Times New Roman"/>
          <w:bCs/>
          <w:sz w:val="28"/>
          <w:szCs w:val="28"/>
        </w:rPr>
        <w:t>,с</w:t>
      </w:r>
      <w:proofErr w:type="gramEnd"/>
      <w:r w:rsidRPr="0058520B">
        <w:rPr>
          <w:rFonts w:ascii="Times New Roman" w:eastAsia="Times New Roman" w:hAnsi="Times New Roman" w:cs="Times New Roman"/>
          <w:bCs/>
          <w:sz w:val="28"/>
          <w:szCs w:val="28"/>
        </w:rPr>
        <w:t>емь</w:t>
      </w:r>
      <w:proofErr w:type="spellEnd"/>
      <w:r w:rsidRPr="0058520B">
        <w:rPr>
          <w:rFonts w:ascii="Times New Roman" w:eastAsia="Times New Roman" w:hAnsi="Times New Roman" w:cs="Times New Roman"/>
          <w:bCs/>
          <w:sz w:val="28"/>
          <w:szCs w:val="28"/>
        </w:rPr>
        <w:t xml:space="preserve"> заданий (32-38) – выбор одного правильного ответа из четырех</w:t>
      </w:r>
      <w:r>
        <w:rPr>
          <w:rFonts w:ascii="Times New Roman" w:eastAsia="Times New Roman" w:hAnsi="Times New Roman" w:cs="Times New Roman"/>
          <w:bCs/>
          <w:sz w:val="28"/>
          <w:szCs w:val="28"/>
        </w:rPr>
        <w:t xml:space="preserve"> предложенных</w:t>
      </w:r>
      <w:r w:rsidRPr="0058520B">
        <w:rPr>
          <w:rFonts w:ascii="Times New Roman" w:eastAsia="Times New Roman" w:hAnsi="Times New Roman" w:cs="Times New Roman"/>
          <w:bCs/>
          <w:sz w:val="28"/>
          <w:szCs w:val="28"/>
        </w:rPr>
        <w:t>.</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Раздел «Письмо».</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Рекомендуемое время выполнения 80 минут.</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 xml:space="preserve">Максимальный балл – 20. Данный раздел состоял из двух частей: письмо </w:t>
      </w:r>
      <w:proofErr w:type="spellStart"/>
      <w:r w:rsidRPr="0058520B">
        <w:rPr>
          <w:rFonts w:ascii="Times New Roman" w:eastAsia="Times New Roman" w:hAnsi="Times New Roman" w:cs="Times New Roman"/>
          <w:bCs/>
          <w:sz w:val="28"/>
          <w:szCs w:val="28"/>
        </w:rPr>
        <w:t>личногохарактера</w:t>
      </w:r>
      <w:proofErr w:type="spellEnd"/>
      <w:r w:rsidRPr="0058520B">
        <w:rPr>
          <w:rFonts w:ascii="Times New Roman" w:eastAsia="Times New Roman" w:hAnsi="Times New Roman" w:cs="Times New Roman"/>
          <w:bCs/>
          <w:sz w:val="28"/>
          <w:szCs w:val="28"/>
        </w:rPr>
        <w:t xml:space="preserve"> (задание 39 базового уровня сложности) и письменное высказывание </w:t>
      </w:r>
      <w:proofErr w:type="spellStart"/>
      <w:r w:rsidRPr="0058520B">
        <w:rPr>
          <w:rFonts w:ascii="Times New Roman" w:eastAsia="Times New Roman" w:hAnsi="Times New Roman" w:cs="Times New Roman"/>
          <w:bCs/>
          <w:sz w:val="28"/>
          <w:szCs w:val="28"/>
        </w:rPr>
        <w:t>сэлементами</w:t>
      </w:r>
      <w:proofErr w:type="spellEnd"/>
      <w:r w:rsidRPr="0058520B">
        <w:rPr>
          <w:rFonts w:ascii="Times New Roman" w:eastAsia="Times New Roman" w:hAnsi="Times New Roman" w:cs="Times New Roman"/>
          <w:bCs/>
          <w:sz w:val="28"/>
          <w:szCs w:val="28"/>
        </w:rPr>
        <w:t xml:space="preserve"> рассуждения по предложенной проблеме «Ваше мнение» (задание 40высокого уровня сложности).</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Устная часть.</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 xml:space="preserve">Данный раздел включает в себя четыре задания. </w:t>
      </w:r>
      <w:r>
        <w:rPr>
          <w:rFonts w:ascii="Times New Roman" w:eastAsia="Times New Roman" w:hAnsi="Times New Roman" w:cs="Times New Roman"/>
          <w:bCs/>
          <w:sz w:val="28"/>
          <w:szCs w:val="28"/>
        </w:rPr>
        <w:t xml:space="preserve">Общее </w:t>
      </w:r>
      <w:r w:rsidRPr="0058520B">
        <w:rPr>
          <w:rFonts w:ascii="Times New Roman" w:eastAsia="Times New Roman" w:hAnsi="Times New Roman" w:cs="Times New Roman"/>
          <w:bCs/>
          <w:sz w:val="28"/>
          <w:szCs w:val="28"/>
        </w:rPr>
        <w:t>время ответа одного экзаменуемого (включая время на подготовку) 15 минут.</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 xml:space="preserve">Максимальный балл – 20. Задание 1 базового уровня сложности </w:t>
      </w:r>
      <w:proofErr w:type="spellStart"/>
      <w:r w:rsidRPr="0058520B">
        <w:rPr>
          <w:rFonts w:ascii="Times New Roman" w:eastAsia="Times New Roman" w:hAnsi="Times New Roman" w:cs="Times New Roman"/>
          <w:bCs/>
          <w:sz w:val="28"/>
          <w:szCs w:val="28"/>
        </w:rPr>
        <w:t>подразумевалочтение</w:t>
      </w:r>
      <w:proofErr w:type="spellEnd"/>
      <w:r w:rsidRPr="0058520B">
        <w:rPr>
          <w:rFonts w:ascii="Times New Roman" w:eastAsia="Times New Roman" w:hAnsi="Times New Roman" w:cs="Times New Roman"/>
          <w:bCs/>
          <w:sz w:val="28"/>
          <w:szCs w:val="28"/>
        </w:rPr>
        <w:t xml:space="preserve"> вслух текста научно-популярного характера. В задании 2 </w:t>
      </w:r>
      <w:proofErr w:type="gramStart"/>
      <w:r w:rsidRPr="0058520B">
        <w:rPr>
          <w:rFonts w:ascii="Times New Roman" w:eastAsia="Times New Roman" w:hAnsi="Times New Roman" w:cs="Times New Roman"/>
          <w:bCs/>
          <w:sz w:val="28"/>
          <w:szCs w:val="28"/>
        </w:rPr>
        <w:t>базового</w:t>
      </w:r>
      <w:proofErr w:type="gramEnd"/>
      <w:r w:rsidRPr="0058520B">
        <w:rPr>
          <w:rFonts w:ascii="Times New Roman" w:eastAsia="Times New Roman" w:hAnsi="Times New Roman" w:cs="Times New Roman"/>
          <w:bCs/>
          <w:sz w:val="28"/>
          <w:szCs w:val="28"/>
        </w:rPr>
        <w:t xml:space="preserve"> </w:t>
      </w:r>
      <w:proofErr w:type="spellStart"/>
      <w:r w:rsidRPr="0058520B">
        <w:rPr>
          <w:rFonts w:ascii="Times New Roman" w:eastAsia="Times New Roman" w:hAnsi="Times New Roman" w:cs="Times New Roman"/>
          <w:bCs/>
          <w:sz w:val="28"/>
          <w:szCs w:val="28"/>
        </w:rPr>
        <w:t>уровнясложности</w:t>
      </w:r>
      <w:proofErr w:type="spellEnd"/>
      <w:r w:rsidRPr="0058520B">
        <w:rPr>
          <w:rFonts w:ascii="Times New Roman" w:eastAsia="Times New Roman" w:hAnsi="Times New Roman" w:cs="Times New Roman"/>
          <w:bCs/>
          <w:sz w:val="28"/>
          <w:szCs w:val="28"/>
        </w:rPr>
        <w:t xml:space="preserve"> (условный диалог-расспрос) предлагалось ознакомиться с </w:t>
      </w:r>
      <w:proofErr w:type="spellStart"/>
      <w:r w:rsidRPr="0058520B">
        <w:rPr>
          <w:rFonts w:ascii="Times New Roman" w:eastAsia="Times New Roman" w:hAnsi="Times New Roman" w:cs="Times New Roman"/>
          <w:bCs/>
          <w:sz w:val="28"/>
          <w:szCs w:val="28"/>
        </w:rPr>
        <w:t>рекламнымобъявлением</w:t>
      </w:r>
      <w:proofErr w:type="spellEnd"/>
      <w:r w:rsidRPr="0058520B">
        <w:rPr>
          <w:rFonts w:ascii="Times New Roman" w:eastAsia="Times New Roman" w:hAnsi="Times New Roman" w:cs="Times New Roman"/>
          <w:bCs/>
          <w:sz w:val="28"/>
          <w:szCs w:val="28"/>
        </w:rPr>
        <w:t xml:space="preserve"> и задать пять вопросов на ос</w:t>
      </w:r>
      <w:r>
        <w:rPr>
          <w:rFonts w:ascii="Times New Roman" w:eastAsia="Times New Roman" w:hAnsi="Times New Roman" w:cs="Times New Roman"/>
          <w:bCs/>
          <w:sz w:val="28"/>
          <w:szCs w:val="28"/>
        </w:rPr>
        <w:t xml:space="preserve">нове ключевых слов. В задании 3 </w:t>
      </w:r>
      <w:r w:rsidRPr="0058520B">
        <w:rPr>
          <w:rFonts w:ascii="Times New Roman" w:eastAsia="Times New Roman" w:hAnsi="Times New Roman" w:cs="Times New Roman"/>
          <w:bCs/>
          <w:sz w:val="28"/>
          <w:szCs w:val="28"/>
        </w:rPr>
        <w:t xml:space="preserve">базового уровня сложности (связное тематическое монологическое </w:t>
      </w:r>
      <w:proofErr w:type="spellStart"/>
      <w:r w:rsidRPr="0058520B">
        <w:rPr>
          <w:rFonts w:ascii="Times New Roman" w:eastAsia="Times New Roman" w:hAnsi="Times New Roman" w:cs="Times New Roman"/>
          <w:bCs/>
          <w:sz w:val="28"/>
          <w:szCs w:val="28"/>
        </w:rPr>
        <w:t>высказываниес</w:t>
      </w:r>
      <w:proofErr w:type="spellEnd"/>
      <w:r w:rsidRPr="0058520B">
        <w:rPr>
          <w:rFonts w:ascii="Times New Roman" w:eastAsia="Times New Roman" w:hAnsi="Times New Roman" w:cs="Times New Roman"/>
          <w:bCs/>
          <w:sz w:val="28"/>
          <w:szCs w:val="28"/>
        </w:rPr>
        <w:t xml:space="preserve"> использованием основных коммуни</w:t>
      </w:r>
      <w:r>
        <w:rPr>
          <w:rFonts w:ascii="Times New Roman" w:eastAsia="Times New Roman" w:hAnsi="Times New Roman" w:cs="Times New Roman"/>
          <w:bCs/>
          <w:sz w:val="28"/>
          <w:szCs w:val="28"/>
        </w:rPr>
        <w:t xml:space="preserve">кативных типов речи (описание, </w:t>
      </w:r>
      <w:r w:rsidRPr="0058520B">
        <w:rPr>
          <w:rFonts w:ascii="Times New Roman" w:eastAsia="Times New Roman" w:hAnsi="Times New Roman" w:cs="Times New Roman"/>
          <w:bCs/>
          <w:sz w:val="28"/>
          <w:szCs w:val="28"/>
        </w:rPr>
        <w:t xml:space="preserve">повествование, рассуждение, характеристика)) предлагается выбрать одну из </w:t>
      </w:r>
      <w:proofErr w:type="spellStart"/>
      <w:r w:rsidRPr="0058520B">
        <w:rPr>
          <w:rFonts w:ascii="Times New Roman" w:eastAsia="Times New Roman" w:hAnsi="Times New Roman" w:cs="Times New Roman"/>
          <w:bCs/>
          <w:sz w:val="28"/>
          <w:szCs w:val="28"/>
        </w:rPr>
        <w:t>трехфотографий</w:t>
      </w:r>
      <w:proofErr w:type="spellEnd"/>
      <w:r w:rsidRPr="0058520B">
        <w:rPr>
          <w:rFonts w:ascii="Times New Roman" w:eastAsia="Times New Roman" w:hAnsi="Times New Roman" w:cs="Times New Roman"/>
          <w:bCs/>
          <w:sz w:val="28"/>
          <w:szCs w:val="28"/>
        </w:rPr>
        <w:t xml:space="preserve"> и описать ее на основе предложенного плана. В задании 4 </w:t>
      </w:r>
      <w:proofErr w:type="spellStart"/>
      <w:r w:rsidRPr="0058520B">
        <w:rPr>
          <w:rFonts w:ascii="Times New Roman" w:eastAsia="Times New Roman" w:hAnsi="Times New Roman" w:cs="Times New Roman"/>
          <w:bCs/>
          <w:sz w:val="28"/>
          <w:szCs w:val="28"/>
        </w:rPr>
        <w:t>высокогоуровня</w:t>
      </w:r>
      <w:proofErr w:type="spellEnd"/>
      <w:r w:rsidRPr="0058520B">
        <w:rPr>
          <w:rFonts w:ascii="Times New Roman" w:eastAsia="Times New Roman" w:hAnsi="Times New Roman" w:cs="Times New Roman"/>
          <w:bCs/>
          <w:sz w:val="28"/>
          <w:szCs w:val="28"/>
        </w:rPr>
        <w:t xml:space="preserve"> сложности (связное тематическо</w:t>
      </w:r>
      <w:r>
        <w:rPr>
          <w:rFonts w:ascii="Times New Roman" w:eastAsia="Times New Roman" w:hAnsi="Times New Roman" w:cs="Times New Roman"/>
          <w:bCs/>
          <w:sz w:val="28"/>
          <w:szCs w:val="28"/>
        </w:rPr>
        <w:t xml:space="preserve">е монологическое высказывание – </w:t>
      </w:r>
      <w:r w:rsidRPr="0058520B">
        <w:rPr>
          <w:rFonts w:ascii="Times New Roman" w:eastAsia="Times New Roman" w:hAnsi="Times New Roman" w:cs="Times New Roman"/>
          <w:bCs/>
          <w:sz w:val="28"/>
          <w:szCs w:val="28"/>
        </w:rPr>
        <w:t xml:space="preserve">передача основного содержания увиденного </w:t>
      </w:r>
      <w:r>
        <w:rPr>
          <w:rFonts w:ascii="Times New Roman" w:eastAsia="Times New Roman" w:hAnsi="Times New Roman" w:cs="Times New Roman"/>
          <w:bCs/>
          <w:sz w:val="28"/>
          <w:szCs w:val="28"/>
        </w:rPr>
        <w:t xml:space="preserve">с выражением своего отношения, </w:t>
      </w:r>
      <w:proofErr w:type="spellStart"/>
      <w:r>
        <w:rPr>
          <w:rFonts w:ascii="Times New Roman" w:eastAsia="Times New Roman" w:hAnsi="Times New Roman" w:cs="Times New Roman"/>
          <w:bCs/>
          <w:sz w:val="28"/>
          <w:szCs w:val="28"/>
        </w:rPr>
        <w:t>н</w:t>
      </w:r>
      <w:proofErr w:type="spellEnd"/>
      <w:r w:rsidRPr="0058520B">
        <w:rPr>
          <w:rFonts w:ascii="Times New Roman" w:eastAsia="Times New Roman" w:hAnsi="Times New Roman" w:cs="Times New Roman"/>
          <w:bCs/>
          <w:sz w:val="28"/>
          <w:szCs w:val="28"/>
        </w:rPr>
        <w:t xml:space="preserve"> аргументации) ставится задача ср</w:t>
      </w:r>
      <w:r>
        <w:rPr>
          <w:rFonts w:ascii="Times New Roman" w:eastAsia="Times New Roman" w:hAnsi="Times New Roman" w:cs="Times New Roman"/>
          <w:bCs/>
          <w:sz w:val="28"/>
          <w:szCs w:val="28"/>
        </w:rPr>
        <w:t xml:space="preserve">авнить две фотографии на основе </w:t>
      </w:r>
      <w:r w:rsidRPr="0058520B">
        <w:rPr>
          <w:rFonts w:ascii="Times New Roman" w:eastAsia="Times New Roman" w:hAnsi="Times New Roman" w:cs="Times New Roman"/>
          <w:bCs/>
          <w:sz w:val="28"/>
          <w:szCs w:val="28"/>
        </w:rPr>
        <w:t>предложенного плана.</w:t>
      </w:r>
    </w:p>
    <w:p w:rsidR="00C35E29" w:rsidRPr="0058520B" w:rsidRDefault="00C35E29" w:rsidP="00C35E29">
      <w:pPr>
        <w:tabs>
          <w:tab w:val="left" w:pos="3225"/>
        </w:tabs>
        <w:autoSpaceDE w:val="0"/>
        <w:autoSpaceDN w:val="0"/>
        <w:adjustRightInd w:val="0"/>
        <w:ind w:firstLine="709"/>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t>Таким образом, разделы «</w:t>
      </w:r>
      <w:proofErr w:type="spellStart"/>
      <w:r w:rsidRPr="0058520B">
        <w:rPr>
          <w:rFonts w:ascii="Times New Roman" w:eastAsia="Times New Roman" w:hAnsi="Times New Roman" w:cs="Times New Roman"/>
          <w:bCs/>
          <w:sz w:val="28"/>
          <w:szCs w:val="28"/>
        </w:rPr>
        <w:t>Аудирование</w:t>
      </w:r>
      <w:proofErr w:type="spellEnd"/>
      <w:r w:rsidRPr="0058520B">
        <w:rPr>
          <w:rFonts w:ascii="Times New Roman" w:eastAsia="Times New Roman" w:hAnsi="Times New Roman" w:cs="Times New Roman"/>
          <w:bCs/>
          <w:sz w:val="28"/>
          <w:szCs w:val="28"/>
        </w:rPr>
        <w:t>», «</w:t>
      </w:r>
      <w:r>
        <w:rPr>
          <w:rFonts w:ascii="Times New Roman" w:eastAsia="Times New Roman" w:hAnsi="Times New Roman" w:cs="Times New Roman"/>
          <w:bCs/>
          <w:sz w:val="28"/>
          <w:szCs w:val="28"/>
        </w:rPr>
        <w:t xml:space="preserve">Чтение», «Грамматика и лексика» </w:t>
      </w:r>
      <w:r w:rsidRPr="0058520B">
        <w:rPr>
          <w:rFonts w:ascii="Times New Roman" w:eastAsia="Times New Roman" w:hAnsi="Times New Roman" w:cs="Times New Roman"/>
          <w:bCs/>
          <w:sz w:val="28"/>
          <w:szCs w:val="28"/>
        </w:rPr>
        <w:t xml:space="preserve">предполагают задания с кратким ответом, разделы «Письмо» и «Устная часть» </w:t>
      </w:r>
      <w:proofErr w:type="gramStart"/>
      <w:r w:rsidRPr="0058520B">
        <w:rPr>
          <w:rFonts w:ascii="Times New Roman" w:eastAsia="Times New Roman" w:hAnsi="Times New Roman" w:cs="Times New Roman"/>
          <w:bCs/>
          <w:sz w:val="28"/>
          <w:szCs w:val="28"/>
        </w:rPr>
        <w:t>–з</w:t>
      </w:r>
      <w:proofErr w:type="gramEnd"/>
      <w:r w:rsidRPr="0058520B">
        <w:rPr>
          <w:rFonts w:ascii="Times New Roman" w:eastAsia="Times New Roman" w:hAnsi="Times New Roman" w:cs="Times New Roman"/>
          <w:bCs/>
          <w:sz w:val="28"/>
          <w:szCs w:val="28"/>
        </w:rPr>
        <w:t>адания с развернутым ответом. По совоку</w:t>
      </w:r>
      <w:r>
        <w:rPr>
          <w:rFonts w:ascii="Times New Roman" w:eastAsia="Times New Roman" w:hAnsi="Times New Roman" w:cs="Times New Roman"/>
          <w:bCs/>
          <w:sz w:val="28"/>
          <w:szCs w:val="28"/>
        </w:rPr>
        <w:t xml:space="preserve">пности всех разделов 19 заданий </w:t>
      </w:r>
      <w:r w:rsidRPr="0058520B">
        <w:rPr>
          <w:rFonts w:ascii="Times New Roman" w:eastAsia="Times New Roman" w:hAnsi="Times New Roman" w:cs="Times New Roman"/>
          <w:bCs/>
          <w:sz w:val="28"/>
          <w:szCs w:val="28"/>
        </w:rPr>
        <w:t>обладают базовым уровнем сложности, 9 заданий – повышенным уровнем, 16</w:t>
      </w:r>
    </w:p>
    <w:p w:rsidR="00C35E29" w:rsidRPr="0058520B"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58520B">
        <w:rPr>
          <w:rFonts w:ascii="Times New Roman" w:eastAsia="Times New Roman" w:hAnsi="Times New Roman" w:cs="Times New Roman"/>
          <w:bCs/>
          <w:sz w:val="28"/>
          <w:szCs w:val="28"/>
        </w:rPr>
        <w:lastRenderedPageBreak/>
        <w:t>заданий – высоким уровнем. Максимальное количество баллов – 100.</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
          <w:bCs/>
          <w:sz w:val="28"/>
          <w:szCs w:val="28"/>
        </w:rPr>
      </w:pPr>
      <w:r w:rsidRPr="0058520B">
        <w:rPr>
          <w:rFonts w:ascii="Times New Roman" w:eastAsia="Times New Roman" w:hAnsi="Times New Roman" w:cs="Times New Roman"/>
          <w:bCs/>
          <w:sz w:val="28"/>
          <w:szCs w:val="28"/>
        </w:rPr>
        <w:t>Изменения структуры и содержания КИМ</w:t>
      </w:r>
      <w:r>
        <w:rPr>
          <w:rFonts w:ascii="Times New Roman" w:eastAsia="Times New Roman" w:hAnsi="Times New Roman" w:cs="Times New Roman"/>
          <w:bCs/>
          <w:sz w:val="28"/>
          <w:szCs w:val="28"/>
        </w:rPr>
        <w:t xml:space="preserve"> отсутствуют. Уточнены критерии </w:t>
      </w:r>
      <w:r w:rsidRPr="0058520B">
        <w:rPr>
          <w:rFonts w:ascii="Times New Roman" w:eastAsia="Times New Roman" w:hAnsi="Times New Roman" w:cs="Times New Roman"/>
          <w:bCs/>
          <w:sz w:val="28"/>
          <w:szCs w:val="28"/>
        </w:rPr>
        <w:t>оценивания выполнения задания 40 разд</w:t>
      </w:r>
      <w:r>
        <w:rPr>
          <w:rFonts w:ascii="Times New Roman" w:eastAsia="Times New Roman" w:hAnsi="Times New Roman" w:cs="Times New Roman"/>
          <w:bCs/>
          <w:sz w:val="28"/>
          <w:szCs w:val="28"/>
        </w:rPr>
        <w:t xml:space="preserve">ела «Письмо» в письменной части </w:t>
      </w:r>
      <w:r w:rsidRPr="0058520B">
        <w:rPr>
          <w:rFonts w:ascii="Times New Roman" w:eastAsia="Times New Roman" w:hAnsi="Times New Roman" w:cs="Times New Roman"/>
          <w:bCs/>
          <w:sz w:val="28"/>
          <w:szCs w:val="28"/>
        </w:rPr>
        <w:t>экзамена, а также формулировка задания 4</w:t>
      </w:r>
      <w:r>
        <w:rPr>
          <w:rFonts w:ascii="Times New Roman" w:eastAsia="Times New Roman" w:hAnsi="Times New Roman" w:cs="Times New Roman"/>
          <w:bCs/>
          <w:sz w:val="28"/>
          <w:szCs w:val="28"/>
        </w:rPr>
        <w:t xml:space="preserve">0, в котором участнику экзамена </w:t>
      </w:r>
      <w:r w:rsidRPr="0058520B">
        <w:rPr>
          <w:rFonts w:ascii="Times New Roman" w:eastAsia="Times New Roman" w:hAnsi="Times New Roman" w:cs="Times New Roman"/>
          <w:bCs/>
          <w:sz w:val="28"/>
          <w:szCs w:val="28"/>
        </w:rPr>
        <w:t>предлагаются на выбор две темы разверну</w:t>
      </w:r>
      <w:r>
        <w:rPr>
          <w:rFonts w:ascii="Times New Roman" w:eastAsia="Times New Roman" w:hAnsi="Times New Roman" w:cs="Times New Roman"/>
          <w:bCs/>
          <w:sz w:val="28"/>
          <w:szCs w:val="28"/>
        </w:rPr>
        <w:t xml:space="preserve">того письменного высказывания с </w:t>
      </w:r>
      <w:r w:rsidRPr="0058520B">
        <w:rPr>
          <w:rFonts w:ascii="Times New Roman" w:eastAsia="Times New Roman" w:hAnsi="Times New Roman" w:cs="Times New Roman"/>
          <w:bCs/>
          <w:sz w:val="28"/>
          <w:szCs w:val="28"/>
        </w:rPr>
        <w:t>элементами рассуждения «Мое мнение».</w:t>
      </w:r>
      <w:r w:rsidRPr="0058520B">
        <w:rPr>
          <w:rFonts w:ascii="Times New Roman" w:eastAsia="Times New Roman" w:hAnsi="Times New Roman" w:cs="Times New Roman"/>
          <w:bCs/>
          <w:sz w:val="28"/>
          <w:szCs w:val="28"/>
        </w:rPr>
        <w:cr/>
      </w:r>
      <w:r w:rsidRPr="0067469F">
        <w:rPr>
          <w:rFonts w:ascii="Times New Roman" w:eastAsia="Times New Roman" w:hAnsi="Times New Roman" w:cs="Times New Roman"/>
          <w:b/>
          <w:bCs/>
          <w:sz w:val="28"/>
          <w:szCs w:val="28"/>
        </w:rPr>
        <w:t xml:space="preserve">2. Анализ выполнения заданий КИМ </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u w:val="single"/>
        </w:rPr>
      </w:pPr>
      <w:r w:rsidRPr="0067469F">
        <w:rPr>
          <w:rFonts w:ascii="Times New Roman" w:eastAsia="Times New Roman" w:hAnsi="Times New Roman" w:cs="Times New Roman"/>
          <w:bCs/>
          <w:sz w:val="28"/>
          <w:szCs w:val="28"/>
          <w:u w:val="single"/>
        </w:rPr>
        <w:t>Раздел «</w:t>
      </w:r>
      <w:proofErr w:type="spellStart"/>
      <w:r w:rsidRPr="0067469F">
        <w:rPr>
          <w:rFonts w:ascii="Times New Roman" w:eastAsia="Times New Roman" w:hAnsi="Times New Roman" w:cs="Times New Roman"/>
          <w:bCs/>
          <w:sz w:val="28"/>
          <w:szCs w:val="28"/>
          <w:u w:val="single"/>
        </w:rPr>
        <w:t>Аудирование</w:t>
      </w:r>
      <w:proofErr w:type="spellEnd"/>
      <w:r w:rsidRPr="0067469F">
        <w:rPr>
          <w:rFonts w:ascii="Times New Roman" w:eastAsia="Times New Roman" w:hAnsi="Times New Roman" w:cs="Times New Roman"/>
          <w:bCs/>
          <w:sz w:val="28"/>
          <w:szCs w:val="28"/>
          <w:u w:val="single"/>
        </w:rPr>
        <w:t xml:space="preserve">».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Средний показатель правильных ответов этого раздела составил 74,98%, что на 2% превышает результат 2018 года. С целью сравнительной оценки результатов все участники ЕГЭ были разделены на три категории: 1) не набравших минимальный балл; 2) набравших 60-80 баллов; 3) набравших 80-100 баллов. Задание 1 (установление соответствий) было направлено на понимание основного содержания текста. Средний показатель правильных ответов составил 98,32%. Практически все учащиеся всех трех категорий справились с этим заданием.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Задание 2 (установление истинных и ложных утверждений) </w:t>
      </w:r>
      <w:proofErr w:type="gramStart"/>
      <w:r w:rsidRPr="008B5EAB">
        <w:rPr>
          <w:rFonts w:ascii="Times New Roman" w:eastAsia="Times New Roman" w:hAnsi="Times New Roman" w:cs="Times New Roman"/>
          <w:bCs/>
          <w:sz w:val="28"/>
          <w:szCs w:val="28"/>
        </w:rPr>
        <w:t>верно</w:t>
      </w:r>
      <w:proofErr w:type="gramEnd"/>
      <w:r w:rsidRPr="008B5EAB">
        <w:rPr>
          <w:rFonts w:ascii="Times New Roman" w:eastAsia="Times New Roman" w:hAnsi="Times New Roman" w:cs="Times New Roman"/>
          <w:bCs/>
          <w:sz w:val="28"/>
          <w:szCs w:val="28"/>
        </w:rPr>
        <w:t xml:space="preserve"> выполнили все учащиеся всех трех категорий. В предыдущем году ни один представитель первой категории (не набравшие минимальный балл) не выполнил данное задание. Средний показатель правильных ответов составил 99,79%. Таким образом, с заданием 2 учащиеся справились не менее успешно, чем с заданием 1, несмотря на то, что задание 2 характеризуется повышенным уровнем сложности, а задание 1 – базовым уровнем.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В заданиях 3-9 (понимание в прослушиваемом тексте запрашиваемой информации) было необходимо выбрать один правильный ответ из трех предложенных. Средний показатель верных ответов составил 68,10%, что почти на 3% превышает результат 2018 года. Наибольшие затруднения вызвали задания3, 6, 7, 8, с которыми не справился ни</w:t>
      </w:r>
      <w:r>
        <w:rPr>
          <w:rFonts w:ascii="Times New Roman" w:eastAsia="Times New Roman" w:hAnsi="Times New Roman" w:cs="Times New Roman"/>
          <w:bCs/>
          <w:sz w:val="28"/>
          <w:szCs w:val="28"/>
        </w:rPr>
        <w:t xml:space="preserve"> один учащийся первой категории</w:t>
      </w:r>
      <w:r w:rsidRPr="008B5EAB">
        <w:rPr>
          <w:rFonts w:ascii="Times New Roman" w:eastAsia="Times New Roman" w:hAnsi="Times New Roman" w:cs="Times New Roman"/>
          <w:bCs/>
          <w:sz w:val="28"/>
          <w:szCs w:val="28"/>
        </w:rPr>
        <w:t>.</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u w:val="single"/>
        </w:rPr>
      </w:pPr>
      <w:r w:rsidRPr="0067469F">
        <w:rPr>
          <w:rFonts w:ascii="Times New Roman" w:eastAsia="Times New Roman" w:hAnsi="Times New Roman" w:cs="Times New Roman"/>
          <w:bCs/>
          <w:sz w:val="28"/>
          <w:szCs w:val="28"/>
          <w:u w:val="single"/>
        </w:rPr>
        <w:t xml:space="preserve"> Раздел «Чтение».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Средний показатель правильных ответов рассматриваемого раздела составил 61,18%, что на 6% ниже результата 2018 года. При выполнении задания 10 (понимание основного содержания текста) средний показатель правильных ответов составляет 99,58%, то есть практически все участники успешно выполнили данное задание.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Средний показатель верных ответов при выпо</w:t>
      </w:r>
      <w:r>
        <w:rPr>
          <w:rFonts w:ascii="Times New Roman" w:eastAsia="Times New Roman" w:hAnsi="Times New Roman" w:cs="Times New Roman"/>
          <w:bCs/>
          <w:sz w:val="28"/>
          <w:szCs w:val="28"/>
        </w:rPr>
        <w:t>лнении задания 11</w:t>
      </w:r>
      <w:r w:rsidRPr="008B5EAB">
        <w:rPr>
          <w:rFonts w:ascii="Times New Roman" w:eastAsia="Times New Roman" w:hAnsi="Times New Roman" w:cs="Times New Roman"/>
          <w:bCs/>
          <w:sz w:val="28"/>
          <w:szCs w:val="28"/>
        </w:rPr>
        <w:t xml:space="preserve"> (понимание структурно-смысловых связей текста) составил 99,37%. Учащиеся всех трех категорий правильно выполнили рассматриваемое задание. С заданиями12, 15, 16, 17, 18 не справился ни один из участников первой категории. Задания 13, 14, 16, 17, 18 не выполнили более половины представителей второй категории, все рассматриваемые задания выполнили более половины учащихся, относящиеся к третьей категории. </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u w:val="single"/>
        </w:rPr>
      </w:pPr>
      <w:r w:rsidRPr="0067469F">
        <w:rPr>
          <w:rFonts w:ascii="Times New Roman" w:eastAsia="Times New Roman" w:hAnsi="Times New Roman" w:cs="Times New Roman"/>
          <w:bCs/>
          <w:sz w:val="28"/>
          <w:szCs w:val="28"/>
          <w:u w:val="single"/>
        </w:rPr>
        <w:t xml:space="preserve">Раздел «Грамматика и лексика».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Средний показатель правильных ответов этого раздела составил 74,60%, что превышает результат прошлого года на 5%. При выполнении заданий 19-25 (проверка грамматических навыков базового уровня сложности) средний показатель </w:t>
      </w:r>
      <w:r w:rsidRPr="008B5EAB">
        <w:rPr>
          <w:rFonts w:ascii="Times New Roman" w:eastAsia="Times New Roman" w:hAnsi="Times New Roman" w:cs="Times New Roman"/>
          <w:bCs/>
          <w:sz w:val="28"/>
          <w:szCs w:val="28"/>
        </w:rPr>
        <w:lastRenderedPageBreak/>
        <w:t>правильных ответов составил 81,36% (на 12% превышает показатель 2018 года). Ни один из участников первой категории не справился с заданиями 21, 22, 23, 25.</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С заданием 24 справилось менее половины участников второй категории. Более половины учащихся второй и третьей категорий успешно выполнили все задания рассматриваемого раздела. При проверке уровня словообразовательных навыков базового уровня сложности (задания 26-31) было выявлено 79,97%, что превышает показатель прошлого года на 7%.Ни один из участников третьей категории не справился с заданиями 29 и 31. Все задания данного раздела успешно выполнили более половины учащихся второй и третьей категорий. При выявлении степени развития лексических навыков (задания 32-38 повышенного уровня сложности) </w:t>
      </w:r>
      <w:proofErr w:type="gramStart"/>
      <w:r w:rsidRPr="008B5EAB">
        <w:rPr>
          <w:rFonts w:ascii="Times New Roman" w:eastAsia="Times New Roman" w:hAnsi="Times New Roman" w:cs="Times New Roman"/>
          <w:bCs/>
          <w:sz w:val="28"/>
          <w:szCs w:val="28"/>
        </w:rPr>
        <w:t>экзаменуемыми</w:t>
      </w:r>
      <w:proofErr w:type="gramEnd"/>
      <w:r w:rsidRPr="008B5EAB">
        <w:rPr>
          <w:rFonts w:ascii="Times New Roman" w:eastAsia="Times New Roman" w:hAnsi="Times New Roman" w:cs="Times New Roman"/>
          <w:bCs/>
          <w:sz w:val="28"/>
          <w:szCs w:val="28"/>
        </w:rPr>
        <w:t xml:space="preserve"> было предоставлено 63,23% правильных ответов, что на 3% ниже результата предыдущего года. Представители первой категории успешно справились только с заданием 33 данного раздела. Более половины участников третьей категорий успешно выполнили все задания рассматриваемого раздела. Менее половины представителей второй категории справились с заданиями 33, 34, 36, 37. </w:t>
      </w:r>
    </w:p>
    <w:p w:rsidR="00C35E29" w:rsidRPr="0067469F"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u w:val="single"/>
        </w:rPr>
      </w:pPr>
      <w:r w:rsidRPr="0067469F">
        <w:rPr>
          <w:rFonts w:ascii="Times New Roman" w:eastAsia="Times New Roman" w:hAnsi="Times New Roman" w:cs="Times New Roman"/>
          <w:bCs/>
          <w:sz w:val="28"/>
          <w:szCs w:val="28"/>
          <w:u w:val="single"/>
        </w:rPr>
        <w:t xml:space="preserve">Раздел «Письмо».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Средний показатель рассматриваемого раздела составил 88,16, что превышает результат прошлого года на 8%. При выполнении задания 39 (базовый уровень сложности) средний балл составил 92,44%, что в целом соответствует результату 2018 года. По всем критериям («решение коммуникативной задачи», «организация текста», «языковое оформление текста») средний балл превысил показатель 80%: 98,74%, 97,48%, 81,09% соответственно.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Участники первой категории по всем критериям набрали 0 баллов, что, видимо, свидетельствует о том, что данные учащиеся либо не приступали к выполнению рассматриваемого задания, либо получили 0 баллов по критерию «решение коммуникативной задачи». По данному критерию и параметру «организация текста» почти все учащиеся второй и третьей категорий набрали максимальное количество баллов.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Задание 40 (высокий уровень сложности) традиционно вызвало у </w:t>
      </w:r>
      <w:proofErr w:type="gramStart"/>
      <w:r w:rsidRPr="008B5EAB">
        <w:rPr>
          <w:rFonts w:ascii="Times New Roman" w:eastAsia="Times New Roman" w:hAnsi="Times New Roman" w:cs="Times New Roman"/>
          <w:bCs/>
          <w:sz w:val="28"/>
          <w:szCs w:val="28"/>
        </w:rPr>
        <w:t>экзаменуемых</w:t>
      </w:r>
      <w:proofErr w:type="gramEnd"/>
      <w:r w:rsidRPr="008B5EAB">
        <w:rPr>
          <w:rFonts w:ascii="Times New Roman" w:eastAsia="Times New Roman" w:hAnsi="Times New Roman" w:cs="Times New Roman"/>
          <w:bCs/>
          <w:sz w:val="28"/>
          <w:szCs w:val="28"/>
        </w:rPr>
        <w:t xml:space="preserve"> большие трудности по сравнению предыдущим. Относительно данного задания средний балл составил 85,59%, что 12% превышает показатель предыдущего года. По всем пяти критериям средний балл превысил 70%: «решение коммуникативной задачи» (89,71%), «организация текста» (89,50%), «лексика» (88,87%), «грамматическое оформление» (74,58%), «орфография и пунктуация» (85,29%). Учащиеся первой категории</w:t>
      </w:r>
      <w:r>
        <w:rPr>
          <w:rFonts w:ascii="Times New Roman" w:eastAsia="Times New Roman" w:hAnsi="Times New Roman" w:cs="Times New Roman"/>
          <w:bCs/>
          <w:sz w:val="28"/>
          <w:szCs w:val="28"/>
        </w:rPr>
        <w:t xml:space="preserve"> по всем критериям набрали 0</w:t>
      </w:r>
      <w:r w:rsidRPr="008B5EAB">
        <w:rPr>
          <w:rFonts w:ascii="Times New Roman" w:eastAsia="Times New Roman" w:hAnsi="Times New Roman" w:cs="Times New Roman"/>
          <w:bCs/>
          <w:sz w:val="28"/>
          <w:szCs w:val="28"/>
        </w:rPr>
        <w:t xml:space="preserve"> баллов, что, по-видимому, указывает на то, что большинство участников этой категории не приступали к выполнению задания.</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Устная часть.</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Средний балл данного раздела составил 93,25, что в целом соответствует результату прошлого года. При выполнении задания 1 (базовый уровень сложности) средний балл составил 86,4, что на 5% ниже результата 2018 года. Ни один из представителей первой категории не выполнил это задание. Практически все участники третьей категорий и большинство представителей второй категории с заданием справились, то есть получили 1 балл. Относительно задания 2 средний </w:t>
      </w:r>
      <w:r w:rsidRPr="008B5EAB">
        <w:rPr>
          <w:rFonts w:ascii="Times New Roman" w:eastAsia="Times New Roman" w:hAnsi="Times New Roman" w:cs="Times New Roman"/>
          <w:bCs/>
          <w:sz w:val="28"/>
          <w:szCs w:val="28"/>
        </w:rPr>
        <w:lastRenderedPageBreak/>
        <w:t xml:space="preserve">балл составил 98,9%, что практически полностью соответствует результату 2018 года. С данным заданием справились практически все учащихся всех трех категорий. Относительно задания 3 средний балл составил 95,23, что почти соответствует результату прошлого года. По всем критериям («решение коммуникативной задачи», «организация высказывания», «языковое оформление высказывания») средний балл превысил 80% (98,7%, 98,5%, 88,5% соответственно). По критерию «языковое оформление высказывания» представители первой категории получили 0 баллов.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По критерию «решение коммуникативной задачи» учащиеся второй и третьей категорий набрали максимальное количество баллов. Относительно задания 4 средний балл составил 91,67%, что практически повторяет результат 2018 года. По критериям «решение коммуникативной задачи», «организация высказывания» и «языковое оформление» средний балл превысил показатель 80% (97,5%, 96,6%, 80,9% соответственно). Данное задание успешно выполнили подавляющее большинство учащихся второй и третьей категорий. По критериям «решение коммуникативной задачи» и «организация текста» все участники третьей категории набрали максимальное количество баллов. Представители первой категории по параметрам «организация текста» и «языковое оформление» набрали 0 баллов. </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sidRPr="0067469F">
        <w:rPr>
          <w:rFonts w:ascii="Times New Roman" w:eastAsia="Times New Roman" w:hAnsi="Times New Roman" w:cs="Times New Roman"/>
          <w:b/>
          <w:bCs/>
          <w:sz w:val="28"/>
          <w:szCs w:val="28"/>
        </w:rPr>
        <w:t>3. Характеристики выявленных сложных для участников ЕГЭ заданий.</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В разделе «</w:t>
      </w:r>
      <w:proofErr w:type="spellStart"/>
      <w:r w:rsidRPr="008B5EAB">
        <w:rPr>
          <w:rFonts w:ascii="Times New Roman" w:eastAsia="Times New Roman" w:hAnsi="Times New Roman" w:cs="Times New Roman"/>
          <w:bCs/>
          <w:sz w:val="28"/>
          <w:szCs w:val="28"/>
        </w:rPr>
        <w:t>Аудирование</w:t>
      </w:r>
      <w:proofErr w:type="spellEnd"/>
      <w:r w:rsidRPr="008B5EAB">
        <w:rPr>
          <w:rFonts w:ascii="Times New Roman" w:eastAsia="Times New Roman" w:hAnsi="Times New Roman" w:cs="Times New Roman"/>
          <w:bCs/>
          <w:sz w:val="28"/>
          <w:szCs w:val="28"/>
        </w:rPr>
        <w:t xml:space="preserve">» типичными ошибками учащихся являются: смысловые искажения при интерпретации </w:t>
      </w:r>
      <w:proofErr w:type="spellStart"/>
      <w:r w:rsidRPr="008B5EAB">
        <w:rPr>
          <w:rFonts w:ascii="Times New Roman" w:eastAsia="Times New Roman" w:hAnsi="Times New Roman" w:cs="Times New Roman"/>
          <w:bCs/>
          <w:sz w:val="28"/>
          <w:szCs w:val="28"/>
        </w:rPr>
        <w:t>коннотативных</w:t>
      </w:r>
      <w:proofErr w:type="spellEnd"/>
      <w:r w:rsidRPr="008B5EAB">
        <w:rPr>
          <w:rFonts w:ascii="Times New Roman" w:eastAsia="Times New Roman" w:hAnsi="Times New Roman" w:cs="Times New Roman"/>
          <w:bCs/>
          <w:sz w:val="28"/>
          <w:szCs w:val="28"/>
        </w:rPr>
        <w:t xml:space="preserve"> элементов в значении лексических единиц, частичное непонимание явлений омонимии, полисемии, синонимии. Типичные ошибки учащихся раздела «Чтение» в основном были сопряжены с пониманием фразеологических единиц, контекстуальных синонимов, переносного значения многозначных слов.</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В разделе «Грамматика и лексика» на грамматическом </w:t>
      </w:r>
      <w:proofErr w:type="spellStart"/>
      <w:r w:rsidRPr="008B5EAB">
        <w:rPr>
          <w:rFonts w:ascii="Times New Roman" w:eastAsia="Times New Roman" w:hAnsi="Times New Roman" w:cs="Times New Roman"/>
          <w:bCs/>
          <w:sz w:val="28"/>
          <w:szCs w:val="28"/>
        </w:rPr>
        <w:t>словоупотребительном</w:t>
      </w:r>
      <w:proofErr w:type="spellEnd"/>
      <w:r w:rsidRPr="008B5EAB">
        <w:rPr>
          <w:rFonts w:ascii="Times New Roman" w:eastAsia="Times New Roman" w:hAnsi="Times New Roman" w:cs="Times New Roman"/>
          <w:bCs/>
          <w:sz w:val="28"/>
          <w:szCs w:val="28"/>
        </w:rPr>
        <w:t xml:space="preserve"> уровне большинство ошибок касалось употребления артиклей, видовременных форм глаголов, неличных форм глаголов, степеней сравнения прилагательных и наречий. На словообразовательном уровне типичные ошибки затрагивали такие аспекты, как образование глаголов, наречий и существительных. На лексическом уровне наибольшее количество ошибок допускалось при употреблении фразеологических единиц, глаголов речи, предлогов и послелогов.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proofErr w:type="gramStart"/>
      <w:r w:rsidRPr="008B5EAB">
        <w:rPr>
          <w:rFonts w:ascii="Times New Roman" w:eastAsia="Times New Roman" w:hAnsi="Times New Roman" w:cs="Times New Roman"/>
          <w:bCs/>
          <w:sz w:val="28"/>
          <w:szCs w:val="28"/>
        </w:rPr>
        <w:t>При выполнении задания 39 раздела «Письмо» были выявлены следующие типичные ошибки: ссылка на предыдущие контакты,</w:t>
      </w:r>
      <w:r>
        <w:rPr>
          <w:rFonts w:ascii="Times New Roman" w:eastAsia="Times New Roman" w:hAnsi="Times New Roman" w:cs="Times New Roman"/>
          <w:bCs/>
          <w:sz w:val="28"/>
          <w:szCs w:val="28"/>
        </w:rPr>
        <w:t xml:space="preserve"> отсутствие благодарности за </w:t>
      </w:r>
      <w:r w:rsidRPr="008B5EAB">
        <w:rPr>
          <w:rFonts w:ascii="Times New Roman" w:eastAsia="Times New Roman" w:hAnsi="Times New Roman" w:cs="Times New Roman"/>
          <w:bCs/>
          <w:sz w:val="28"/>
          <w:szCs w:val="28"/>
        </w:rPr>
        <w:t xml:space="preserve"> полученное письмо, задаваемые вопросы иногда не в полной степени соответствовали содержанию стимулирующей фразы корреспондента, ответы на вопросы корреспондента приводились в неправильной видовременной форме, отсутствие адреса и даты, подписи в соответствии с неофициальным стилем.</w:t>
      </w:r>
      <w:proofErr w:type="gramEnd"/>
      <w:r w:rsidRPr="008B5EAB">
        <w:rPr>
          <w:rFonts w:ascii="Times New Roman" w:eastAsia="Times New Roman" w:hAnsi="Times New Roman" w:cs="Times New Roman"/>
          <w:bCs/>
          <w:sz w:val="28"/>
          <w:szCs w:val="28"/>
        </w:rPr>
        <w:t xml:space="preserve"> </w:t>
      </w:r>
      <w:proofErr w:type="gramStart"/>
      <w:r w:rsidRPr="008B5EAB">
        <w:rPr>
          <w:rFonts w:ascii="Times New Roman" w:eastAsia="Times New Roman" w:hAnsi="Times New Roman" w:cs="Times New Roman"/>
          <w:bCs/>
          <w:sz w:val="28"/>
          <w:szCs w:val="28"/>
        </w:rPr>
        <w:t xml:space="preserve">На основании анализа результатов выполнения заданий письменной части можно рекомендовать учителям школ уделять особое внимание заданиям на чтение и совершенствование навыков употребления лексико-грамматического материала в коммуникативно-ориентированном контексте. </w:t>
      </w:r>
      <w:proofErr w:type="gramEnd"/>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proofErr w:type="gramStart"/>
      <w:r w:rsidRPr="008B5EAB">
        <w:rPr>
          <w:rFonts w:ascii="Times New Roman" w:eastAsia="Times New Roman" w:hAnsi="Times New Roman" w:cs="Times New Roman"/>
          <w:bCs/>
          <w:sz w:val="28"/>
          <w:szCs w:val="28"/>
        </w:rPr>
        <w:t xml:space="preserve">Относительно задания 40 представляется целесообразным отметить следующие типичные ошибки: нарушение объема сочинения, неоправданная генерализация темы, подмена темы, неубедительные аргументы при обосновании своей точки </w:t>
      </w:r>
      <w:r w:rsidRPr="008B5EAB">
        <w:rPr>
          <w:rFonts w:ascii="Times New Roman" w:eastAsia="Times New Roman" w:hAnsi="Times New Roman" w:cs="Times New Roman"/>
          <w:bCs/>
          <w:sz w:val="28"/>
          <w:szCs w:val="28"/>
        </w:rPr>
        <w:lastRenderedPageBreak/>
        <w:t>зрения, размытое представление о противоположной точки зрения на обсуждаемую проблему, отсутствие логической связи при делении текста на абзацы, нечеткие выводы, ограниченный словарный запас, нарушения в стилистическом оформлении, неправильное употребление предлогов, ошибки при употреблении артиклей, видовременных форм глаголов</w:t>
      </w:r>
      <w:proofErr w:type="gramEnd"/>
      <w:r w:rsidRPr="008B5EAB">
        <w:rPr>
          <w:rFonts w:ascii="Times New Roman" w:eastAsia="Times New Roman" w:hAnsi="Times New Roman" w:cs="Times New Roman"/>
          <w:bCs/>
          <w:sz w:val="28"/>
          <w:szCs w:val="28"/>
        </w:rPr>
        <w:t>, порядка слов, орфографические ошибки при написании неправильных глаголов, омофонов, собственных имен.</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Относительно задания 1 устной части наиболее типичные ошибки сегментного уровня являются нечеткое произношение альвеолярных согласных, долгих гласных, оглушение звонких согласных на конце слова. На сверхсегментном уровне наблюдались ошибки в интонационном оформлении общих и специальных вопросов, неправильное распределение пауз и логических ударений относительно смысловых синтагм.</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Типичные ошибки устной части задания 2: неправильное использование вспомогательных глаголов, нарушение порядка слов, отсутствие глагола-связки, непонимание значений ключевых слов. В рамках задания 3 устной части были выявлены следующие типичные ошибки: асимметричность структуры высказывания, предоставление информации, не соответствующей содержанию картинки, отсутствие вводной и заключительной фраз.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Относительно задания 4 типичными ошибками являются: асимметричность объема высказывания при определении сходств и различий, отсутствие вводной и заключительной фраз, неверная интерпретация содержания картинок. Следовательно, сопоставляя результаты выполненных заданий относительно четырех заданий устной части, можно сделать вывод, что в наибольшей степени у учащихся сформированы навыки построения вопросов.</w:t>
      </w:r>
    </w:p>
    <w:p w:rsidR="00C35E29"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p>
    <w:p w:rsidR="00C35E29"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В рамках раздела «</w:t>
      </w:r>
      <w:proofErr w:type="spellStart"/>
      <w:r w:rsidRPr="008B5EAB">
        <w:rPr>
          <w:rFonts w:ascii="Times New Roman" w:eastAsia="Times New Roman" w:hAnsi="Times New Roman" w:cs="Times New Roman"/>
          <w:bCs/>
          <w:sz w:val="28"/>
          <w:szCs w:val="28"/>
        </w:rPr>
        <w:t>Аудирование</w:t>
      </w:r>
      <w:proofErr w:type="spellEnd"/>
      <w:r w:rsidRPr="008B5EAB">
        <w:rPr>
          <w:rFonts w:ascii="Times New Roman" w:eastAsia="Times New Roman" w:hAnsi="Times New Roman" w:cs="Times New Roman"/>
          <w:bCs/>
          <w:sz w:val="28"/>
          <w:szCs w:val="28"/>
        </w:rPr>
        <w:t xml:space="preserve">» экзаменуемые продемонстрировали достаточно высокий уровень понимания прослушанного текста, поскольку в рамках почти всех видов </w:t>
      </w:r>
      <w:proofErr w:type="spellStart"/>
      <w:r w:rsidRPr="008B5EAB">
        <w:rPr>
          <w:rFonts w:ascii="Times New Roman" w:eastAsia="Times New Roman" w:hAnsi="Times New Roman" w:cs="Times New Roman"/>
          <w:bCs/>
          <w:sz w:val="28"/>
          <w:szCs w:val="28"/>
        </w:rPr>
        <w:t>аудирования</w:t>
      </w:r>
      <w:proofErr w:type="spellEnd"/>
      <w:r w:rsidRPr="008B5EAB">
        <w:rPr>
          <w:rFonts w:ascii="Times New Roman" w:eastAsia="Times New Roman" w:hAnsi="Times New Roman" w:cs="Times New Roman"/>
          <w:bCs/>
          <w:sz w:val="28"/>
          <w:szCs w:val="28"/>
        </w:rPr>
        <w:t xml:space="preserve"> (за исключением задания 3) более половины ответов являются правильными. Раздел, связанный с пониманием в прослушанном тексте запрашиваемой информации ожидаемо вызвал меньшие затруднения по сравнению с разделом, направленным на полное понимание прослушанного теста, поскольку последний раздел характеризуется самым высоким уровнем сложности. По сравнению с предыдущим годом рассматриваемый раздел выяв</w:t>
      </w:r>
      <w:r>
        <w:rPr>
          <w:rFonts w:ascii="Times New Roman" w:eastAsia="Times New Roman" w:hAnsi="Times New Roman" w:cs="Times New Roman"/>
          <w:bCs/>
          <w:sz w:val="28"/>
          <w:szCs w:val="28"/>
        </w:rPr>
        <w:t>ляет положительную динамику.</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При выполнении заданий раздела «Чтение» учащиеся также продемонстрировали достаточно высокую степень </w:t>
      </w:r>
      <w:proofErr w:type="spellStart"/>
      <w:r w:rsidRPr="008B5EAB">
        <w:rPr>
          <w:rFonts w:ascii="Times New Roman" w:eastAsia="Times New Roman" w:hAnsi="Times New Roman" w:cs="Times New Roman"/>
          <w:bCs/>
          <w:sz w:val="28"/>
          <w:szCs w:val="28"/>
        </w:rPr>
        <w:t>сформированности</w:t>
      </w:r>
      <w:proofErr w:type="spellEnd"/>
      <w:r w:rsidRPr="008B5EAB">
        <w:rPr>
          <w:rFonts w:ascii="Times New Roman" w:eastAsia="Times New Roman" w:hAnsi="Times New Roman" w:cs="Times New Roman"/>
          <w:bCs/>
          <w:sz w:val="28"/>
          <w:szCs w:val="28"/>
        </w:rPr>
        <w:t xml:space="preserve"> умений, направленных на понимание прочитанного текста, поскольку относительно всех видов чтения было предоставлено более половины правильных ответов. Однако по отношению к 2018 году </w:t>
      </w:r>
      <w:proofErr w:type="gramStart"/>
      <w:r w:rsidRPr="008B5EAB">
        <w:rPr>
          <w:rFonts w:ascii="Times New Roman" w:eastAsia="Times New Roman" w:hAnsi="Times New Roman" w:cs="Times New Roman"/>
          <w:bCs/>
          <w:sz w:val="28"/>
          <w:szCs w:val="28"/>
        </w:rPr>
        <w:t>устанавливается</w:t>
      </w:r>
      <w:proofErr w:type="gramEnd"/>
      <w:r w:rsidRPr="008B5EAB">
        <w:rPr>
          <w:rFonts w:ascii="Times New Roman" w:eastAsia="Times New Roman" w:hAnsi="Times New Roman" w:cs="Times New Roman"/>
          <w:bCs/>
          <w:sz w:val="28"/>
          <w:szCs w:val="28"/>
        </w:rPr>
        <w:t xml:space="preserve"> отрицательна (более 6%) динамика. Наиболее проблемным оказался раздел, связанный с полным пониманием информации текста (высокий уровень сложности). Отметим, что раздел повышенного уровня сложности (задание 11) был выполнен почти столь же успешно, что и раздел базового уровня сложности (задание 10).</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lastRenderedPageBreak/>
        <w:t xml:space="preserve"> Раздел «Грамматика и лексика» выявил положительную динамику относительно результатов прошлого года. Экзаменуемые продемонстрировали достаточно высокую степень </w:t>
      </w:r>
      <w:proofErr w:type="spellStart"/>
      <w:r w:rsidRPr="008B5EAB">
        <w:rPr>
          <w:rFonts w:ascii="Times New Roman" w:eastAsia="Times New Roman" w:hAnsi="Times New Roman" w:cs="Times New Roman"/>
          <w:bCs/>
          <w:sz w:val="28"/>
          <w:szCs w:val="28"/>
        </w:rPr>
        <w:t>сформированности</w:t>
      </w:r>
      <w:proofErr w:type="spellEnd"/>
      <w:r w:rsidRPr="008B5EAB">
        <w:rPr>
          <w:rFonts w:ascii="Times New Roman" w:eastAsia="Times New Roman" w:hAnsi="Times New Roman" w:cs="Times New Roman"/>
          <w:bCs/>
          <w:sz w:val="28"/>
          <w:szCs w:val="28"/>
        </w:rPr>
        <w:t xml:space="preserve"> лексических грамматических навыков на уровне словообразования и словоупотребления. Наиболее проблемными для учащихся оказались задания на проверку лексических навыков, что является ожидаемым результатом, поскольку данный раздел характеризуется повышенным уровнем сложности.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При выполнении задания 39 раздела «Письмо» большинство экзаменуемых приводили требуемые формы вежливости, правильно соблюдали структуру письма, </w:t>
      </w:r>
      <w:proofErr w:type="gramStart"/>
      <w:r w:rsidRPr="008B5EAB">
        <w:rPr>
          <w:rFonts w:ascii="Times New Roman" w:eastAsia="Times New Roman" w:hAnsi="Times New Roman" w:cs="Times New Roman"/>
          <w:bCs/>
          <w:sz w:val="28"/>
          <w:szCs w:val="28"/>
        </w:rPr>
        <w:t>верно</w:t>
      </w:r>
      <w:proofErr w:type="gramEnd"/>
      <w:r w:rsidRPr="008B5EAB">
        <w:rPr>
          <w:rFonts w:ascii="Times New Roman" w:eastAsia="Times New Roman" w:hAnsi="Times New Roman" w:cs="Times New Roman"/>
          <w:bCs/>
          <w:sz w:val="28"/>
          <w:szCs w:val="28"/>
        </w:rPr>
        <w:t xml:space="preserve"> интерпретировали содержательную сторону письма, использовали лексику разговорно-обиходного стиля. В целом, по отношению к 2018 году определилась положительная динамика.</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 Относительно задания 40 раздела «Письмо» выделилась наиболее выраженная (более 12%) положительная динамика относительно результатов прошлого года. В особенности учащиеся увеличили показатели по критериям «решение коммуникативной задачи» и «организация» текста, что также может быть также сопряжено с возможностью выбора темы из двух альтернатив.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r w:rsidRPr="008B5EAB">
        <w:rPr>
          <w:rFonts w:ascii="Times New Roman" w:eastAsia="Times New Roman" w:hAnsi="Times New Roman" w:cs="Times New Roman"/>
          <w:bCs/>
          <w:sz w:val="28"/>
          <w:szCs w:val="28"/>
        </w:rPr>
        <w:t xml:space="preserve">При выполнении задания 1 устной части выпускники в целом продемонстрировали относительно хороший уровень развития навыков чтения вслух, хотя по отношению к 2018 году была установлена отрицательная динамика. Относительно задания 2 устной части учащиеся традиционно выявили хороший уровень </w:t>
      </w:r>
      <w:proofErr w:type="gramStart"/>
      <w:r w:rsidRPr="008B5EAB">
        <w:rPr>
          <w:rFonts w:ascii="Times New Roman" w:eastAsia="Times New Roman" w:hAnsi="Times New Roman" w:cs="Times New Roman"/>
          <w:bCs/>
          <w:sz w:val="28"/>
          <w:szCs w:val="28"/>
        </w:rPr>
        <w:t>развития навыков формулирования вопросов различных типов</w:t>
      </w:r>
      <w:proofErr w:type="gramEnd"/>
      <w:r w:rsidRPr="008B5EAB">
        <w:rPr>
          <w:rFonts w:ascii="Times New Roman" w:eastAsia="Times New Roman" w:hAnsi="Times New Roman" w:cs="Times New Roman"/>
          <w:bCs/>
          <w:sz w:val="28"/>
          <w:szCs w:val="28"/>
        </w:rPr>
        <w:t xml:space="preserve">. В рамках задания 3 устной части большинство экзаменуемых правильно интерпретировали содержательную сторону картинки, соблюдали структуру высказывания, адекватно использовали лексику. При выполнении задания 4 устной части большая часть выпускников правильно устанавливали сходства и различия картинок и строили высказывания в соответствии с планом. Относительно последних </w:t>
      </w:r>
      <w:proofErr w:type="gramStart"/>
      <w:r w:rsidRPr="008B5EAB">
        <w:rPr>
          <w:rFonts w:ascii="Times New Roman" w:eastAsia="Times New Roman" w:hAnsi="Times New Roman" w:cs="Times New Roman"/>
          <w:bCs/>
          <w:sz w:val="28"/>
          <w:szCs w:val="28"/>
        </w:rPr>
        <w:t>трех заданий установился</w:t>
      </w:r>
      <w:proofErr w:type="gramEnd"/>
      <w:r w:rsidRPr="008B5EAB">
        <w:rPr>
          <w:rFonts w:ascii="Times New Roman" w:eastAsia="Times New Roman" w:hAnsi="Times New Roman" w:cs="Times New Roman"/>
          <w:bCs/>
          <w:sz w:val="28"/>
          <w:szCs w:val="28"/>
        </w:rPr>
        <w:t xml:space="preserve"> более или менее стабильный результат сравнительно с предыдущим годом. В целом следует уделить особое внимание разделу «Чтение» письменной части и заданию 1 устной части, выявившие отрицательную динамику относительно результатов прошлого года. </w:t>
      </w:r>
    </w:p>
    <w:p w:rsidR="00C35E29" w:rsidRDefault="00C35E29" w:rsidP="00C35E29">
      <w:pPr>
        <w:tabs>
          <w:tab w:val="left" w:pos="3225"/>
        </w:tabs>
        <w:autoSpaceDE w:val="0"/>
        <w:autoSpaceDN w:val="0"/>
        <w:adjustRightInd w:val="0"/>
        <w:jc w:val="both"/>
        <w:rPr>
          <w:rFonts w:ascii="Times New Roman" w:eastAsia="Times New Roman" w:hAnsi="Times New Roman" w:cs="Times New Roman"/>
          <w:bCs/>
          <w:sz w:val="28"/>
          <w:szCs w:val="28"/>
        </w:rPr>
      </w:pPr>
    </w:p>
    <w:p w:rsidR="00C35E29"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РЕКОМЕНДАЦИИ</w:t>
      </w:r>
    </w:p>
    <w:p w:rsidR="00C35E29" w:rsidRPr="0067469F" w:rsidRDefault="00C35E29" w:rsidP="00C35E29">
      <w:pPr>
        <w:tabs>
          <w:tab w:val="left" w:pos="3225"/>
        </w:tabs>
        <w:autoSpaceDE w:val="0"/>
        <w:autoSpaceDN w:val="0"/>
        <w:adjustRightInd w:val="0"/>
        <w:jc w:val="center"/>
        <w:rPr>
          <w:rFonts w:ascii="Times New Roman" w:eastAsia="Times New Roman" w:hAnsi="Times New Roman" w:cs="Times New Roman"/>
          <w:b/>
          <w:bCs/>
          <w:sz w:val="28"/>
          <w:szCs w:val="28"/>
        </w:rPr>
      </w:pPr>
    </w:p>
    <w:p w:rsidR="00C35E29" w:rsidRPr="00B6371A" w:rsidRDefault="00C35E29" w:rsidP="00C35E29">
      <w:pPr>
        <w:tabs>
          <w:tab w:val="left" w:pos="3225"/>
        </w:tabs>
        <w:autoSpaceDE w:val="0"/>
        <w:autoSpaceDN w:val="0"/>
        <w:adjustRightInd w:val="0"/>
        <w:jc w:val="both"/>
        <w:rPr>
          <w:rFonts w:ascii="Times New Roman" w:eastAsia="Times New Roman" w:hAnsi="Times New Roman" w:cs="Times New Roman"/>
          <w:color w:val="000000"/>
          <w:sz w:val="16"/>
          <w:szCs w:val="16"/>
          <w:lang w:eastAsia="ar-SA"/>
        </w:rPr>
      </w:pPr>
      <w:r w:rsidRPr="008B5EAB">
        <w:rPr>
          <w:rFonts w:ascii="Times New Roman" w:eastAsia="Times New Roman" w:hAnsi="Times New Roman" w:cs="Times New Roman"/>
          <w:bCs/>
          <w:sz w:val="28"/>
          <w:szCs w:val="28"/>
        </w:rPr>
        <w:t>Учителям-предметникам можно рекомендовать регулярно использовать учебно-методические, аналитические и демонстрационные материалы, предоставляемые ФИПИ. Особое внимание следует уделять проблемным заданиям с подробным аналитическим разбором ошибок и обоснованием выставляемым баллам</w:t>
      </w:r>
    </w:p>
    <w:p w:rsidR="00C35E29" w:rsidRPr="00B6371A" w:rsidRDefault="00C35E29" w:rsidP="00C35E29">
      <w:pPr>
        <w:tabs>
          <w:tab w:val="left" w:pos="3225"/>
        </w:tabs>
        <w:autoSpaceDE w:val="0"/>
        <w:autoSpaceDN w:val="0"/>
        <w:adjustRightInd w:val="0"/>
        <w:jc w:val="both"/>
        <w:rPr>
          <w:rFonts w:ascii="Times New Roman" w:eastAsia="Times New Roman" w:hAnsi="Times New Roman" w:cs="Times New Roman"/>
          <w:b/>
          <w:color w:val="000000"/>
          <w:sz w:val="16"/>
          <w:szCs w:val="16"/>
          <w:lang w:eastAsia="ar-SA"/>
        </w:rPr>
      </w:pPr>
    </w:p>
    <w:p w:rsidR="00C35E29" w:rsidRPr="00B6371A" w:rsidRDefault="00C35E29"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C35E29" w:rsidRDefault="00C35E29"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Default="005E5AC5"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440DA7" w:rsidRDefault="00440DA7"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440DA7" w:rsidRDefault="00440DA7" w:rsidP="00C35E29">
      <w:pPr>
        <w:tabs>
          <w:tab w:val="left" w:pos="3225"/>
        </w:tabs>
        <w:autoSpaceDE w:val="0"/>
        <w:autoSpaceDN w:val="0"/>
        <w:adjustRightInd w:val="0"/>
        <w:ind w:hanging="142"/>
        <w:jc w:val="both"/>
        <w:rPr>
          <w:rFonts w:ascii="Times New Roman" w:eastAsia="Times New Roman" w:hAnsi="Times New Roman" w:cs="Times New Roman"/>
          <w:b/>
          <w:color w:val="000000"/>
          <w:sz w:val="16"/>
          <w:szCs w:val="16"/>
          <w:lang w:eastAsia="ar-SA"/>
        </w:rPr>
      </w:pPr>
    </w:p>
    <w:p w:rsidR="005E5AC5" w:rsidRPr="005E5AC5" w:rsidRDefault="005E5AC5" w:rsidP="005E5AC5">
      <w:pPr>
        <w:jc w:val="center"/>
        <w:rPr>
          <w:rFonts w:ascii="Times New Roman" w:hAnsi="Times New Roman" w:cs="Times New Roman"/>
          <w:b/>
          <w:sz w:val="28"/>
          <w:szCs w:val="28"/>
        </w:rPr>
      </w:pPr>
      <w:r w:rsidRPr="005E5AC5">
        <w:rPr>
          <w:rFonts w:ascii="Times New Roman" w:hAnsi="Times New Roman" w:cs="Times New Roman"/>
          <w:b/>
          <w:sz w:val="28"/>
          <w:szCs w:val="28"/>
        </w:rPr>
        <w:lastRenderedPageBreak/>
        <w:t>Анализ результатов ГИА по истории</w:t>
      </w:r>
    </w:p>
    <w:p w:rsidR="001F438A" w:rsidRDefault="001F438A" w:rsidP="005E5AC5">
      <w:pPr>
        <w:pStyle w:val="aa"/>
        <w:jc w:val="right"/>
        <w:rPr>
          <w:sz w:val="28"/>
          <w:szCs w:val="28"/>
        </w:rPr>
      </w:pPr>
    </w:p>
    <w:p w:rsidR="005E5AC5" w:rsidRPr="005E5AC5" w:rsidRDefault="005E5AC5" w:rsidP="005E5AC5">
      <w:pPr>
        <w:pStyle w:val="aa"/>
        <w:jc w:val="right"/>
        <w:rPr>
          <w:sz w:val="28"/>
          <w:szCs w:val="28"/>
        </w:rPr>
      </w:pPr>
      <w:r w:rsidRPr="005E5AC5">
        <w:rPr>
          <w:sz w:val="28"/>
          <w:szCs w:val="28"/>
        </w:rPr>
        <w:t xml:space="preserve">Терехина О.В., методист МБУ ДО «ЦДО», </w:t>
      </w:r>
    </w:p>
    <w:p w:rsidR="005E5AC5" w:rsidRPr="005E5AC5" w:rsidRDefault="005E5AC5" w:rsidP="005E5AC5">
      <w:pPr>
        <w:pStyle w:val="aa"/>
        <w:jc w:val="right"/>
        <w:rPr>
          <w:sz w:val="28"/>
          <w:szCs w:val="28"/>
        </w:rPr>
      </w:pPr>
      <w:r w:rsidRPr="005E5AC5">
        <w:rPr>
          <w:sz w:val="28"/>
          <w:szCs w:val="28"/>
        </w:rPr>
        <w:t>учитель истории и обществознания МБОУ «СШ № 12»</w:t>
      </w:r>
    </w:p>
    <w:p w:rsidR="005E5AC5" w:rsidRPr="005E5AC5" w:rsidRDefault="005E5AC5" w:rsidP="005E5AC5">
      <w:pPr>
        <w:pStyle w:val="aa"/>
        <w:rPr>
          <w:sz w:val="28"/>
          <w:szCs w:val="28"/>
        </w:rPr>
      </w:pP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ГИА по истории </w:t>
      </w:r>
      <w:proofErr w:type="gramStart"/>
      <w:r w:rsidR="005E5AC5" w:rsidRPr="005E5AC5">
        <w:rPr>
          <w:rFonts w:ascii="Times New Roman" w:hAnsi="Times New Roman" w:cs="Times New Roman"/>
          <w:sz w:val="28"/>
          <w:szCs w:val="28"/>
        </w:rPr>
        <w:t>нацелена</w:t>
      </w:r>
      <w:proofErr w:type="gramEnd"/>
      <w:r w:rsidR="005E5AC5" w:rsidRPr="005E5AC5">
        <w:rPr>
          <w:rFonts w:ascii="Times New Roman" w:hAnsi="Times New Roman" w:cs="Times New Roman"/>
          <w:sz w:val="28"/>
          <w:szCs w:val="28"/>
        </w:rPr>
        <w:t xml:space="preserve"> на выявление образовательных достижений выпускников общеобразовательных организаций. </w:t>
      </w:r>
      <w:proofErr w:type="gramStart"/>
      <w:r w:rsidR="005E5AC5" w:rsidRPr="005E5AC5">
        <w:rPr>
          <w:rFonts w:ascii="Times New Roman" w:hAnsi="Times New Roman" w:cs="Times New Roman"/>
          <w:sz w:val="28"/>
          <w:szCs w:val="28"/>
        </w:rPr>
        <w:t>Содержание экзаменационной работы определяется на основе образовательных программам основного общего образования, Федерального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w:t>
      </w:r>
      <w:proofErr w:type="gramEnd"/>
      <w:r w:rsidR="005E5AC5" w:rsidRPr="005E5AC5">
        <w:rPr>
          <w:rFonts w:ascii="Times New Roman" w:hAnsi="Times New Roman" w:cs="Times New Roman"/>
          <w:sz w:val="28"/>
          <w:szCs w:val="28"/>
        </w:rPr>
        <w:t xml:space="preserve"> частью Концепции нового учебно-методического комплекса по Отечественной истории.</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КИМ Содержание курса истории России с древности по настоящее время с обязательным включением элементов содержания по всеобщей истории (история войн, дипломатии, культуры, экономических связей и т.п.).</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ГИА по истории не является обязательным. Это экзамен по выбору, который не является  популярным среди выпускников</w:t>
      </w:r>
      <w:proofErr w:type="gramStart"/>
      <w:r w:rsidR="005E5AC5" w:rsidRPr="005E5AC5">
        <w:rPr>
          <w:rFonts w:ascii="Times New Roman" w:hAnsi="Times New Roman" w:cs="Times New Roman"/>
          <w:sz w:val="28"/>
          <w:szCs w:val="28"/>
        </w:rPr>
        <w:t xml:space="preserve"> ,</w:t>
      </w:r>
      <w:proofErr w:type="gramEnd"/>
      <w:r w:rsidR="005E5AC5" w:rsidRPr="005E5AC5">
        <w:rPr>
          <w:rFonts w:ascii="Times New Roman" w:hAnsi="Times New Roman" w:cs="Times New Roman"/>
          <w:sz w:val="28"/>
          <w:szCs w:val="28"/>
        </w:rPr>
        <w:t xml:space="preserve"> (рис. 1) следовательно его результаты не могут в полной мере отражать ситуацию с преподаванием предмета в городе, указывать на успешность/</w:t>
      </w:r>
      <w:proofErr w:type="spellStart"/>
      <w:r w:rsidR="005E5AC5" w:rsidRPr="005E5AC5">
        <w:rPr>
          <w:rFonts w:ascii="Times New Roman" w:hAnsi="Times New Roman" w:cs="Times New Roman"/>
          <w:sz w:val="28"/>
          <w:szCs w:val="28"/>
        </w:rPr>
        <w:t>неуспешность</w:t>
      </w:r>
      <w:proofErr w:type="spellEnd"/>
      <w:r w:rsidR="005E5AC5" w:rsidRPr="005E5AC5">
        <w:rPr>
          <w:rFonts w:ascii="Times New Roman" w:hAnsi="Times New Roman" w:cs="Times New Roman"/>
          <w:sz w:val="28"/>
          <w:szCs w:val="28"/>
        </w:rPr>
        <w:t xml:space="preserve"> усвоения определённых элементов содержания или освоения определённых умений и видов деятельности.</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align>center</wp:align>
            </wp:positionH>
            <wp:positionV relativeFrom="paragraph">
              <wp:posOffset>-5080</wp:posOffset>
            </wp:positionV>
            <wp:extent cx="6391275" cy="3590925"/>
            <wp:effectExtent l="19050" t="0" r="9525" b="0"/>
            <wp:wrapTight wrapText="bothSides">
              <wp:wrapPolygon edited="0">
                <wp:start x="-64" y="0"/>
                <wp:lineTo x="-64" y="21543"/>
                <wp:lineTo x="21632" y="21543"/>
                <wp:lineTo x="21632" y="0"/>
                <wp:lineTo x="-64" y="0"/>
              </wp:wrapPolygon>
            </wp:wrapTight>
            <wp:docPr id="226" name="Рисунок 9" descr="Анализ ОГЭ и ЕГЭ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ализ ОГЭ и ЕГЭ 2019"/>
                    <pic:cNvPicPr>
                      <a:picLocks noChangeAspect="1" noChangeArrowheads="1"/>
                    </pic:cNvPicPr>
                  </pic:nvPicPr>
                  <pic:blipFill>
                    <a:blip r:embed="rId49" cstate="print"/>
                    <a:srcRect/>
                    <a:stretch>
                      <a:fillRect/>
                    </a:stretch>
                  </pic:blipFill>
                  <pic:spPr bwMode="auto">
                    <a:xfrm>
                      <a:off x="0" y="0"/>
                      <a:ext cx="6391275" cy="3590925"/>
                    </a:xfrm>
                    <a:prstGeom prst="rect">
                      <a:avLst/>
                    </a:prstGeom>
                    <a:noFill/>
                  </pic:spPr>
                </pic:pic>
              </a:graphicData>
            </a:graphic>
          </wp:anchor>
        </w:drawing>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lastRenderedPageBreak/>
        <w:t>Из зарегистрированных 314 участников ЕГЭ, по истории по факту экзамен сдавало – 277 чел. (т.е. 78,6%). Из них 9,7% не преодолели порог.</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Имеет место снижение - как численности, так и доли выпускников, сдающих историю.</w:t>
      </w:r>
    </w:p>
    <w:tbl>
      <w:tblPr>
        <w:tblStyle w:val="GridTableLight"/>
        <w:tblW w:w="10055" w:type="dxa"/>
        <w:tblLook w:val="04A0"/>
      </w:tblPr>
      <w:tblGrid>
        <w:gridCol w:w="3681"/>
        <w:gridCol w:w="2977"/>
        <w:gridCol w:w="3397"/>
      </w:tblGrid>
      <w:tr w:rsidR="005E5AC5" w:rsidRPr="005E5AC5" w:rsidTr="005E5AC5">
        <w:trPr>
          <w:trHeight w:val="696"/>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w:t>
            </w:r>
          </w:p>
        </w:tc>
        <w:tc>
          <w:tcPr>
            <w:tcW w:w="297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Количество участников </w:t>
            </w:r>
          </w:p>
        </w:tc>
        <w:tc>
          <w:tcPr>
            <w:tcW w:w="3397"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 </w:t>
            </w:r>
            <w:proofErr w:type="gramStart"/>
            <w:r w:rsidRPr="005E5AC5">
              <w:rPr>
                <w:rFonts w:ascii="Times New Roman" w:hAnsi="Times New Roman" w:cs="Times New Roman"/>
                <w:sz w:val="24"/>
                <w:szCs w:val="24"/>
              </w:rPr>
              <w:t>к</w:t>
            </w:r>
            <w:proofErr w:type="gramEnd"/>
            <w:r w:rsidRPr="005E5AC5">
              <w:rPr>
                <w:rFonts w:ascii="Times New Roman" w:hAnsi="Times New Roman" w:cs="Times New Roman"/>
                <w:sz w:val="24"/>
                <w:szCs w:val="24"/>
              </w:rPr>
              <w:t xml:space="preserve"> общему числу участников ОГЭ по предмету </w:t>
            </w:r>
          </w:p>
        </w:tc>
      </w:tr>
      <w:tr w:rsidR="005E5AC5" w:rsidRPr="005E5AC5" w:rsidTr="005E5AC5">
        <w:trPr>
          <w:trHeight w:val="709"/>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Участников ЕГЭ по истории     </w:t>
            </w:r>
          </w:p>
        </w:tc>
        <w:tc>
          <w:tcPr>
            <w:tcW w:w="297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277</w:t>
            </w:r>
          </w:p>
        </w:tc>
        <w:tc>
          <w:tcPr>
            <w:tcW w:w="339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17,5 %</w:t>
            </w:r>
          </w:p>
          <w:p w:rsidR="005E5AC5" w:rsidRPr="005E5AC5" w:rsidRDefault="005E5AC5" w:rsidP="005E5AC5">
            <w:pPr>
              <w:jc w:val="center"/>
              <w:rPr>
                <w:rFonts w:ascii="Times New Roman" w:hAnsi="Times New Roman" w:cs="Times New Roman"/>
                <w:sz w:val="24"/>
                <w:szCs w:val="24"/>
              </w:rPr>
            </w:pPr>
          </w:p>
        </w:tc>
      </w:tr>
      <w:tr w:rsidR="005E5AC5" w:rsidRPr="005E5AC5" w:rsidTr="005E5AC5">
        <w:trPr>
          <w:trHeight w:val="1116"/>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Участников, набравших баллов ниже минимального порога     </w:t>
            </w:r>
          </w:p>
        </w:tc>
        <w:tc>
          <w:tcPr>
            <w:tcW w:w="297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25</w:t>
            </w:r>
          </w:p>
        </w:tc>
        <w:tc>
          <w:tcPr>
            <w:tcW w:w="339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9,03%</w:t>
            </w:r>
          </w:p>
        </w:tc>
      </w:tr>
      <w:tr w:rsidR="005E5AC5" w:rsidRPr="005E5AC5" w:rsidTr="005E5AC5">
        <w:trPr>
          <w:trHeight w:val="1132"/>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Участников ОГЭ по истории, преодолевших минимальное значение</w:t>
            </w:r>
          </w:p>
        </w:tc>
        <w:tc>
          <w:tcPr>
            <w:tcW w:w="297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252</w:t>
            </w:r>
          </w:p>
        </w:tc>
        <w:tc>
          <w:tcPr>
            <w:tcW w:w="339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90,97%</w:t>
            </w:r>
          </w:p>
        </w:tc>
      </w:tr>
      <w:tr w:rsidR="005E5AC5" w:rsidRPr="005E5AC5" w:rsidTr="005E5AC5">
        <w:trPr>
          <w:trHeight w:val="695"/>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Участников, получивших 81-100 баллов </w:t>
            </w:r>
          </w:p>
        </w:tc>
        <w:tc>
          <w:tcPr>
            <w:tcW w:w="297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19</w:t>
            </w:r>
          </w:p>
        </w:tc>
        <w:tc>
          <w:tcPr>
            <w:tcW w:w="339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6,85%</w:t>
            </w:r>
          </w:p>
        </w:tc>
      </w:tr>
      <w:tr w:rsidR="005E5AC5" w:rsidRPr="005E5AC5" w:rsidTr="005E5AC5">
        <w:trPr>
          <w:trHeight w:val="846"/>
        </w:trPr>
        <w:tc>
          <w:tcPr>
            <w:tcW w:w="3681"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Участников, получивших максимальный балл </w:t>
            </w:r>
          </w:p>
        </w:tc>
        <w:tc>
          <w:tcPr>
            <w:tcW w:w="297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2</w:t>
            </w:r>
          </w:p>
        </w:tc>
        <w:tc>
          <w:tcPr>
            <w:tcW w:w="3397" w:type="dxa"/>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0,7%</w:t>
            </w:r>
          </w:p>
        </w:tc>
      </w:tr>
    </w:tbl>
    <w:p w:rsidR="005E5AC5" w:rsidRPr="005E5AC5" w:rsidRDefault="005E5AC5" w:rsidP="005E5AC5">
      <w:pPr>
        <w:jc w:val="both"/>
        <w:rPr>
          <w:rFonts w:ascii="Times New Roman" w:hAnsi="Times New Roman" w:cs="Times New Roman"/>
          <w:sz w:val="28"/>
          <w:szCs w:val="28"/>
        </w:rPr>
      </w:pP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Основная масса участников ЕГЭ по истории набрала 31-70 баллов.</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Изменений структуры и содержания КИМ ЕГЭ в 2019 году не было. Однако</w:t>
      </w:r>
      <w:proofErr w:type="gramStart"/>
      <w:r w:rsidRPr="005E5AC5">
        <w:rPr>
          <w:rFonts w:ascii="Times New Roman" w:hAnsi="Times New Roman" w:cs="Times New Roman"/>
          <w:sz w:val="28"/>
          <w:szCs w:val="28"/>
        </w:rPr>
        <w:t>,</w:t>
      </w:r>
      <w:proofErr w:type="gramEnd"/>
      <w:r w:rsidRPr="005E5AC5">
        <w:rPr>
          <w:rFonts w:ascii="Times New Roman" w:hAnsi="Times New Roman" w:cs="Times New Roman"/>
          <w:sz w:val="28"/>
          <w:szCs w:val="28"/>
        </w:rPr>
        <w:t xml:space="preserve"> в задание 21 было добавлено дополнительное условие, определяющее требование к оформлению ответа. Соответственно, были дополнены критерии оценивания задания 21.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Каждый вариант экзаменационной работы по истории состоял из двух частей и включает </w:t>
      </w:r>
      <w:r w:rsidR="005E5AC5" w:rsidRPr="005E5AC5">
        <w:rPr>
          <w:rFonts w:ascii="Times New Roman" w:hAnsi="Times New Roman" w:cs="Times New Roman"/>
          <w:bCs/>
          <w:sz w:val="28"/>
          <w:szCs w:val="28"/>
        </w:rPr>
        <w:t>25 заданий</w:t>
      </w:r>
      <w:r w:rsidR="005E5AC5" w:rsidRPr="005E5AC5">
        <w:rPr>
          <w:rFonts w:ascii="Times New Roman" w:hAnsi="Times New Roman" w:cs="Times New Roman"/>
          <w:sz w:val="28"/>
          <w:szCs w:val="28"/>
        </w:rPr>
        <w:t xml:space="preserve">.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u w:val="single"/>
        </w:rPr>
        <w:t xml:space="preserve">Часть 1 </w:t>
      </w:r>
      <w:r w:rsidRPr="005E5AC5">
        <w:rPr>
          <w:rFonts w:ascii="Times New Roman" w:hAnsi="Times New Roman" w:cs="Times New Roman"/>
          <w:sz w:val="28"/>
          <w:szCs w:val="28"/>
        </w:rPr>
        <w:t xml:space="preserve">-  19 заданий с кратким ответом,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u w:val="single"/>
        </w:rPr>
        <w:t xml:space="preserve">Часть 2 </w:t>
      </w:r>
      <w:r w:rsidRPr="005E5AC5">
        <w:rPr>
          <w:rFonts w:ascii="Times New Roman" w:hAnsi="Times New Roman" w:cs="Times New Roman"/>
          <w:sz w:val="28"/>
          <w:szCs w:val="28"/>
        </w:rPr>
        <w:t>- 6 заданий с развернутым ответом, включая задание, предполагающее написание исторического сочинения.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proofErr w:type="gramStart"/>
      <w:r w:rsidR="005E5AC5" w:rsidRPr="005E5AC5">
        <w:rPr>
          <w:rFonts w:ascii="Times New Roman" w:hAnsi="Times New Roman" w:cs="Times New Roman"/>
          <w:sz w:val="28"/>
          <w:szCs w:val="28"/>
        </w:rPr>
        <w:t xml:space="preserve">В КИМ по истории включены (с учетом критериев оценивания исторического сочинения) </w:t>
      </w:r>
      <w:r w:rsidR="005E5AC5" w:rsidRPr="005E5AC5">
        <w:rPr>
          <w:rFonts w:ascii="Times New Roman" w:hAnsi="Times New Roman" w:cs="Times New Roman"/>
          <w:bCs/>
          <w:sz w:val="28"/>
          <w:szCs w:val="28"/>
        </w:rPr>
        <w:t>16 заданий базового</w:t>
      </w:r>
      <w:r w:rsidR="005E5AC5" w:rsidRPr="005E5AC5">
        <w:rPr>
          <w:rFonts w:ascii="Times New Roman" w:hAnsi="Times New Roman" w:cs="Times New Roman"/>
          <w:sz w:val="28"/>
          <w:szCs w:val="28"/>
        </w:rPr>
        <w:t xml:space="preserve"> уровня сложности, </w:t>
      </w:r>
      <w:r w:rsidR="005E5AC5" w:rsidRPr="005E5AC5">
        <w:rPr>
          <w:rFonts w:ascii="Times New Roman" w:hAnsi="Times New Roman" w:cs="Times New Roman"/>
          <w:bCs/>
          <w:sz w:val="28"/>
          <w:szCs w:val="28"/>
        </w:rPr>
        <w:t xml:space="preserve">8 заданий повышенного </w:t>
      </w:r>
      <w:r w:rsidR="005E5AC5" w:rsidRPr="005E5AC5">
        <w:rPr>
          <w:rFonts w:ascii="Times New Roman" w:hAnsi="Times New Roman" w:cs="Times New Roman"/>
          <w:sz w:val="28"/>
          <w:szCs w:val="28"/>
        </w:rPr>
        <w:t xml:space="preserve">уровня сложности и </w:t>
      </w:r>
      <w:r w:rsidR="005E5AC5" w:rsidRPr="005E5AC5">
        <w:rPr>
          <w:rFonts w:ascii="Times New Roman" w:hAnsi="Times New Roman" w:cs="Times New Roman"/>
          <w:bCs/>
          <w:sz w:val="28"/>
          <w:szCs w:val="28"/>
        </w:rPr>
        <w:t>7 заданий высокого</w:t>
      </w:r>
      <w:r w:rsidR="005E5AC5" w:rsidRPr="005E5AC5">
        <w:rPr>
          <w:rFonts w:ascii="Times New Roman" w:hAnsi="Times New Roman" w:cs="Times New Roman"/>
          <w:sz w:val="28"/>
          <w:szCs w:val="28"/>
        </w:rPr>
        <w:t xml:space="preserve"> уровня сложности. </w:t>
      </w:r>
      <w:proofErr w:type="gramEnd"/>
    </w:p>
    <w:p w:rsidR="005E5AC5" w:rsidRPr="005E5AC5" w:rsidRDefault="001F438A" w:rsidP="005E5AC5">
      <w:pPr>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Анализ выполнения заданий в зависимости от уровня сложности.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Задания базового уровня. </w:t>
      </w:r>
    </w:p>
    <w:p w:rsidR="005E5AC5" w:rsidRPr="005E5AC5" w:rsidRDefault="005E5AC5" w:rsidP="005E5AC5">
      <w:pPr>
        <w:rPr>
          <w:rFonts w:ascii="Times New Roman" w:hAnsi="Times New Roman" w:cs="Times New Roman"/>
          <w:sz w:val="28"/>
          <w:szCs w:val="28"/>
        </w:rPr>
      </w:pPr>
    </w:p>
    <w:tbl>
      <w:tblPr>
        <w:tblW w:w="10055" w:type="dxa"/>
        <w:tblLayout w:type="fixed"/>
        <w:tblCellMar>
          <w:left w:w="0" w:type="dxa"/>
          <w:right w:w="0" w:type="dxa"/>
        </w:tblCellMar>
        <w:tblLook w:val="06A0"/>
      </w:tblPr>
      <w:tblGrid>
        <w:gridCol w:w="699"/>
        <w:gridCol w:w="1418"/>
        <w:gridCol w:w="4961"/>
        <w:gridCol w:w="709"/>
        <w:gridCol w:w="1417"/>
        <w:gridCol w:w="851"/>
      </w:tblGrid>
      <w:tr w:rsidR="005E5AC5" w:rsidRPr="005E5AC5" w:rsidTr="005E5AC5">
        <w:trPr>
          <w:trHeight w:val="1666"/>
        </w:trPr>
        <w:tc>
          <w:tcPr>
            <w:tcW w:w="699"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задания</w:t>
            </w:r>
          </w:p>
        </w:tc>
        <w:tc>
          <w:tcPr>
            <w:tcW w:w="1418"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Проверяемые элементы содержания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w:t>
            </w:r>
          </w:p>
        </w:tc>
        <w:tc>
          <w:tcPr>
            <w:tcW w:w="4961"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jc w:val="center"/>
              <w:rPr>
                <w:rFonts w:ascii="Times New Roman" w:hAnsi="Times New Roman" w:cs="Times New Roman"/>
                <w:sz w:val="24"/>
                <w:szCs w:val="24"/>
              </w:rPr>
            </w:pPr>
            <w:r w:rsidRPr="005E5AC5">
              <w:rPr>
                <w:rFonts w:ascii="Times New Roman" w:hAnsi="Times New Roman" w:cs="Times New Roman"/>
                <w:sz w:val="24"/>
                <w:szCs w:val="24"/>
              </w:rPr>
              <w:t>Проверяемые умения</w:t>
            </w:r>
          </w:p>
        </w:tc>
        <w:tc>
          <w:tcPr>
            <w:tcW w:w="709"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Уровень сложности задания</w:t>
            </w:r>
          </w:p>
        </w:tc>
        <w:tc>
          <w:tcPr>
            <w:tcW w:w="1417"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Количество участников, выполнивших задание</w:t>
            </w:r>
          </w:p>
        </w:tc>
        <w:tc>
          <w:tcPr>
            <w:tcW w:w="851" w:type="dxa"/>
            <w:tcBorders>
              <w:top w:val="single" w:sz="8" w:space="0" w:color="000000"/>
              <w:left w:val="single" w:sz="8" w:space="0" w:color="000000"/>
              <w:bottom w:val="single" w:sz="1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Процент выполнения задания</w:t>
            </w:r>
          </w:p>
        </w:tc>
      </w:tr>
      <w:tr w:rsidR="005E5AC5" w:rsidRPr="005E5AC5" w:rsidTr="005E5AC5">
        <w:trPr>
          <w:trHeight w:val="937"/>
        </w:trPr>
        <w:tc>
          <w:tcPr>
            <w:tcW w:w="699"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lastRenderedPageBreak/>
              <w:t xml:space="preserve">2. </w:t>
            </w:r>
          </w:p>
        </w:tc>
        <w:tc>
          <w:tcPr>
            <w:tcW w:w="1418"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4961"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Знание дат (задание на установление соответствия) </w:t>
            </w:r>
          </w:p>
        </w:tc>
        <w:tc>
          <w:tcPr>
            <w:tcW w:w="709"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417"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219/152</w:t>
            </w:r>
          </w:p>
        </w:tc>
        <w:tc>
          <w:tcPr>
            <w:tcW w:w="851" w:type="dxa"/>
            <w:tcBorders>
              <w:top w:val="single" w:sz="1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79,1/</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54,9</w:t>
            </w:r>
          </w:p>
        </w:tc>
      </w:tr>
      <w:tr w:rsidR="005E5AC5" w:rsidRPr="005E5AC5" w:rsidTr="005E5AC5">
        <w:trPr>
          <w:trHeight w:val="103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3.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(VIII – начало XXI в)</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Определение терминов </w:t>
            </w:r>
            <w:r w:rsidRPr="005E5AC5">
              <w:rPr>
                <w:rFonts w:ascii="Times New Roman" w:hAnsi="Times New Roman" w:cs="Times New Roman"/>
                <w:sz w:val="24"/>
                <w:szCs w:val="24"/>
              </w:rPr>
              <w:tab/>
              <w:t xml:space="preserve"> (множественный выбор)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234/91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84,5/</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32,9</w:t>
            </w:r>
          </w:p>
        </w:tc>
      </w:tr>
      <w:tr w:rsidR="005E5AC5" w:rsidRPr="005E5AC5" w:rsidTr="005E5AC5">
        <w:trPr>
          <w:trHeight w:val="108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8.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1941-1945 гг.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Знание основных фактов, процессов, явлений (задание на заполнение пропусков в предложениях)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w:t>
            </w:r>
          </w:p>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238/137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 w:type="dxa"/>
              <w:left w:w="15" w:type="dxa"/>
              <w:bottom w:w="0" w:type="dxa"/>
              <w:right w:w="1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85,9/</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49,5</w:t>
            </w:r>
          </w:p>
        </w:tc>
      </w:tr>
      <w:tr w:rsidR="005E5AC5" w:rsidRPr="005E5AC5" w:rsidTr="005E5AC5">
        <w:trPr>
          <w:trHeight w:val="82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Умение проводить поиск исторической информации в источниках разного типа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232/152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83,8/</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54,9</w:t>
            </w:r>
          </w:p>
        </w:tc>
      </w:tr>
      <w:tr w:rsidR="005E5AC5" w:rsidRPr="005E5AC5" w:rsidTr="005E5AC5">
        <w:trPr>
          <w:trHeight w:val="592"/>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25</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w:t>
            </w:r>
            <w:proofErr w:type="gramStart"/>
            <w:r w:rsidRPr="005E5AC5">
              <w:rPr>
                <w:rFonts w:ascii="Times New Roman" w:hAnsi="Times New Roman" w:cs="Times New Roman"/>
                <w:sz w:val="24"/>
                <w:szCs w:val="24"/>
              </w:rPr>
              <w:t>1</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Указание </w:t>
            </w:r>
            <w:r w:rsidRPr="005E5AC5">
              <w:rPr>
                <w:rFonts w:ascii="Times New Roman" w:hAnsi="Times New Roman" w:cs="Times New Roman"/>
                <w:sz w:val="24"/>
                <w:szCs w:val="24"/>
              </w:rPr>
              <w:tab/>
              <w:t xml:space="preserve">событий  (явлений, процессов)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228/213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5" w:type="dxa"/>
            </w:tcMar>
            <w:vAlign w:val="center"/>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82,3/</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76,9</w:t>
            </w:r>
          </w:p>
        </w:tc>
      </w:tr>
    </w:tbl>
    <w:p w:rsidR="005E5AC5" w:rsidRPr="005E5AC5" w:rsidRDefault="005E5AC5" w:rsidP="005E5AC5">
      <w:pPr>
        <w:rPr>
          <w:rFonts w:ascii="Times New Roman" w:hAnsi="Times New Roman" w:cs="Times New Roman"/>
          <w:sz w:val="28"/>
          <w:szCs w:val="28"/>
        </w:rPr>
      </w:pP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Успешнее всего выпускники 2019 года справились с заданием 8 – 85,9%, на знание основных фактов, процессов и явлений истории Великой Отечественной войны. Задание предусматривало выбор элементов из предложенных, заполнение пропусков в трёх предложениях-утверждениях. Вторым по успешности стало задание 3 (84%) проверяемый вид деятельности – определение терминов, не относящихся к указанному в задании историческому периоду (множественный выбор). </w:t>
      </w:r>
      <w:proofErr w:type="gramStart"/>
      <w:r w:rsidRPr="005E5AC5">
        <w:rPr>
          <w:rFonts w:ascii="Times New Roman" w:hAnsi="Times New Roman" w:cs="Times New Roman"/>
          <w:sz w:val="28"/>
          <w:szCs w:val="28"/>
        </w:rPr>
        <w:t>Задание 21 выполнили 83,8% участников; проверяемый вид деятельности – умение проводить поиск исторической информации в источниках разного типа (цитирование или изложение близко к тексту положений, обусловленных заданием).</w:t>
      </w:r>
      <w:proofErr w:type="gramEnd"/>
      <w:r w:rsidRPr="005E5AC5">
        <w:rPr>
          <w:rFonts w:ascii="Times New Roman" w:hAnsi="Times New Roman" w:cs="Times New Roman"/>
          <w:sz w:val="28"/>
          <w:szCs w:val="28"/>
        </w:rPr>
        <w:t xml:space="preserve"> Задание 25 (историческое сочинение об одном из периодов истории России) включает также два базовых критерия, по которым выпускники показали высокий процент выполнения: критерий К</w:t>
      </w:r>
      <w:proofErr w:type="gramStart"/>
      <w:r w:rsidRPr="005E5AC5">
        <w:rPr>
          <w:rFonts w:ascii="Times New Roman" w:hAnsi="Times New Roman" w:cs="Times New Roman"/>
          <w:sz w:val="28"/>
          <w:szCs w:val="28"/>
        </w:rPr>
        <w:t>1</w:t>
      </w:r>
      <w:proofErr w:type="gramEnd"/>
      <w:r w:rsidRPr="005E5AC5">
        <w:rPr>
          <w:rFonts w:ascii="Times New Roman" w:hAnsi="Times New Roman" w:cs="Times New Roman"/>
          <w:sz w:val="28"/>
          <w:szCs w:val="28"/>
        </w:rPr>
        <w:t xml:space="preserve"> – 82,3% (100% в группе 81-100 т.б., 18,52% в группе не преодолевших минимальный балл), проверяемый вид деятельности – знание не менее двух значимых событий (явлений, процессов), относящихся к выбранному выпускником для написания исторического сочинения периоду; критерий К5 – 75,2%, проверяемый вид деятельности – использование исторических терминов, понятий, относящихся к выбранному выпускником периоду.</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Задания повышенного уровня.</w:t>
      </w:r>
    </w:p>
    <w:tbl>
      <w:tblPr>
        <w:tblStyle w:val="GridTableLight"/>
        <w:tblW w:w="10453" w:type="dxa"/>
        <w:tblLook w:val="04A0"/>
      </w:tblPr>
      <w:tblGrid>
        <w:gridCol w:w="1147"/>
        <w:gridCol w:w="2392"/>
        <w:gridCol w:w="3119"/>
        <w:gridCol w:w="2126"/>
        <w:gridCol w:w="1669"/>
      </w:tblGrid>
      <w:tr w:rsidR="005E5AC5" w:rsidRPr="005E5AC5" w:rsidTr="005E5AC5">
        <w:trPr>
          <w:trHeight w:val="1008"/>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задания</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Проверяемые элементы содержания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Проверяемые умения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Количество участников, выполнивших задание</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Процент выполнения задания</w:t>
            </w:r>
          </w:p>
        </w:tc>
      </w:tr>
      <w:tr w:rsidR="005E5AC5" w:rsidRPr="005E5AC5" w:rsidTr="005E5AC5">
        <w:trPr>
          <w:trHeight w:val="1046"/>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1. </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(история России, история зарубежных стран)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Систематизация исторической информации (умение определять последовательность событий)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191</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69</w:t>
            </w:r>
          </w:p>
        </w:tc>
      </w:tr>
      <w:tr w:rsidR="005E5AC5" w:rsidRPr="005E5AC5" w:rsidTr="005E5AC5">
        <w:trPr>
          <w:trHeight w:val="873"/>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7. </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Систематизация </w:t>
            </w:r>
            <w:proofErr w:type="gramStart"/>
            <w:r w:rsidRPr="005E5AC5">
              <w:rPr>
                <w:rFonts w:ascii="Times New Roman" w:hAnsi="Times New Roman" w:cs="Times New Roman"/>
                <w:sz w:val="24"/>
                <w:szCs w:val="24"/>
              </w:rPr>
              <w:t>исторической</w:t>
            </w:r>
            <w:proofErr w:type="gramEnd"/>
            <w:r w:rsidRPr="005E5AC5">
              <w:rPr>
                <w:rFonts w:ascii="Times New Roman" w:hAnsi="Times New Roman" w:cs="Times New Roman"/>
                <w:sz w:val="24"/>
                <w:szCs w:val="24"/>
              </w:rPr>
              <w:t xml:space="preserve">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информации (множественный выбор)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198/58</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71,5/20,9</w:t>
            </w:r>
          </w:p>
        </w:tc>
      </w:tr>
      <w:tr w:rsidR="005E5AC5" w:rsidRPr="005E5AC5" w:rsidTr="005E5AC5">
        <w:trPr>
          <w:trHeight w:val="1355"/>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lastRenderedPageBreak/>
              <w:t>11</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(история России, история зарубежных  стран)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Систематизация исторической информации, представленной в различных знаковых системах  (таблица)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218/131</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78,7/47,3</w:t>
            </w:r>
          </w:p>
        </w:tc>
      </w:tr>
      <w:tr w:rsidR="005E5AC5" w:rsidRPr="005E5AC5" w:rsidTr="005E5AC5">
        <w:trPr>
          <w:trHeight w:val="617"/>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12</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Работа с текстовым историческим источником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242/112</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87,4/40,4</w:t>
            </w:r>
          </w:p>
        </w:tc>
      </w:tr>
      <w:tr w:rsidR="005E5AC5" w:rsidRPr="005E5AC5" w:rsidTr="005E5AC5">
        <w:trPr>
          <w:trHeight w:val="690"/>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16</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Работа с  исторической  картой (схемой)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185/40</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66,8/14,4</w:t>
            </w:r>
          </w:p>
        </w:tc>
      </w:tr>
      <w:tr w:rsidR="005E5AC5" w:rsidRPr="005E5AC5" w:rsidTr="005E5AC5">
        <w:trPr>
          <w:trHeight w:val="664"/>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18</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Анализ иллюстративного материала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131</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47,3</w:t>
            </w:r>
          </w:p>
        </w:tc>
      </w:tr>
      <w:tr w:rsidR="005E5AC5" w:rsidRPr="005E5AC5" w:rsidTr="005E5AC5">
        <w:trPr>
          <w:trHeight w:val="815"/>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20</w:t>
            </w:r>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11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Характеристика авторства, времени, обстоятельств и целей создания источника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139/83</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50,2/30</w:t>
            </w:r>
          </w:p>
        </w:tc>
      </w:tr>
      <w:tr w:rsidR="005E5AC5" w:rsidRPr="005E5AC5" w:rsidTr="005E5AC5">
        <w:trPr>
          <w:trHeight w:val="1302"/>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w:t>
            </w:r>
            <w:proofErr w:type="gramStart"/>
            <w:r w:rsidRPr="005E5AC5">
              <w:rPr>
                <w:rFonts w:ascii="Times New Roman" w:hAnsi="Times New Roman" w:cs="Times New Roman"/>
                <w:sz w:val="24"/>
                <w:szCs w:val="24"/>
              </w:rPr>
              <w:t>2</w:t>
            </w:r>
            <w:proofErr w:type="gramEnd"/>
          </w:p>
        </w:tc>
        <w:tc>
          <w:tcPr>
            <w:tcW w:w="2392"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3119"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 xml:space="preserve">Исторические личности и их роль в указанных событиях (явлениях, </w:t>
            </w:r>
            <w:proofErr w:type="gramEnd"/>
          </w:p>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процессах</w:t>
            </w:r>
            <w:proofErr w:type="gramEnd"/>
            <w:r w:rsidRPr="005E5AC5">
              <w:rPr>
                <w:rFonts w:ascii="Times New Roman" w:hAnsi="Times New Roman" w:cs="Times New Roman"/>
                <w:sz w:val="24"/>
                <w:szCs w:val="24"/>
              </w:rPr>
              <w:t xml:space="preserve">) данного периода истории </w:t>
            </w:r>
          </w:p>
        </w:tc>
        <w:tc>
          <w:tcPr>
            <w:tcW w:w="212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159/50</w:t>
            </w:r>
          </w:p>
        </w:tc>
        <w:tc>
          <w:tcPr>
            <w:tcW w:w="166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57,4/18,1</w:t>
            </w:r>
          </w:p>
        </w:tc>
      </w:tr>
    </w:tbl>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Задание 25 по критерию К</w:t>
      </w:r>
      <w:proofErr w:type="gramStart"/>
      <w:r w:rsidRPr="005E5AC5">
        <w:rPr>
          <w:rFonts w:ascii="Times New Roman" w:hAnsi="Times New Roman" w:cs="Times New Roman"/>
          <w:sz w:val="28"/>
          <w:szCs w:val="28"/>
        </w:rPr>
        <w:t>2</w:t>
      </w:r>
      <w:proofErr w:type="gramEnd"/>
      <w:r w:rsidRPr="005E5AC5">
        <w:rPr>
          <w:rFonts w:ascii="Times New Roman" w:hAnsi="Times New Roman" w:cs="Times New Roman"/>
          <w:sz w:val="28"/>
          <w:szCs w:val="28"/>
        </w:rPr>
        <w:t xml:space="preserve"> (упоминание исторической личности с указанием её конкретной роли в событиях, явлениях, процессах выбранного периода) выполнили 57,4 % участников. С заданиями 7, 11, 12, 16 выпускники справились, в целом, успешно (выполнение – 66-87%). </w:t>
      </w:r>
    </w:p>
    <w:p w:rsidR="005E5AC5" w:rsidRPr="005E5AC5" w:rsidRDefault="005E5AC5" w:rsidP="005E5AC5">
      <w:pPr>
        <w:jc w:val="both"/>
        <w:rPr>
          <w:rFonts w:ascii="Times New Roman" w:hAnsi="Times New Roman" w:cs="Times New Roman"/>
          <w:sz w:val="28"/>
          <w:szCs w:val="28"/>
        </w:rPr>
      </w:pPr>
      <w:proofErr w:type="gramStart"/>
      <w:r w:rsidRPr="005E5AC5">
        <w:rPr>
          <w:rFonts w:ascii="Times New Roman" w:hAnsi="Times New Roman" w:cs="Times New Roman"/>
          <w:sz w:val="28"/>
          <w:szCs w:val="28"/>
        </w:rPr>
        <w:t>Проверка заданий с развёрнутым ответом Заданием 20 проверяется умение осуществлять внешнюю и внутреннюю критику источника (характеризовать авторство источника, время и обстоятельства его создания) повышенного уровня сложности 2 части КИМ.</w:t>
      </w:r>
      <w:proofErr w:type="gramEnd"/>
      <w:r w:rsidRPr="005E5AC5">
        <w:rPr>
          <w:rFonts w:ascii="Times New Roman" w:hAnsi="Times New Roman" w:cs="Times New Roman"/>
          <w:sz w:val="28"/>
          <w:szCs w:val="28"/>
        </w:rPr>
        <w:t xml:space="preserve"> Результаты выполнения данного задания находятся на уровне 50%. Однако часть учащихся не умеют выделять в тексте.</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По критерию К</w:t>
      </w:r>
      <w:proofErr w:type="gramStart"/>
      <w:r w:rsidRPr="005E5AC5">
        <w:rPr>
          <w:rFonts w:ascii="Times New Roman" w:hAnsi="Times New Roman" w:cs="Times New Roman"/>
          <w:sz w:val="28"/>
          <w:szCs w:val="28"/>
        </w:rPr>
        <w:t>2</w:t>
      </w:r>
      <w:proofErr w:type="gramEnd"/>
      <w:r w:rsidRPr="005E5AC5">
        <w:rPr>
          <w:rFonts w:ascii="Times New Roman" w:hAnsi="Times New Roman" w:cs="Times New Roman"/>
          <w:sz w:val="28"/>
          <w:szCs w:val="28"/>
        </w:rPr>
        <w:t xml:space="preserve"> исторического сочинения оценивается указание исторических личностей, деятельность которых связана с названными событиями (явлениями, процессами), и характеристика роли этих личностей в названных событиях (явлениях, процессах). </w:t>
      </w:r>
      <w:proofErr w:type="gramStart"/>
      <w:r w:rsidRPr="005E5AC5">
        <w:rPr>
          <w:rFonts w:ascii="Times New Roman" w:hAnsi="Times New Roman" w:cs="Times New Roman"/>
          <w:sz w:val="28"/>
          <w:szCs w:val="28"/>
        </w:rPr>
        <w:t>Часть участников ЕГЭ не справилась с</w:t>
      </w:r>
      <w:proofErr w:type="gramEnd"/>
      <w:r w:rsidRPr="005E5AC5">
        <w:rPr>
          <w:rFonts w:ascii="Times New Roman" w:hAnsi="Times New Roman" w:cs="Times New Roman"/>
          <w:sz w:val="28"/>
          <w:szCs w:val="28"/>
        </w:rPr>
        <w:t xml:space="preserve"> данным заданием, так как в представленных сочинениях были обозначены личности, но без указания их конкретной роли (активного действия или бездействия), приведены лишь общие формулировки, лишенные конкретного содержания. Задание выполнили 57,4%.</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Задания высокого уровня.  </w:t>
      </w:r>
    </w:p>
    <w:tbl>
      <w:tblPr>
        <w:tblStyle w:val="GridTableLight"/>
        <w:tblW w:w="10343" w:type="dxa"/>
        <w:tblLook w:val="04A0"/>
      </w:tblPr>
      <w:tblGrid>
        <w:gridCol w:w="1147"/>
        <w:gridCol w:w="1838"/>
        <w:gridCol w:w="3389"/>
        <w:gridCol w:w="1985"/>
        <w:gridCol w:w="1984"/>
      </w:tblGrid>
      <w:tr w:rsidR="005E5AC5" w:rsidRPr="005E5AC5" w:rsidTr="005E5AC5">
        <w:trPr>
          <w:trHeight w:val="1347"/>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задания</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Проверяемые элементы содержания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Проверяемые умения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Количество участников, выполнивших задание</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Процент выполнения задания</w:t>
            </w:r>
          </w:p>
        </w:tc>
      </w:tr>
      <w:tr w:rsidR="005E5AC5" w:rsidRPr="005E5AC5" w:rsidTr="005E5AC5">
        <w:trPr>
          <w:trHeight w:val="1879"/>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22. </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Умение использовать принципы структурно-функционального, временного и пространственного анализа при работе с источником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142/85</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51,3/30,7</w:t>
            </w:r>
          </w:p>
        </w:tc>
      </w:tr>
      <w:tr w:rsidR="005E5AC5" w:rsidRPr="005E5AC5" w:rsidTr="005E5AC5">
        <w:trPr>
          <w:trHeight w:val="1907"/>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lastRenderedPageBreak/>
              <w:t xml:space="preserve">23. </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23/51/127</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45,8/18,4/8,3</w:t>
            </w:r>
          </w:p>
        </w:tc>
      </w:tr>
      <w:tr w:rsidR="005E5AC5" w:rsidRPr="005E5AC5" w:rsidTr="005E5AC5">
        <w:trPr>
          <w:trHeight w:val="1271"/>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24. </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 - начало XXI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74/48/31/16</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26,7/17,3/</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11,2/5,8</w:t>
            </w:r>
          </w:p>
        </w:tc>
      </w:tr>
      <w:tr w:rsidR="005E5AC5" w:rsidRPr="005E5AC5" w:rsidTr="005E5AC5">
        <w:trPr>
          <w:trHeight w:val="850"/>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К3</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Причинно-следственные связи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157/79</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56,7/28,5</w:t>
            </w:r>
          </w:p>
        </w:tc>
      </w:tr>
      <w:tr w:rsidR="005E5AC5" w:rsidRPr="005E5AC5" w:rsidTr="005E5AC5">
        <w:trPr>
          <w:trHeight w:val="850"/>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w:t>
            </w:r>
            <w:proofErr w:type="gramStart"/>
            <w:r w:rsidRPr="005E5AC5">
              <w:rPr>
                <w:rFonts w:ascii="Times New Roman" w:hAnsi="Times New Roman" w:cs="Times New Roman"/>
                <w:sz w:val="24"/>
                <w:szCs w:val="24"/>
              </w:rPr>
              <w:t>4</w:t>
            </w:r>
            <w:proofErr w:type="gramEnd"/>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Оценка значения периода для истории России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99</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35,7</w:t>
            </w:r>
          </w:p>
        </w:tc>
      </w:tr>
      <w:tr w:rsidR="005E5AC5" w:rsidRPr="005E5AC5" w:rsidTr="005E5AC5">
        <w:trPr>
          <w:trHeight w:val="850"/>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w:t>
            </w:r>
            <w:proofErr w:type="gramStart"/>
            <w:r w:rsidRPr="005E5AC5">
              <w:rPr>
                <w:rFonts w:ascii="Times New Roman" w:hAnsi="Times New Roman" w:cs="Times New Roman"/>
                <w:sz w:val="24"/>
                <w:szCs w:val="24"/>
              </w:rPr>
              <w:t>6</w:t>
            </w:r>
            <w:proofErr w:type="gramEnd"/>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Наличие фактических ошибок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111/48</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40,1/17,3</w:t>
            </w:r>
          </w:p>
        </w:tc>
      </w:tr>
      <w:tr w:rsidR="005E5AC5" w:rsidRPr="005E5AC5" w:rsidTr="005E5AC5">
        <w:trPr>
          <w:trHeight w:val="850"/>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w:t>
            </w:r>
            <w:proofErr w:type="gramStart"/>
            <w:r w:rsidRPr="005E5AC5">
              <w:rPr>
                <w:rFonts w:ascii="Times New Roman" w:hAnsi="Times New Roman" w:cs="Times New Roman"/>
                <w:sz w:val="24"/>
                <w:szCs w:val="24"/>
              </w:rPr>
              <w:t>7</w:t>
            </w:r>
            <w:proofErr w:type="gramEnd"/>
            <w:r w:rsidRPr="005E5AC5">
              <w:rPr>
                <w:rFonts w:ascii="Times New Roman" w:hAnsi="Times New Roman" w:cs="Times New Roman"/>
                <w:sz w:val="24"/>
                <w:szCs w:val="24"/>
              </w:rPr>
              <w:t xml:space="preserve"> </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3389"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Форма изложения </w:t>
            </w:r>
          </w:p>
        </w:tc>
        <w:tc>
          <w:tcPr>
            <w:tcW w:w="1985"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144</w:t>
            </w:r>
          </w:p>
        </w:tc>
        <w:tc>
          <w:tcPr>
            <w:tcW w:w="198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52,0</w:t>
            </w:r>
          </w:p>
        </w:tc>
      </w:tr>
    </w:tbl>
    <w:p w:rsidR="005E5AC5" w:rsidRPr="005E5AC5" w:rsidRDefault="005E5AC5" w:rsidP="005E5AC5">
      <w:pPr>
        <w:jc w:val="both"/>
        <w:rPr>
          <w:rFonts w:ascii="Times New Roman" w:hAnsi="Times New Roman" w:cs="Times New Roman"/>
          <w:sz w:val="28"/>
          <w:szCs w:val="28"/>
        </w:rPr>
      </w:pP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Задание 22 проверяет умение использовать принципы структурно-функционального, временного и пространственного анализа при работе с источником.  Здесь необходимо показать знание контекста событий, явлений, процессов, о которых идёт речь в источнике. С задание справились 51,3 %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Задание 23. Умение использовать принципы причинно-следственного, структурно-функционального, временного и пространственного анализа при изучении исторических фактов, процессов и явлений</w:t>
      </w:r>
      <w:proofErr w:type="gramStart"/>
      <w:r w:rsidR="005E5AC5" w:rsidRPr="005E5AC5">
        <w:rPr>
          <w:rFonts w:ascii="Times New Roman" w:hAnsi="Times New Roman" w:cs="Times New Roman"/>
          <w:sz w:val="28"/>
          <w:szCs w:val="28"/>
        </w:rPr>
        <w:t xml:space="preserve"> С</w:t>
      </w:r>
      <w:proofErr w:type="gramEnd"/>
      <w:r w:rsidR="005E5AC5" w:rsidRPr="005E5AC5">
        <w:rPr>
          <w:rFonts w:ascii="Times New Roman" w:hAnsi="Times New Roman" w:cs="Times New Roman"/>
          <w:sz w:val="28"/>
          <w:szCs w:val="28"/>
        </w:rPr>
        <w:t xml:space="preserve"> ним успешно справились 45,8%. Это одно из заданий, для выполнения которого могут потребоваться сведения, не отражённые в содержании базовых учебников.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Задание 24. Умение использовать исторические сведения для аргументации в ходе дискуссии.  Чтобы набрать максимальный балл участники ЕГЭ должны были привести два аргумента в подтверждение и два аргумента в опровержение данного в задании суждения, подтвердив их конкретными историческими фактами. Требование к оформлению этого задания задано </w:t>
      </w:r>
      <w:proofErr w:type="gramStart"/>
      <w:r w:rsidR="005E5AC5" w:rsidRPr="005E5AC5">
        <w:rPr>
          <w:rFonts w:ascii="Times New Roman" w:hAnsi="Times New Roman" w:cs="Times New Roman"/>
          <w:sz w:val="28"/>
          <w:szCs w:val="28"/>
        </w:rPr>
        <w:t>в</w:t>
      </w:r>
      <w:proofErr w:type="gramEnd"/>
      <w:r w:rsidR="005E5AC5" w:rsidRPr="005E5AC5">
        <w:rPr>
          <w:rFonts w:ascii="Times New Roman" w:hAnsi="Times New Roman" w:cs="Times New Roman"/>
          <w:sz w:val="28"/>
          <w:szCs w:val="28"/>
        </w:rPr>
        <w:t xml:space="preserve"> КИМ. С заданием справились 26, 7 % участников.</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Критерии оценивания сочинения высокого уровня предусматривают</w:t>
      </w:r>
      <w:proofErr w:type="gramStart"/>
      <w:r>
        <w:rPr>
          <w:rFonts w:ascii="Times New Roman" w:hAnsi="Times New Roman" w:cs="Times New Roman"/>
          <w:sz w:val="28"/>
          <w:szCs w:val="28"/>
        </w:rPr>
        <w:t>6</w:t>
      </w:r>
      <w:proofErr w:type="gramEnd"/>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Критерий К3 – оценивается  указание причинно-следственных связей. 56,7% участников ЕГЭ справились с данным заданием.</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По критерию К</w:t>
      </w:r>
      <w:proofErr w:type="gramStart"/>
      <w:r w:rsidR="005E5AC5" w:rsidRPr="005E5AC5">
        <w:rPr>
          <w:rFonts w:ascii="Times New Roman" w:hAnsi="Times New Roman" w:cs="Times New Roman"/>
          <w:sz w:val="28"/>
          <w:szCs w:val="28"/>
        </w:rPr>
        <w:t>4</w:t>
      </w:r>
      <w:proofErr w:type="gramEnd"/>
      <w:r w:rsidR="005E5AC5" w:rsidRPr="005E5AC5">
        <w:rPr>
          <w:rFonts w:ascii="Times New Roman" w:hAnsi="Times New Roman" w:cs="Times New Roman"/>
          <w:sz w:val="28"/>
          <w:szCs w:val="28"/>
        </w:rPr>
        <w:t xml:space="preserve"> выпускник может получить один балл за наличие развёрнутой и аргументированной оценки значения данного периода для дальнейшей истории России – с опорой на конкретные факты, явления, процессы и/или оценки известных ученых-историков. 35,7% участников справились с данным заданием.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lastRenderedPageBreak/>
        <w:tab/>
      </w:r>
      <w:r w:rsidR="005E5AC5" w:rsidRPr="005E5AC5">
        <w:rPr>
          <w:rFonts w:ascii="Times New Roman" w:hAnsi="Times New Roman" w:cs="Times New Roman"/>
          <w:sz w:val="28"/>
          <w:szCs w:val="28"/>
        </w:rPr>
        <w:t>По критерию К</w:t>
      </w:r>
      <w:proofErr w:type="gramStart"/>
      <w:r w:rsidR="005E5AC5" w:rsidRPr="005E5AC5">
        <w:rPr>
          <w:rFonts w:ascii="Times New Roman" w:hAnsi="Times New Roman" w:cs="Times New Roman"/>
          <w:sz w:val="28"/>
          <w:szCs w:val="28"/>
        </w:rPr>
        <w:t>6</w:t>
      </w:r>
      <w:proofErr w:type="gramEnd"/>
      <w:r w:rsidR="005E5AC5" w:rsidRPr="005E5AC5">
        <w:rPr>
          <w:rFonts w:ascii="Times New Roman" w:hAnsi="Times New Roman" w:cs="Times New Roman"/>
          <w:sz w:val="28"/>
          <w:szCs w:val="28"/>
        </w:rPr>
        <w:t xml:space="preserve"> оценивается наличие/отсутствие в сочинении фактических ошибок. По данному критерию работа оценивается только в том случае, если по критериям К1–К4 выпускник набрал не менее 4 баллов. 40,1%  выпускников получили баллы по данному критерию.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По критерию К</w:t>
      </w:r>
      <w:proofErr w:type="gramStart"/>
      <w:r w:rsidR="005E5AC5" w:rsidRPr="005E5AC5">
        <w:rPr>
          <w:rFonts w:ascii="Times New Roman" w:hAnsi="Times New Roman" w:cs="Times New Roman"/>
          <w:sz w:val="28"/>
          <w:szCs w:val="28"/>
        </w:rPr>
        <w:t>7</w:t>
      </w:r>
      <w:proofErr w:type="gramEnd"/>
      <w:r w:rsidR="005E5AC5" w:rsidRPr="005E5AC5">
        <w:rPr>
          <w:rFonts w:ascii="Times New Roman" w:hAnsi="Times New Roman" w:cs="Times New Roman"/>
          <w:sz w:val="28"/>
          <w:szCs w:val="28"/>
        </w:rPr>
        <w:t xml:space="preserve"> оценивается форма изложения. По данному критерию, как и по критерию К</w:t>
      </w:r>
      <w:proofErr w:type="gramStart"/>
      <w:r w:rsidR="005E5AC5" w:rsidRPr="005E5AC5">
        <w:rPr>
          <w:rFonts w:ascii="Times New Roman" w:hAnsi="Times New Roman" w:cs="Times New Roman"/>
          <w:sz w:val="28"/>
          <w:szCs w:val="28"/>
        </w:rPr>
        <w:t>6</w:t>
      </w:r>
      <w:proofErr w:type="gramEnd"/>
      <w:r w:rsidR="005E5AC5" w:rsidRPr="005E5AC5">
        <w:rPr>
          <w:rFonts w:ascii="Times New Roman" w:hAnsi="Times New Roman" w:cs="Times New Roman"/>
          <w:sz w:val="28"/>
          <w:szCs w:val="28"/>
        </w:rPr>
        <w:t>, работа оценивается только в том случае, если по критериям К1–К4 выпускник набрал не менее 4 баллов.</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Результаты ОГЭ.</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ОГЭ по истории сдавали 91 чел.  3,2% от общего количества участников ОГЭ. В 2019 году сдавали первый раз в качестве предмета по выбору ОГЭ по истории без ХХ века. С XX в. – 71 чел. 78,02%.</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bCs/>
          <w:sz w:val="28"/>
          <w:szCs w:val="28"/>
        </w:rPr>
        <w:t xml:space="preserve">максимальный первичный балл - 44  </w:t>
      </w:r>
      <w:r w:rsidRPr="005E5AC5">
        <w:rPr>
          <w:rFonts w:ascii="Times New Roman" w:hAnsi="Times New Roman" w:cs="Times New Roman"/>
          <w:bCs/>
          <w:sz w:val="28"/>
          <w:szCs w:val="28"/>
        </w:rPr>
        <w:br/>
        <w:t>минимальный первичный балл – 13</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Максимальный балл – (40 из 44)   - 1 чел. (МБОУ «СШ №3»)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Не преодолели порог (ниже 12 баллов) - 5 чел.  (5,5%)</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Баллы распределились следующим образом:</w:t>
      </w:r>
    </w:p>
    <w:p w:rsidR="005E5AC5" w:rsidRPr="005E5AC5" w:rsidRDefault="005E5AC5" w:rsidP="005E5AC5">
      <w:pPr>
        <w:jc w:val="both"/>
        <w:rPr>
          <w:rFonts w:ascii="Times New Roman" w:hAnsi="Times New Roman" w:cs="Times New Roman"/>
          <w:bCs/>
          <w:sz w:val="28"/>
          <w:szCs w:val="28"/>
        </w:rPr>
      </w:pPr>
      <w:r w:rsidRPr="005E5AC5">
        <w:rPr>
          <w:rFonts w:ascii="Times New Roman" w:hAnsi="Times New Roman" w:cs="Times New Roman"/>
          <w:bCs/>
          <w:sz w:val="28"/>
          <w:szCs w:val="28"/>
        </w:rPr>
        <w:t>средний балл: 3.59</w:t>
      </w:r>
      <w:r w:rsidRPr="005E5AC5">
        <w:rPr>
          <w:rFonts w:ascii="Times New Roman" w:hAnsi="Times New Roman" w:cs="Times New Roman"/>
          <w:sz w:val="28"/>
          <w:szCs w:val="28"/>
        </w:rPr>
        <w:t xml:space="preserve">, </w:t>
      </w:r>
      <w:r w:rsidRPr="005E5AC5">
        <w:rPr>
          <w:rFonts w:ascii="Times New Roman" w:hAnsi="Times New Roman" w:cs="Times New Roman"/>
          <w:bCs/>
          <w:sz w:val="28"/>
          <w:szCs w:val="28"/>
        </w:rPr>
        <w:t>качество знаний: 59,34%</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Однако</w:t>
      </w:r>
      <w:proofErr w:type="gramStart"/>
      <w:r w:rsidR="005E5AC5" w:rsidRPr="005E5AC5">
        <w:rPr>
          <w:rFonts w:ascii="Times New Roman" w:hAnsi="Times New Roman" w:cs="Times New Roman"/>
          <w:sz w:val="28"/>
          <w:szCs w:val="28"/>
        </w:rPr>
        <w:t>,</w:t>
      </w:r>
      <w:proofErr w:type="gramEnd"/>
      <w:r w:rsidR="005E5AC5" w:rsidRPr="005E5AC5">
        <w:rPr>
          <w:rFonts w:ascii="Times New Roman" w:hAnsi="Times New Roman" w:cs="Times New Roman"/>
          <w:sz w:val="28"/>
          <w:szCs w:val="28"/>
        </w:rPr>
        <w:t xml:space="preserve"> в 2020 году планируется существенное изменение в содержании </w:t>
      </w:r>
      <w:proofErr w:type="spellStart"/>
      <w:r w:rsidR="005E5AC5" w:rsidRPr="005E5AC5">
        <w:rPr>
          <w:rFonts w:ascii="Times New Roman" w:hAnsi="Times New Roman" w:cs="Times New Roman"/>
          <w:sz w:val="28"/>
          <w:szCs w:val="28"/>
        </w:rPr>
        <w:t>КИМов</w:t>
      </w:r>
      <w:proofErr w:type="spellEnd"/>
      <w:r w:rsidR="005E5AC5" w:rsidRPr="005E5AC5">
        <w:rPr>
          <w:rFonts w:ascii="Times New Roman" w:hAnsi="Times New Roman" w:cs="Times New Roman"/>
          <w:sz w:val="28"/>
          <w:szCs w:val="28"/>
        </w:rPr>
        <w:t xml:space="preserve"> истории и особенно обществознания.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В 2020 году предлагается только одна модель КИМ, соответствующая линейной системе изучения истории на основе Историко-культурного стандарта и единого учебника. </w:t>
      </w:r>
      <w:proofErr w:type="gramStart"/>
      <w:r w:rsidR="005E5AC5" w:rsidRPr="005E5AC5">
        <w:rPr>
          <w:rFonts w:ascii="Times New Roman" w:hAnsi="Times New Roman" w:cs="Times New Roman"/>
          <w:sz w:val="28"/>
          <w:szCs w:val="28"/>
        </w:rPr>
        <w:t>Будут введены новые задания на работу с исторической картой, увеличено число заданий на основе визуальных источников исторической информации, выделен блок заданий, проверяющих знание истории культуры, расширен спектр аналитических заданий.</w:t>
      </w:r>
      <w:proofErr w:type="gramEnd"/>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Главными причинами низкого количества участников ОГЭ по истории можно назвать сложность и большой объем материала, который надо подготовить к экзамену, и низкие результаты, показанные участниками ОГЭ по истории прошлых лет.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Каждый вариант экзаменационной работы по истории состоит из двух частей и включает </w:t>
      </w:r>
      <w:r w:rsidRPr="005E5AC5">
        <w:rPr>
          <w:rFonts w:ascii="Times New Roman" w:hAnsi="Times New Roman" w:cs="Times New Roman"/>
          <w:bCs/>
          <w:sz w:val="28"/>
          <w:szCs w:val="28"/>
        </w:rPr>
        <w:t>35 заданий</w:t>
      </w:r>
      <w:r w:rsidRPr="005E5AC5">
        <w:rPr>
          <w:rFonts w:ascii="Times New Roman" w:hAnsi="Times New Roman" w:cs="Times New Roman"/>
          <w:sz w:val="28"/>
          <w:szCs w:val="28"/>
        </w:rPr>
        <w:t xml:space="preserve">.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u w:val="single"/>
        </w:rPr>
        <w:t xml:space="preserve">Часть 1 </w:t>
      </w:r>
      <w:r w:rsidRPr="005E5AC5">
        <w:rPr>
          <w:rFonts w:ascii="Times New Roman" w:hAnsi="Times New Roman" w:cs="Times New Roman"/>
          <w:sz w:val="28"/>
          <w:szCs w:val="28"/>
        </w:rPr>
        <w:t xml:space="preserve">-  30 заданий с кратким ответом,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u w:val="single"/>
        </w:rPr>
        <w:t xml:space="preserve">Часть 2 </w:t>
      </w:r>
      <w:r w:rsidRPr="005E5AC5">
        <w:rPr>
          <w:rFonts w:ascii="Times New Roman" w:hAnsi="Times New Roman" w:cs="Times New Roman"/>
          <w:sz w:val="28"/>
          <w:szCs w:val="28"/>
        </w:rPr>
        <w:t>– 5 заданий, к которым нужно дать развёрнутый ответ.</w:t>
      </w:r>
    </w:p>
    <w:p w:rsidR="005E5AC5" w:rsidRPr="005E5AC5" w:rsidRDefault="005E5AC5" w:rsidP="005E5AC5">
      <w:pPr>
        <w:jc w:val="both"/>
        <w:rPr>
          <w:rFonts w:ascii="Times New Roman" w:hAnsi="Times New Roman" w:cs="Times New Roman"/>
          <w:sz w:val="28"/>
          <w:szCs w:val="28"/>
        </w:rPr>
      </w:pPr>
      <w:proofErr w:type="gramStart"/>
      <w:r w:rsidRPr="005E5AC5">
        <w:rPr>
          <w:rFonts w:ascii="Times New Roman" w:hAnsi="Times New Roman" w:cs="Times New Roman"/>
          <w:sz w:val="28"/>
          <w:szCs w:val="28"/>
        </w:rPr>
        <w:t>В</w:t>
      </w:r>
      <w:proofErr w:type="gramEnd"/>
      <w:r w:rsidRPr="005E5AC5">
        <w:rPr>
          <w:rFonts w:ascii="Times New Roman" w:hAnsi="Times New Roman" w:cs="Times New Roman"/>
          <w:sz w:val="28"/>
          <w:szCs w:val="28"/>
        </w:rPr>
        <w:t xml:space="preserve"> КИМ по истории включены: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bCs/>
          <w:sz w:val="28"/>
          <w:szCs w:val="28"/>
        </w:rPr>
        <w:t xml:space="preserve">24 задания  базового </w:t>
      </w:r>
      <w:r w:rsidRPr="005E5AC5">
        <w:rPr>
          <w:rFonts w:ascii="Times New Roman" w:hAnsi="Times New Roman" w:cs="Times New Roman"/>
          <w:sz w:val="28"/>
          <w:szCs w:val="28"/>
        </w:rPr>
        <w:t xml:space="preserve">уровня, </w:t>
      </w:r>
    </w:p>
    <w:p w:rsidR="005E5AC5" w:rsidRPr="005E5AC5" w:rsidRDefault="005E5AC5" w:rsidP="005E5AC5">
      <w:pPr>
        <w:jc w:val="both"/>
        <w:rPr>
          <w:rFonts w:ascii="Times New Roman" w:hAnsi="Times New Roman" w:cs="Times New Roman"/>
          <w:sz w:val="28"/>
          <w:szCs w:val="28"/>
        </w:rPr>
      </w:pPr>
      <w:proofErr w:type="gramStart"/>
      <w:r w:rsidRPr="005E5AC5">
        <w:rPr>
          <w:rFonts w:ascii="Times New Roman" w:hAnsi="Times New Roman" w:cs="Times New Roman"/>
          <w:bCs/>
          <w:sz w:val="28"/>
          <w:szCs w:val="28"/>
        </w:rPr>
        <w:t>8 – повышенного</w:t>
      </w:r>
      <w:r w:rsidRPr="005E5AC5">
        <w:rPr>
          <w:rFonts w:ascii="Times New Roman" w:hAnsi="Times New Roman" w:cs="Times New Roman"/>
          <w:sz w:val="28"/>
          <w:szCs w:val="28"/>
        </w:rPr>
        <w:t xml:space="preserve">, </w:t>
      </w:r>
      <w:proofErr w:type="gramEnd"/>
    </w:p>
    <w:p w:rsidR="005E5AC5" w:rsidRPr="005E5AC5" w:rsidRDefault="005E5AC5" w:rsidP="005E5AC5">
      <w:pPr>
        <w:jc w:val="both"/>
        <w:rPr>
          <w:rFonts w:ascii="Times New Roman" w:hAnsi="Times New Roman" w:cs="Times New Roman"/>
          <w:bCs/>
          <w:sz w:val="28"/>
          <w:szCs w:val="28"/>
        </w:rPr>
      </w:pPr>
      <w:proofErr w:type="gramStart"/>
      <w:r w:rsidRPr="005E5AC5">
        <w:rPr>
          <w:rFonts w:ascii="Times New Roman" w:hAnsi="Times New Roman" w:cs="Times New Roman"/>
          <w:bCs/>
          <w:sz w:val="28"/>
          <w:szCs w:val="28"/>
        </w:rPr>
        <w:t>3 высокого.</w:t>
      </w:r>
      <w:proofErr w:type="gramEnd"/>
    </w:p>
    <w:p w:rsidR="005E5AC5" w:rsidRPr="005E5AC5" w:rsidRDefault="001F438A" w:rsidP="005E5AC5">
      <w:pPr>
        <w:jc w:val="both"/>
        <w:rPr>
          <w:rFonts w:ascii="Times New Roman" w:hAnsi="Times New Roman" w:cs="Times New Roman"/>
          <w:bCs/>
          <w:sz w:val="28"/>
          <w:szCs w:val="28"/>
        </w:rPr>
      </w:pPr>
      <w:r>
        <w:rPr>
          <w:rFonts w:ascii="Times New Roman" w:hAnsi="Times New Roman" w:cs="Times New Roman"/>
          <w:bCs/>
          <w:sz w:val="28"/>
          <w:szCs w:val="28"/>
        </w:rPr>
        <w:tab/>
      </w:r>
      <w:r w:rsidR="005E5AC5" w:rsidRPr="005E5AC5">
        <w:rPr>
          <w:rFonts w:ascii="Times New Roman" w:hAnsi="Times New Roman" w:cs="Times New Roman"/>
          <w:bCs/>
          <w:sz w:val="28"/>
          <w:szCs w:val="28"/>
        </w:rPr>
        <w:t>Наиболее успешными для выпускников заданиями базового уровня являются задания 2, 6, 8, 26 – на знание исторических фактов, работа со статистикой и поиск информации в источнике (76-82%)</w:t>
      </w:r>
    </w:p>
    <w:tbl>
      <w:tblPr>
        <w:tblStyle w:val="GridTableLight"/>
        <w:tblW w:w="10078" w:type="dxa"/>
        <w:tblLook w:val="04A0"/>
      </w:tblPr>
      <w:tblGrid>
        <w:gridCol w:w="1147"/>
        <w:gridCol w:w="1838"/>
        <w:gridCol w:w="2113"/>
        <w:gridCol w:w="1500"/>
        <w:gridCol w:w="1904"/>
        <w:gridCol w:w="1576"/>
      </w:tblGrid>
      <w:tr w:rsidR="005E5AC5" w:rsidRPr="005E5AC5" w:rsidTr="005E5AC5">
        <w:trPr>
          <w:trHeight w:val="1959"/>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lastRenderedPageBreak/>
              <w:t>№ задания</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Проверяемые элементы содержания</w:t>
            </w:r>
          </w:p>
        </w:tc>
        <w:tc>
          <w:tcPr>
            <w:tcW w:w="2113"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Проверяемые умения</w:t>
            </w:r>
          </w:p>
        </w:tc>
        <w:tc>
          <w:tcPr>
            <w:tcW w:w="1500"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Уровень сложности</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задания</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w:t>
            </w:r>
          </w:p>
        </w:tc>
        <w:tc>
          <w:tcPr>
            <w:tcW w:w="190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Количество участников ОГЭ, выполнивших задание</w:t>
            </w:r>
          </w:p>
        </w:tc>
        <w:tc>
          <w:tcPr>
            <w:tcW w:w="157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Процент от общего количества участников</w:t>
            </w:r>
          </w:p>
        </w:tc>
      </w:tr>
      <w:tr w:rsidR="005E5AC5" w:rsidRPr="005E5AC5" w:rsidTr="005E5AC5">
        <w:trPr>
          <w:trHeight w:val="1422"/>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VIII–XVII вв. </w:t>
            </w:r>
          </w:p>
        </w:tc>
        <w:tc>
          <w:tcPr>
            <w:tcW w:w="2113"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Знание фактов </w:t>
            </w:r>
          </w:p>
        </w:tc>
        <w:tc>
          <w:tcPr>
            <w:tcW w:w="1500"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90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69</w:t>
            </w:r>
          </w:p>
        </w:tc>
        <w:tc>
          <w:tcPr>
            <w:tcW w:w="157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82,1</w:t>
            </w:r>
          </w:p>
        </w:tc>
      </w:tr>
      <w:tr w:rsidR="005E5AC5" w:rsidRPr="005E5AC5" w:rsidTr="005E5AC5">
        <w:trPr>
          <w:trHeight w:val="1422"/>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XVIII – начало XX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2113"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Знание фактов </w:t>
            </w:r>
          </w:p>
        </w:tc>
        <w:tc>
          <w:tcPr>
            <w:tcW w:w="1500"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90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64</w:t>
            </w:r>
          </w:p>
        </w:tc>
        <w:tc>
          <w:tcPr>
            <w:tcW w:w="157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76,2</w:t>
            </w:r>
          </w:p>
        </w:tc>
      </w:tr>
      <w:tr w:rsidR="005E5AC5" w:rsidRPr="005E5AC5" w:rsidTr="005E5AC5">
        <w:trPr>
          <w:trHeight w:val="1422"/>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8</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XVIII – начало XX </w:t>
            </w:r>
            <w:proofErr w:type="gramStart"/>
            <w:r w:rsidRPr="005E5AC5">
              <w:rPr>
                <w:rFonts w:ascii="Times New Roman" w:hAnsi="Times New Roman" w:cs="Times New Roman"/>
                <w:sz w:val="24"/>
                <w:szCs w:val="24"/>
              </w:rPr>
              <w:t>в</w:t>
            </w:r>
            <w:proofErr w:type="gramEnd"/>
            <w:r w:rsidRPr="005E5AC5">
              <w:rPr>
                <w:rFonts w:ascii="Times New Roman" w:hAnsi="Times New Roman" w:cs="Times New Roman"/>
                <w:sz w:val="24"/>
                <w:szCs w:val="24"/>
              </w:rPr>
              <w:t xml:space="preserve">. </w:t>
            </w:r>
          </w:p>
        </w:tc>
        <w:tc>
          <w:tcPr>
            <w:tcW w:w="2113"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Поиск информации в источнике </w:t>
            </w:r>
          </w:p>
        </w:tc>
        <w:tc>
          <w:tcPr>
            <w:tcW w:w="1500"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90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67</w:t>
            </w:r>
          </w:p>
        </w:tc>
        <w:tc>
          <w:tcPr>
            <w:tcW w:w="157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79,8</w:t>
            </w:r>
          </w:p>
        </w:tc>
      </w:tr>
      <w:tr w:rsidR="005E5AC5" w:rsidRPr="005E5AC5" w:rsidTr="005E5AC5">
        <w:trPr>
          <w:trHeight w:val="2743"/>
        </w:trPr>
        <w:tc>
          <w:tcPr>
            <w:tcW w:w="1147"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26</w:t>
            </w:r>
          </w:p>
        </w:tc>
        <w:tc>
          <w:tcPr>
            <w:tcW w:w="1838"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VIII–XXI вв. </w:t>
            </w:r>
          </w:p>
        </w:tc>
        <w:tc>
          <w:tcPr>
            <w:tcW w:w="2113"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Работа со статистическим источником информации </w:t>
            </w:r>
          </w:p>
        </w:tc>
        <w:tc>
          <w:tcPr>
            <w:tcW w:w="1500" w:type="dxa"/>
            <w:hideMark/>
          </w:tcPr>
          <w:p w:rsidR="005E5AC5" w:rsidRPr="005E5AC5" w:rsidRDefault="005E5AC5" w:rsidP="005E5AC5">
            <w:pPr>
              <w:rPr>
                <w:rFonts w:ascii="Times New Roman" w:hAnsi="Times New Roman" w:cs="Times New Roman"/>
                <w:sz w:val="24"/>
                <w:szCs w:val="24"/>
              </w:rPr>
            </w:pPr>
            <w:proofErr w:type="gramStart"/>
            <w:r w:rsidRPr="005E5AC5">
              <w:rPr>
                <w:rFonts w:ascii="Times New Roman" w:hAnsi="Times New Roman" w:cs="Times New Roman"/>
                <w:sz w:val="24"/>
                <w:szCs w:val="24"/>
              </w:rPr>
              <w:t>Б</w:t>
            </w:r>
            <w:proofErr w:type="gramEnd"/>
            <w:r w:rsidRPr="005E5AC5">
              <w:rPr>
                <w:rFonts w:ascii="Times New Roman" w:hAnsi="Times New Roman" w:cs="Times New Roman"/>
                <w:sz w:val="24"/>
                <w:szCs w:val="24"/>
              </w:rPr>
              <w:t xml:space="preserve"> </w:t>
            </w:r>
          </w:p>
        </w:tc>
        <w:tc>
          <w:tcPr>
            <w:tcW w:w="1904"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67(38)</w:t>
            </w:r>
          </w:p>
        </w:tc>
        <w:tc>
          <w:tcPr>
            <w:tcW w:w="1576" w:type="dxa"/>
            <w:hideMark/>
          </w:tcPr>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 xml:space="preserve">79,8 </w:t>
            </w:r>
          </w:p>
          <w:p w:rsidR="005E5AC5" w:rsidRPr="005E5AC5" w:rsidRDefault="005E5AC5" w:rsidP="005E5AC5">
            <w:pPr>
              <w:rPr>
                <w:rFonts w:ascii="Times New Roman" w:hAnsi="Times New Roman" w:cs="Times New Roman"/>
                <w:sz w:val="24"/>
                <w:szCs w:val="24"/>
              </w:rPr>
            </w:pPr>
            <w:r w:rsidRPr="005E5AC5">
              <w:rPr>
                <w:rFonts w:ascii="Times New Roman" w:hAnsi="Times New Roman" w:cs="Times New Roman"/>
                <w:sz w:val="24"/>
                <w:szCs w:val="24"/>
              </w:rPr>
              <w:t>(45,2)</w:t>
            </w:r>
          </w:p>
        </w:tc>
      </w:tr>
    </w:tbl>
    <w:p w:rsidR="005E5AC5" w:rsidRPr="005E5AC5" w:rsidRDefault="005E5AC5" w:rsidP="005E5AC5">
      <w:pPr>
        <w:jc w:val="both"/>
        <w:rPr>
          <w:rFonts w:ascii="Times New Roman" w:hAnsi="Times New Roman" w:cs="Times New Roman"/>
          <w:b/>
          <w:bCs/>
          <w:sz w:val="28"/>
          <w:szCs w:val="28"/>
        </w:rPr>
      </w:pPr>
    </w:p>
    <w:p w:rsidR="005E5AC5" w:rsidRPr="005E5AC5" w:rsidRDefault="001F438A" w:rsidP="005E5AC5">
      <w:pPr>
        <w:ind w:right="-426"/>
        <w:jc w:val="both"/>
        <w:rPr>
          <w:rFonts w:ascii="Times New Roman" w:hAnsi="Times New Roman" w:cs="Times New Roman"/>
          <w:sz w:val="28"/>
          <w:szCs w:val="28"/>
        </w:rPr>
      </w:pPr>
      <w:r>
        <w:rPr>
          <w:rFonts w:ascii="Times New Roman" w:hAnsi="Times New Roman" w:cs="Times New Roman"/>
          <w:bCs/>
          <w:sz w:val="28"/>
          <w:szCs w:val="28"/>
        </w:rPr>
        <w:tab/>
      </w:r>
      <w:r w:rsidR="005E5AC5" w:rsidRPr="005E5AC5">
        <w:rPr>
          <w:rFonts w:ascii="Times New Roman" w:hAnsi="Times New Roman" w:cs="Times New Roman"/>
          <w:bCs/>
          <w:sz w:val="28"/>
          <w:szCs w:val="28"/>
        </w:rPr>
        <w:t xml:space="preserve">Среди заданий повышенного уровня наиболее сложным для участников оказалось задание 25 – систематизация исторической информации. Наиболее </w:t>
      </w:r>
      <w:proofErr w:type="gramStart"/>
      <w:r w:rsidR="005E5AC5" w:rsidRPr="005E5AC5">
        <w:rPr>
          <w:rFonts w:ascii="Times New Roman" w:hAnsi="Times New Roman" w:cs="Times New Roman"/>
          <w:bCs/>
          <w:sz w:val="28"/>
          <w:szCs w:val="28"/>
        </w:rPr>
        <w:t>успешным</w:t>
      </w:r>
      <w:proofErr w:type="gramEnd"/>
      <w:r w:rsidR="005E5AC5" w:rsidRPr="005E5AC5">
        <w:rPr>
          <w:rFonts w:ascii="Times New Roman" w:hAnsi="Times New Roman" w:cs="Times New Roman"/>
          <w:bCs/>
          <w:sz w:val="28"/>
          <w:szCs w:val="28"/>
        </w:rPr>
        <w:t xml:space="preserve"> задания по атрибуции документа.</w:t>
      </w:r>
    </w:p>
    <w:tbl>
      <w:tblPr>
        <w:tblStyle w:val="GridTableLight"/>
        <w:tblW w:w="10295" w:type="dxa"/>
        <w:tblLook w:val="04A0"/>
      </w:tblPr>
      <w:tblGrid>
        <w:gridCol w:w="1169"/>
        <w:gridCol w:w="1940"/>
        <w:gridCol w:w="3402"/>
        <w:gridCol w:w="2126"/>
        <w:gridCol w:w="1658"/>
      </w:tblGrid>
      <w:tr w:rsidR="005E5AC5" w:rsidRPr="005E5AC5" w:rsidTr="005E5AC5">
        <w:trPr>
          <w:trHeight w:val="1395"/>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задания</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Проверяемые элементы содержания</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Проверяемые умения</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Количество участников ОГЭ, выполнивших задание</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Процент от общего количества участников</w:t>
            </w:r>
          </w:p>
        </w:tc>
      </w:tr>
      <w:tr w:rsidR="005E5AC5" w:rsidRPr="005E5AC5" w:rsidTr="005E5AC5">
        <w:trPr>
          <w:trHeight w:val="1023"/>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23 </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Установление последовательности событий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23</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27,4</w:t>
            </w:r>
          </w:p>
        </w:tc>
      </w:tr>
      <w:tr w:rsidR="005E5AC5" w:rsidRPr="005E5AC5" w:rsidTr="005E5AC5">
        <w:trPr>
          <w:trHeight w:val="1121"/>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24</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Систематизация исторической информации (соответствие)</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53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(32)*</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63,1</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(38,1)*</w:t>
            </w:r>
          </w:p>
        </w:tc>
      </w:tr>
      <w:tr w:rsidR="005E5AC5" w:rsidRPr="005E5AC5" w:rsidTr="005E5AC5">
        <w:trPr>
          <w:trHeight w:val="1121"/>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lastRenderedPageBreak/>
              <w:t>25</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Систематизация исторической информации</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(множественный выбор)</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17</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20,2</w:t>
            </w:r>
          </w:p>
        </w:tc>
      </w:tr>
      <w:tr w:rsidR="005E5AC5" w:rsidRPr="005E5AC5" w:rsidTr="005E5AC5">
        <w:trPr>
          <w:trHeight w:val="1023"/>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27</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Знание понятий, терминов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25</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29,8</w:t>
            </w:r>
          </w:p>
        </w:tc>
      </w:tr>
      <w:tr w:rsidR="005E5AC5" w:rsidRPr="005E5AC5" w:rsidTr="005E5AC5">
        <w:trPr>
          <w:trHeight w:val="1023"/>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28</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Сравнение исторических событий и явлений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30</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35,7</w:t>
            </w:r>
          </w:p>
        </w:tc>
      </w:tr>
      <w:tr w:rsidR="005E5AC5" w:rsidRPr="005E5AC5" w:rsidTr="005E5AC5">
        <w:trPr>
          <w:trHeight w:val="1023"/>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29</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Работа с информацией, представленной в виде схемы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43</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51,2</w:t>
            </w:r>
          </w:p>
        </w:tc>
      </w:tr>
      <w:tr w:rsidR="005E5AC5" w:rsidRPr="005E5AC5" w:rsidTr="005E5AC5">
        <w:trPr>
          <w:trHeight w:val="1121"/>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31</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Анализ источника.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Атрибуция документа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57</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 (39)*</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67,9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(46,4)*</w:t>
            </w:r>
          </w:p>
        </w:tc>
      </w:tr>
      <w:tr w:rsidR="005E5AC5" w:rsidRPr="005E5AC5" w:rsidTr="005E5AC5">
        <w:trPr>
          <w:trHeight w:val="1121"/>
        </w:trPr>
        <w:tc>
          <w:tcPr>
            <w:tcW w:w="1169"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32</w:t>
            </w:r>
          </w:p>
        </w:tc>
        <w:tc>
          <w:tcPr>
            <w:tcW w:w="1940"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3402"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Анализ источника. Логический анализ структуры текста </w:t>
            </w:r>
          </w:p>
        </w:tc>
        <w:tc>
          <w:tcPr>
            <w:tcW w:w="2126"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43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(38)*</w:t>
            </w:r>
          </w:p>
        </w:tc>
        <w:tc>
          <w:tcPr>
            <w:tcW w:w="16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51,2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(45,2)*</w:t>
            </w:r>
          </w:p>
        </w:tc>
      </w:tr>
    </w:tbl>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*1 балл</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2 балла</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3 балла</w:t>
      </w:r>
    </w:p>
    <w:tbl>
      <w:tblPr>
        <w:tblStyle w:val="GridTableLight"/>
        <w:tblW w:w="10616" w:type="dxa"/>
        <w:tblLook w:val="04A0"/>
      </w:tblPr>
      <w:tblGrid>
        <w:gridCol w:w="1147"/>
        <w:gridCol w:w="1838"/>
        <w:gridCol w:w="1858"/>
        <w:gridCol w:w="1531"/>
        <w:gridCol w:w="1904"/>
        <w:gridCol w:w="2338"/>
      </w:tblGrid>
      <w:tr w:rsidR="005E5AC5" w:rsidRPr="005E5AC5" w:rsidTr="005E5AC5">
        <w:trPr>
          <w:trHeight w:val="1265"/>
        </w:trPr>
        <w:tc>
          <w:tcPr>
            <w:tcW w:w="1147"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задания</w:t>
            </w:r>
          </w:p>
        </w:tc>
        <w:tc>
          <w:tcPr>
            <w:tcW w:w="18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Проверяемые элементы содержания</w:t>
            </w:r>
          </w:p>
        </w:tc>
        <w:tc>
          <w:tcPr>
            <w:tcW w:w="18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Проверяемые умения</w:t>
            </w:r>
          </w:p>
        </w:tc>
        <w:tc>
          <w:tcPr>
            <w:tcW w:w="1531"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Уровень сложности</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задания</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w:t>
            </w:r>
          </w:p>
        </w:tc>
        <w:tc>
          <w:tcPr>
            <w:tcW w:w="1904"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Количество участников ОГЭ, выполнивших задание</w:t>
            </w:r>
          </w:p>
        </w:tc>
        <w:tc>
          <w:tcPr>
            <w:tcW w:w="23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Процент от общего количества участников</w:t>
            </w:r>
          </w:p>
        </w:tc>
      </w:tr>
      <w:tr w:rsidR="005E5AC5" w:rsidRPr="005E5AC5" w:rsidTr="005E5AC5">
        <w:trPr>
          <w:trHeight w:val="982"/>
        </w:trPr>
        <w:tc>
          <w:tcPr>
            <w:tcW w:w="1147"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33</w:t>
            </w:r>
          </w:p>
        </w:tc>
        <w:tc>
          <w:tcPr>
            <w:tcW w:w="18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18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Анализ исторической ситуации.</w:t>
            </w:r>
          </w:p>
        </w:tc>
        <w:tc>
          <w:tcPr>
            <w:tcW w:w="1531" w:type="dxa"/>
            <w:hideMark/>
          </w:tcPr>
          <w:p w:rsidR="005E5AC5" w:rsidRPr="005E5AC5" w:rsidRDefault="005E5AC5" w:rsidP="005E5AC5">
            <w:pPr>
              <w:rPr>
                <w:rFonts w:ascii="Times New Roman" w:hAnsi="Times New Roman" w:cs="Times New Roman"/>
                <w:sz w:val="28"/>
                <w:szCs w:val="28"/>
              </w:rPr>
            </w:pPr>
            <w:proofErr w:type="gramStart"/>
            <w:r w:rsidRPr="005E5AC5">
              <w:rPr>
                <w:rFonts w:ascii="Times New Roman" w:hAnsi="Times New Roman" w:cs="Times New Roman"/>
                <w:sz w:val="28"/>
                <w:szCs w:val="28"/>
              </w:rPr>
              <w:t>В</w:t>
            </w:r>
            <w:proofErr w:type="gramEnd"/>
          </w:p>
        </w:tc>
        <w:tc>
          <w:tcPr>
            <w:tcW w:w="1904"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45*</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39**</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23***</w:t>
            </w:r>
          </w:p>
        </w:tc>
        <w:tc>
          <w:tcPr>
            <w:tcW w:w="23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53,6</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 46,4</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27,4</w:t>
            </w:r>
          </w:p>
        </w:tc>
      </w:tr>
      <w:tr w:rsidR="005E5AC5" w:rsidRPr="005E5AC5" w:rsidTr="005E5AC5">
        <w:trPr>
          <w:trHeight w:val="1197"/>
        </w:trPr>
        <w:tc>
          <w:tcPr>
            <w:tcW w:w="1147"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34</w:t>
            </w:r>
          </w:p>
        </w:tc>
        <w:tc>
          <w:tcPr>
            <w:tcW w:w="18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18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Сравнение исторических событий и явлений</w:t>
            </w:r>
          </w:p>
        </w:tc>
        <w:tc>
          <w:tcPr>
            <w:tcW w:w="1531" w:type="dxa"/>
            <w:hideMark/>
          </w:tcPr>
          <w:p w:rsidR="005E5AC5" w:rsidRPr="005E5AC5" w:rsidRDefault="005E5AC5" w:rsidP="005E5AC5">
            <w:pPr>
              <w:rPr>
                <w:rFonts w:ascii="Times New Roman" w:hAnsi="Times New Roman" w:cs="Times New Roman"/>
                <w:sz w:val="28"/>
                <w:szCs w:val="28"/>
              </w:rPr>
            </w:pPr>
            <w:proofErr w:type="gramStart"/>
            <w:r w:rsidRPr="005E5AC5">
              <w:rPr>
                <w:rFonts w:ascii="Times New Roman" w:hAnsi="Times New Roman" w:cs="Times New Roman"/>
                <w:sz w:val="28"/>
                <w:szCs w:val="28"/>
              </w:rPr>
              <w:t>В</w:t>
            </w:r>
            <w:proofErr w:type="gramEnd"/>
          </w:p>
        </w:tc>
        <w:tc>
          <w:tcPr>
            <w:tcW w:w="1904"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22*</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w:t>
            </w:r>
          </w:p>
        </w:tc>
        <w:tc>
          <w:tcPr>
            <w:tcW w:w="23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26,2 </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4,8</w:t>
            </w:r>
          </w:p>
        </w:tc>
      </w:tr>
      <w:tr w:rsidR="005E5AC5" w:rsidRPr="005E5AC5" w:rsidTr="005E5AC5">
        <w:trPr>
          <w:trHeight w:val="1368"/>
        </w:trPr>
        <w:tc>
          <w:tcPr>
            <w:tcW w:w="1147"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35</w:t>
            </w:r>
          </w:p>
        </w:tc>
        <w:tc>
          <w:tcPr>
            <w:tcW w:w="18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 xml:space="preserve">VIII–XXI вв. </w:t>
            </w:r>
          </w:p>
        </w:tc>
        <w:tc>
          <w:tcPr>
            <w:tcW w:w="185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Составление плана ответа на заданную тему</w:t>
            </w:r>
          </w:p>
        </w:tc>
        <w:tc>
          <w:tcPr>
            <w:tcW w:w="1531" w:type="dxa"/>
            <w:hideMark/>
          </w:tcPr>
          <w:p w:rsidR="005E5AC5" w:rsidRPr="005E5AC5" w:rsidRDefault="005E5AC5" w:rsidP="005E5AC5">
            <w:pPr>
              <w:rPr>
                <w:rFonts w:ascii="Times New Roman" w:hAnsi="Times New Roman" w:cs="Times New Roman"/>
                <w:sz w:val="28"/>
                <w:szCs w:val="28"/>
              </w:rPr>
            </w:pPr>
            <w:proofErr w:type="gramStart"/>
            <w:r w:rsidRPr="005E5AC5">
              <w:rPr>
                <w:rFonts w:ascii="Times New Roman" w:hAnsi="Times New Roman" w:cs="Times New Roman"/>
                <w:sz w:val="28"/>
                <w:szCs w:val="28"/>
              </w:rPr>
              <w:t>В</w:t>
            </w:r>
            <w:proofErr w:type="gramEnd"/>
          </w:p>
        </w:tc>
        <w:tc>
          <w:tcPr>
            <w:tcW w:w="1904"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29*</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14**</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6 ***</w:t>
            </w:r>
          </w:p>
        </w:tc>
        <w:tc>
          <w:tcPr>
            <w:tcW w:w="2338" w:type="dxa"/>
            <w:hideMark/>
          </w:tcPr>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34,5</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16,7</w:t>
            </w:r>
          </w:p>
          <w:p w:rsidR="005E5AC5" w:rsidRPr="005E5AC5" w:rsidRDefault="005E5AC5" w:rsidP="005E5AC5">
            <w:pPr>
              <w:rPr>
                <w:rFonts w:ascii="Times New Roman" w:hAnsi="Times New Roman" w:cs="Times New Roman"/>
                <w:sz w:val="28"/>
                <w:szCs w:val="28"/>
              </w:rPr>
            </w:pPr>
            <w:r w:rsidRPr="005E5AC5">
              <w:rPr>
                <w:rFonts w:ascii="Times New Roman" w:hAnsi="Times New Roman" w:cs="Times New Roman"/>
                <w:sz w:val="28"/>
                <w:szCs w:val="28"/>
              </w:rPr>
              <w:t>7,1</w:t>
            </w:r>
          </w:p>
        </w:tc>
      </w:tr>
    </w:tbl>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*1 балл</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2 балла</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3 балла</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Задания высокого уровня – 33,34,35 оказались самыми сложными для участников. Задание на анализ исторической ситуации полностью был выполнен  лишь 27,4 % </w:t>
      </w:r>
      <w:r w:rsidRPr="005E5AC5">
        <w:rPr>
          <w:rFonts w:ascii="Times New Roman" w:hAnsi="Times New Roman" w:cs="Times New Roman"/>
          <w:sz w:val="28"/>
          <w:szCs w:val="28"/>
        </w:rPr>
        <w:lastRenderedPageBreak/>
        <w:t xml:space="preserve">участниками, Составить план на заданную тему смогли 7,1%, а сравнить исторические явления и события смогли всего 4,8% от общего количества участников. </w:t>
      </w:r>
    </w:p>
    <w:p w:rsidR="005E5AC5" w:rsidRPr="005E5AC5" w:rsidRDefault="001F438A" w:rsidP="005E5AC5">
      <w:pPr>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ВЫВОДЫ И РЕКОМЕНДАЦИИ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Т.к. ГИА по истории не является обязательным и даже массовым экзаменом по выбору, его результаты не могут в полной мере отражать ситуацию с преподаванием предмета в городе. Поэтому, предложения по совершенствованию организации и методики обучения истории будут актуальны не только для учителей. </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1. Региональная история. Почти по всем периодам истории России и по некоторым периодам Всеобщей истории, мы можем найти в региональной истории сопряженные события, явления, процессы, интересные персоналии. Задания на знание прошлого региона широко используются в ВПР по истории. Поэтому стоит обратить особое внимание на изучение региональной истории.</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2.  Использование УМК, в которые входят хрестоматии для </w:t>
      </w:r>
      <w:proofErr w:type="gramStart"/>
      <w:r w:rsidRPr="005E5AC5">
        <w:rPr>
          <w:rFonts w:ascii="Times New Roman" w:hAnsi="Times New Roman" w:cs="Times New Roman"/>
          <w:sz w:val="28"/>
          <w:szCs w:val="28"/>
        </w:rPr>
        <w:t>обучающихся</w:t>
      </w:r>
      <w:proofErr w:type="gramEnd"/>
      <w:r w:rsidRPr="005E5AC5">
        <w:rPr>
          <w:rFonts w:ascii="Times New Roman" w:hAnsi="Times New Roman" w:cs="Times New Roman"/>
          <w:sz w:val="28"/>
          <w:szCs w:val="28"/>
        </w:rPr>
        <w:t xml:space="preserve">. </w:t>
      </w:r>
      <w:proofErr w:type="gramStart"/>
      <w:r w:rsidRPr="005E5AC5">
        <w:rPr>
          <w:rFonts w:ascii="Times New Roman" w:hAnsi="Times New Roman" w:cs="Times New Roman"/>
          <w:sz w:val="28"/>
          <w:szCs w:val="28"/>
        </w:rPr>
        <w:t>(Решение проблемы – снижение показателей по выполнению заданий по работе с источниками.</w:t>
      </w:r>
      <w:proofErr w:type="gramEnd"/>
      <w:r w:rsidRPr="005E5AC5">
        <w:rPr>
          <w:rFonts w:ascii="Times New Roman" w:hAnsi="Times New Roman" w:cs="Times New Roman"/>
          <w:sz w:val="28"/>
          <w:szCs w:val="28"/>
        </w:rPr>
        <w:t xml:space="preserve">  Данная форма направлена на применение различных форм и приемов работы с источниками -  комментированное чтение на уроке и самостоятельное чтение с проведением поиска информации по вопросам или проблеме, устное или </w:t>
      </w:r>
      <w:proofErr w:type="gramStart"/>
      <w:r w:rsidRPr="005E5AC5">
        <w:rPr>
          <w:rFonts w:ascii="Times New Roman" w:hAnsi="Times New Roman" w:cs="Times New Roman"/>
          <w:sz w:val="28"/>
          <w:szCs w:val="28"/>
        </w:rPr>
        <w:t>письменное краткое</w:t>
      </w:r>
      <w:proofErr w:type="gramEnd"/>
      <w:r w:rsidRPr="005E5AC5">
        <w:rPr>
          <w:rFonts w:ascii="Times New Roman" w:hAnsi="Times New Roman" w:cs="Times New Roman"/>
          <w:sz w:val="28"/>
          <w:szCs w:val="28"/>
        </w:rPr>
        <w:t xml:space="preserve"> изложение содержания источника).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 xml:space="preserve">3. </w:t>
      </w:r>
      <w:r w:rsidR="005E5AC5" w:rsidRPr="005E5AC5">
        <w:rPr>
          <w:rFonts w:ascii="Times New Roman" w:hAnsi="Times New Roman" w:cs="Times New Roman"/>
          <w:sz w:val="28"/>
          <w:szCs w:val="28"/>
        </w:rPr>
        <w:t>Традиционно западающим звен</w:t>
      </w:r>
      <w:r>
        <w:rPr>
          <w:rFonts w:ascii="Times New Roman" w:hAnsi="Times New Roman" w:cs="Times New Roman"/>
          <w:sz w:val="28"/>
          <w:szCs w:val="28"/>
        </w:rPr>
        <w:t xml:space="preserve">ом являются вопросы по культуре. </w:t>
      </w:r>
      <w:r w:rsidR="005E5AC5" w:rsidRPr="005E5AC5">
        <w:rPr>
          <w:rFonts w:ascii="Times New Roman" w:hAnsi="Times New Roman" w:cs="Times New Roman"/>
          <w:sz w:val="28"/>
          <w:szCs w:val="28"/>
        </w:rPr>
        <w:t>Работа с иллюстративным материалом (картины, карикатуры, афиши и т.п.) в процессе обучения и внеурочной работе, обучение работе с ними как с источником исторической информации.</w:t>
      </w:r>
    </w:p>
    <w:p w:rsidR="005E5AC5" w:rsidRPr="005E5AC5" w:rsidRDefault="005E5AC5" w:rsidP="005E5AC5">
      <w:pPr>
        <w:rPr>
          <w:rFonts w:ascii="Times New Roman" w:hAnsi="Times New Roman" w:cs="Times New Roman"/>
          <w:sz w:val="28"/>
          <w:szCs w:val="28"/>
        </w:rPr>
      </w:pPr>
    </w:p>
    <w:p w:rsidR="005E5AC5" w:rsidRPr="005E5AC5" w:rsidRDefault="005E5AC5" w:rsidP="005E5AC5">
      <w:pPr>
        <w:jc w:val="center"/>
        <w:rPr>
          <w:rFonts w:ascii="Times New Roman" w:hAnsi="Times New Roman" w:cs="Times New Roman"/>
          <w:b/>
          <w:sz w:val="28"/>
          <w:szCs w:val="28"/>
        </w:rPr>
      </w:pPr>
      <w:r w:rsidRPr="005E5AC5">
        <w:rPr>
          <w:rFonts w:ascii="Times New Roman" w:hAnsi="Times New Roman" w:cs="Times New Roman"/>
          <w:b/>
          <w:sz w:val="28"/>
          <w:szCs w:val="28"/>
        </w:rPr>
        <w:t>Анализ результатов ГИА по обществознанию.</w:t>
      </w:r>
    </w:p>
    <w:p w:rsidR="005E5AC5" w:rsidRPr="005E5AC5" w:rsidRDefault="005E5AC5" w:rsidP="005E5AC5">
      <w:pPr>
        <w:pStyle w:val="a6"/>
        <w:spacing w:before="0" w:beforeAutospacing="0" w:after="0"/>
        <w:ind w:left="5103"/>
        <w:jc w:val="both"/>
        <w:rPr>
          <w:bCs/>
          <w:sz w:val="28"/>
          <w:szCs w:val="28"/>
        </w:rPr>
      </w:pPr>
      <w:r w:rsidRPr="005E5AC5">
        <w:rPr>
          <w:bCs/>
          <w:sz w:val="28"/>
          <w:szCs w:val="28"/>
        </w:rPr>
        <w:t>Терехина О.В., методист МБУ ДО «ЦДО», учитель истории и обществознания МБОУ «СШ № 12»</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Традиционно, самым популярным предметом по выбору в стране и в </w:t>
      </w:r>
      <w:proofErr w:type="gramStart"/>
      <w:r w:rsidR="005E5AC5" w:rsidRPr="005E5AC5">
        <w:rPr>
          <w:rFonts w:ascii="Times New Roman" w:hAnsi="Times New Roman" w:cs="Times New Roman"/>
          <w:sz w:val="28"/>
          <w:szCs w:val="28"/>
        </w:rPr>
        <w:t>г</w:t>
      </w:r>
      <w:proofErr w:type="gramEnd"/>
      <w:r w:rsidR="005E5AC5" w:rsidRPr="005E5AC5">
        <w:rPr>
          <w:rFonts w:ascii="Times New Roman" w:hAnsi="Times New Roman" w:cs="Times New Roman"/>
          <w:sz w:val="28"/>
          <w:szCs w:val="28"/>
        </w:rPr>
        <w:t xml:space="preserve">. Смоленске является обществознание.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Из зарегистрированных 1072 участников ЕГЭ, по обществознанию по факту экзамен сдавало – 925 чел. (86,3%) Из них 17% не преодолели порог.</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Хочется отметить МБОУ «СШ № 7», МБОУ «Гимназия № 4», МБОУ «Гимназия № 1 им. Н.М. Пржевальского», МБОУ «СШ № 35», достигших наилучших результатов в подготовке своих выпускников. Доля участников, получивших от 61 до 80 баллов в этих ОО находится в диапазоне от 20 до 62, 5 %, получивших от 81 до 99 баллов </w:t>
      </w:r>
      <w:proofErr w:type="gramStart"/>
      <w:r w:rsidR="005E5AC5" w:rsidRPr="005E5AC5">
        <w:rPr>
          <w:rFonts w:ascii="Times New Roman" w:hAnsi="Times New Roman" w:cs="Times New Roman"/>
          <w:sz w:val="28"/>
          <w:szCs w:val="28"/>
        </w:rPr>
        <w:t>–о</w:t>
      </w:r>
      <w:proofErr w:type="gramEnd"/>
      <w:r w:rsidR="005E5AC5" w:rsidRPr="005E5AC5">
        <w:rPr>
          <w:rFonts w:ascii="Times New Roman" w:hAnsi="Times New Roman" w:cs="Times New Roman"/>
          <w:sz w:val="28"/>
          <w:szCs w:val="28"/>
        </w:rPr>
        <w:t>т 12 до 80 %, при этом отсутствуют участники, не достигшие минимального балла.</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Структура экзаменационной работы в 2019 году не изменилась по отношению к 2018 году. Общее количество заданий в экзаменационной работе равно 29. Время на её выполнение составляет 235 минут. Максимальный первичный балл за выполнение всей работы увеличен с 64 до 65.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Часть 1 состоит из 20 заданий базового и повышенного уровня (10 и 10). Задания сведены в пять модулей, по тематике соответствующие основным разделам </w:t>
      </w:r>
      <w:r w:rsidR="005E5AC5" w:rsidRPr="005E5AC5">
        <w:rPr>
          <w:rFonts w:ascii="Times New Roman" w:hAnsi="Times New Roman" w:cs="Times New Roman"/>
          <w:sz w:val="28"/>
          <w:szCs w:val="28"/>
        </w:rPr>
        <w:lastRenderedPageBreak/>
        <w:t>школьного курса обществознания: человек и общество (включая познание и духовную культуру), экономика, социальные отношения, политика и право.</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Часть 2 состоит из 9 заданий (2 базового, 7 высокого уровня), которые выполняются в виде записи развернутого ответа и самостоятельной формулировки. </w:t>
      </w:r>
      <w:r>
        <w:rPr>
          <w:rFonts w:ascii="Times New Roman" w:hAnsi="Times New Roman" w:cs="Times New Roman"/>
          <w:sz w:val="28"/>
          <w:szCs w:val="28"/>
        </w:rPr>
        <w:tab/>
      </w:r>
      <w:r w:rsidR="005E5AC5" w:rsidRPr="005E5AC5">
        <w:rPr>
          <w:rFonts w:ascii="Times New Roman" w:hAnsi="Times New Roman" w:cs="Times New Roman"/>
          <w:sz w:val="28"/>
          <w:szCs w:val="28"/>
        </w:rPr>
        <w:t xml:space="preserve">Это задания из областей социология, социальная психология, социальная философия, политология, правоведение и экономика.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Все задания базового и повышенного уровней сложности в части 1 экзаменационной работы выполняются, как правило, на </w:t>
      </w:r>
      <w:proofErr w:type="gramStart"/>
      <w:r w:rsidR="005E5AC5" w:rsidRPr="005E5AC5">
        <w:rPr>
          <w:rFonts w:ascii="Times New Roman" w:hAnsi="Times New Roman" w:cs="Times New Roman"/>
          <w:sz w:val="28"/>
          <w:szCs w:val="28"/>
        </w:rPr>
        <w:t>максимальный</w:t>
      </w:r>
      <w:proofErr w:type="gramEnd"/>
      <w:r w:rsidR="005E5AC5" w:rsidRPr="005E5AC5">
        <w:rPr>
          <w:rFonts w:ascii="Times New Roman" w:hAnsi="Times New Roman" w:cs="Times New Roman"/>
          <w:sz w:val="28"/>
          <w:szCs w:val="28"/>
        </w:rPr>
        <w:t xml:space="preserve">. Исключение составляет только задание 14 и 17, </w:t>
      </w:r>
      <w:proofErr w:type="gramStart"/>
      <w:r w:rsidR="005E5AC5" w:rsidRPr="005E5AC5">
        <w:rPr>
          <w:rFonts w:ascii="Times New Roman" w:hAnsi="Times New Roman" w:cs="Times New Roman"/>
          <w:sz w:val="28"/>
          <w:szCs w:val="28"/>
        </w:rPr>
        <w:t>которые</w:t>
      </w:r>
      <w:proofErr w:type="gramEnd"/>
      <w:r w:rsidR="005E5AC5" w:rsidRPr="005E5AC5">
        <w:rPr>
          <w:rFonts w:ascii="Times New Roman" w:hAnsi="Times New Roman" w:cs="Times New Roman"/>
          <w:sz w:val="28"/>
          <w:szCs w:val="28"/>
        </w:rPr>
        <w:t xml:space="preserve"> на максимальный балл выполнили 44,8 %.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Задания высокого уровня остаются традиционно сложными для выпускников. </w:t>
      </w:r>
      <w:r>
        <w:rPr>
          <w:rFonts w:ascii="Times New Roman" w:hAnsi="Times New Roman" w:cs="Times New Roman"/>
          <w:sz w:val="28"/>
          <w:szCs w:val="28"/>
        </w:rPr>
        <w:tab/>
      </w:r>
      <w:r w:rsidR="005E5AC5" w:rsidRPr="005E5AC5">
        <w:rPr>
          <w:rFonts w:ascii="Times New Roman" w:hAnsi="Times New Roman" w:cs="Times New Roman"/>
          <w:sz w:val="28"/>
          <w:szCs w:val="28"/>
        </w:rPr>
        <w:t xml:space="preserve">Задание 23 (конкретизация положений в тексте, </w:t>
      </w:r>
      <w:proofErr w:type="gramStart"/>
      <w:r w:rsidR="005E5AC5" w:rsidRPr="005E5AC5">
        <w:rPr>
          <w:rFonts w:ascii="Times New Roman" w:hAnsi="Times New Roman" w:cs="Times New Roman"/>
          <w:sz w:val="28"/>
          <w:szCs w:val="28"/>
        </w:rPr>
        <w:t>основанные</w:t>
      </w:r>
      <w:proofErr w:type="gramEnd"/>
      <w:r w:rsidR="005E5AC5" w:rsidRPr="005E5AC5">
        <w:rPr>
          <w:rFonts w:ascii="Times New Roman" w:hAnsi="Times New Roman" w:cs="Times New Roman"/>
          <w:sz w:val="28"/>
          <w:szCs w:val="28"/>
        </w:rPr>
        <w:t xml:space="preserve"> на привлечение обществоведческих знаний) смогли выполнить 30,7%.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w:t>
      </w:r>
      <w:r>
        <w:rPr>
          <w:rFonts w:ascii="Times New Roman" w:hAnsi="Times New Roman" w:cs="Times New Roman"/>
          <w:sz w:val="28"/>
          <w:szCs w:val="28"/>
        </w:rPr>
        <w:tab/>
      </w:r>
      <w:r w:rsidR="005E5AC5" w:rsidRPr="005E5AC5">
        <w:rPr>
          <w:rFonts w:ascii="Times New Roman" w:hAnsi="Times New Roman" w:cs="Times New Roman"/>
          <w:sz w:val="28"/>
          <w:szCs w:val="28"/>
        </w:rPr>
        <w:t xml:space="preserve">Это задание смогли выполнить (полностью или частично) 35,6 %.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С заданием 25 (раскрытие смысла обществоведческого понятия, а также составить два предложения, содержащих информацию о различных аспектах общественного явления, обобщенного в данном понятии) смогли справиться 39,8%.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Наибольшие затруднения вызвало задание 26 (проиллюстрировать, подтвердить или раскрыть какую-либо сторону (или взаимосвязь) указанных социальных объектов или процессов с помощью примеров из социальной жизни)– 24%.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Самым успешным можно назвать задание 28 -  составление сложного плана развёрнутого ответа по конкретной теме/проблеме обществоведческого курса. С ним смогли справиться 51, 5% участников.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Выполнение задания 29 предполагало самостоятельный выбор и раскрытие экзаменующимся одной из шести предложенных тем в своём мини-сочинении. </w:t>
      </w:r>
      <w:r>
        <w:rPr>
          <w:rFonts w:ascii="Times New Roman" w:hAnsi="Times New Roman" w:cs="Times New Roman"/>
          <w:sz w:val="28"/>
          <w:szCs w:val="28"/>
        </w:rPr>
        <w:tab/>
      </w:r>
      <w:r w:rsidR="005E5AC5" w:rsidRPr="005E5AC5">
        <w:rPr>
          <w:rFonts w:ascii="Times New Roman" w:hAnsi="Times New Roman" w:cs="Times New Roman"/>
          <w:sz w:val="28"/>
          <w:szCs w:val="28"/>
        </w:rPr>
        <w:t xml:space="preserve">Предпочтения по темам выглядят следующим образом (по убыванию): социология и социальная психология, философия, экономика.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proofErr w:type="gramStart"/>
      <w:r w:rsidR="005E5AC5" w:rsidRPr="005E5AC5">
        <w:rPr>
          <w:rFonts w:ascii="Times New Roman" w:hAnsi="Times New Roman" w:cs="Times New Roman"/>
          <w:sz w:val="28"/>
          <w:szCs w:val="28"/>
        </w:rPr>
        <w:t>Среди наиболее распространенных ошибок можно выделить замена определений формулировками бытового уровня, невнимательное прочтение задания (2, 21), выполнение задания, связанного с полномочиями органов государственной власти РФ, либо с разграничением компетенции федерального центра и органов власти субъектов РФ; низкий уровень умения применять полученные знания при работе с текстом.</w:t>
      </w:r>
      <w:proofErr w:type="gramEnd"/>
    </w:p>
    <w:p w:rsidR="005E5AC5" w:rsidRPr="005E5AC5" w:rsidRDefault="001F438A" w:rsidP="005E5AC5">
      <w:pPr>
        <w:jc w:val="both"/>
        <w:rPr>
          <w:rFonts w:ascii="Times New Roman" w:hAnsi="Times New Roman" w:cs="Times New Roman"/>
          <w:bCs/>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ОГЭ по обществознанию сдавали 1825 чел.  Это 64% от общего количества участников ОГЭ.  </w:t>
      </w:r>
      <w:proofErr w:type="gramStart"/>
      <w:r w:rsidR="005E5AC5" w:rsidRPr="005E5AC5">
        <w:rPr>
          <w:rFonts w:ascii="Times New Roman" w:hAnsi="Times New Roman" w:cs="Times New Roman"/>
          <w:sz w:val="28"/>
          <w:szCs w:val="28"/>
        </w:rPr>
        <w:t xml:space="preserve">На максимальный балл  (39 из 39) написали 2 чел. (МБОУ «Лицей № 1 им. </w:t>
      </w:r>
      <w:proofErr w:type="spellStart"/>
      <w:r w:rsidR="005E5AC5" w:rsidRPr="005E5AC5">
        <w:rPr>
          <w:rFonts w:ascii="Times New Roman" w:hAnsi="Times New Roman" w:cs="Times New Roman"/>
          <w:sz w:val="28"/>
          <w:szCs w:val="28"/>
        </w:rPr>
        <w:t>ак</w:t>
      </w:r>
      <w:proofErr w:type="spellEnd"/>
      <w:r w:rsidR="005E5AC5" w:rsidRPr="005E5AC5">
        <w:rPr>
          <w:rFonts w:ascii="Times New Roman" w:hAnsi="Times New Roman" w:cs="Times New Roman"/>
          <w:sz w:val="28"/>
          <w:szCs w:val="28"/>
        </w:rPr>
        <w:t>.</w:t>
      </w:r>
      <w:proofErr w:type="gramEnd"/>
      <w:r w:rsidR="005E5AC5" w:rsidRPr="005E5AC5">
        <w:rPr>
          <w:rFonts w:ascii="Times New Roman" w:hAnsi="Times New Roman" w:cs="Times New Roman"/>
          <w:sz w:val="28"/>
          <w:szCs w:val="28"/>
        </w:rPr>
        <w:t xml:space="preserve"> Б.Н. Петрова»; МБОУ «СШ № 37»). Не преодолели порог (ниже 11 баллов) – 233 чел. (12,8%). </w:t>
      </w:r>
      <w:r w:rsidR="005E5AC5" w:rsidRPr="005E5AC5">
        <w:rPr>
          <w:rFonts w:ascii="Times New Roman" w:hAnsi="Times New Roman" w:cs="Times New Roman"/>
          <w:bCs/>
          <w:sz w:val="28"/>
          <w:szCs w:val="28"/>
        </w:rPr>
        <w:t>Средний балл: 3.42, качество знаний: 47,89%</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Большинство выпускников успешно выполняют задания базового уровня сложности по следующим содержательным элементам (более 80% составляет процент выполнения данных заданий). Наибольшие затруднения вызвали задания «Сфера политики и социального управления» (№ 15 – задание на обращение к </w:t>
      </w:r>
      <w:r w:rsidR="005E5AC5" w:rsidRPr="005E5AC5">
        <w:rPr>
          <w:rFonts w:ascii="Times New Roman" w:hAnsi="Times New Roman" w:cs="Times New Roman"/>
          <w:sz w:val="28"/>
          <w:szCs w:val="28"/>
        </w:rPr>
        <w:lastRenderedPageBreak/>
        <w:t>социальным реалиям); задание № 22 на умение устанавливать соответствие между ситуацией и видами правоотношений (административные, гражданские) – 33% не смогли выполнить задание, задание 16 - анализ двух суждений о сфере политики и социального управления. Наиболее сложным стало задание 24, - интерпретация представленной информации (32,9%)</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Самым успешным заданием части 2 стало задание 26 – создание развернутого плана (81,9%). Задания 27 (извлечение из текста информации, представленной в явном виде) и 28 (извлечение и частичное преобразование информации текста) также были выполнены большинством участников (71,8% и 41,3% соответственно).</w:t>
      </w:r>
    </w:p>
    <w:p w:rsidR="005E5AC5" w:rsidRPr="005E5AC5" w:rsidRDefault="005E5AC5" w:rsidP="005E5AC5">
      <w:pPr>
        <w:jc w:val="both"/>
        <w:rPr>
          <w:rFonts w:ascii="Times New Roman" w:hAnsi="Times New Roman" w:cs="Times New Roman"/>
          <w:sz w:val="28"/>
          <w:szCs w:val="28"/>
        </w:rPr>
      </w:pPr>
      <w:r w:rsidRPr="005E5AC5">
        <w:rPr>
          <w:rFonts w:ascii="Times New Roman" w:hAnsi="Times New Roman" w:cs="Times New Roman"/>
          <w:sz w:val="28"/>
          <w:szCs w:val="28"/>
        </w:rPr>
        <w:t xml:space="preserve">Задания, которые направлены на эрудицию и широту кругозора являются заданиями высокого уровня. Задание 29, предполагает знание теории, фактов современной общественной жизни, знания из истории, литературы, географии. С данным заданием </w:t>
      </w:r>
      <w:proofErr w:type="gramStart"/>
      <w:r w:rsidRPr="005E5AC5">
        <w:rPr>
          <w:rFonts w:ascii="Times New Roman" w:hAnsi="Times New Roman" w:cs="Times New Roman"/>
          <w:sz w:val="28"/>
          <w:szCs w:val="28"/>
        </w:rPr>
        <w:t>справились 20,2% Задание 31 предполагает</w:t>
      </w:r>
      <w:proofErr w:type="gramEnd"/>
      <w:r w:rsidRPr="005E5AC5">
        <w:rPr>
          <w:rFonts w:ascii="Times New Roman" w:hAnsi="Times New Roman" w:cs="Times New Roman"/>
          <w:sz w:val="28"/>
          <w:szCs w:val="28"/>
        </w:rPr>
        <w:t xml:space="preserve"> формулирование и аргументацию собственного суждения по актуальному вопросу общественной жизни. Это задание так же оказалось невыполнимым для большинства выпускников.  </w:t>
      </w:r>
      <w:r w:rsidR="001F438A">
        <w:rPr>
          <w:rFonts w:ascii="Times New Roman" w:hAnsi="Times New Roman" w:cs="Times New Roman"/>
          <w:sz w:val="28"/>
          <w:szCs w:val="28"/>
        </w:rPr>
        <w:tab/>
      </w:r>
      <w:r w:rsidRPr="005E5AC5">
        <w:rPr>
          <w:rFonts w:ascii="Times New Roman" w:hAnsi="Times New Roman" w:cs="Times New Roman"/>
          <w:sz w:val="28"/>
          <w:szCs w:val="28"/>
        </w:rPr>
        <w:t>Только  22,7% смогли с ним справиться полностью.</w:t>
      </w:r>
    </w:p>
    <w:p w:rsidR="005E5AC5" w:rsidRPr="005E5AC5" w:rsidRDefault="005E5AC5" w:rsidP="005E5AC5">
      <w:pPr>
        <w:jc w:val="both"/>
        <w:rPr>
          <w:rFonts w:ascii="Times New Roman" w:hAnsi="Times New Roman" w:cs="Times New Roman"/>
          <w:bCs/>
          <w:sz w:val="28"/>
          <w:szCs w:val="28"/>
        </w:rPr>
      </w:pP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ВЫВОДЫ И РЕКОМЕНДАЦИИ  </w:t>
      </w:r>
    </w:p>
    <w:p w:rsidR="005E5AC5" w:rsidRPr="005E5AC5" w:rsidRDefault="001F438A" w:rsidP="005E5AC5">
      <w:pPr>
        <w:jc w:val="both"/>
        <w:rPr>
          <w:rFonts w:ascii="Times New Roman" w:hAnsi="Times New Roman" w:cs="Times New Roman"/>
          <w:sz w:val="28"/>
          <w:szCs w:val="28"/>
        </w:rPr>
      </w:pPr>
      <w:r>
        <w:rPr>
          <w:rFonts w:ascii="Times New Roman" w:hAnsi="Times New Roman" w:cs="Times New Roman"/>
          <w:sz w:val="28"/>
          <w:szCs w:val="28"/>
        </w:rPr>
        <w:tab/>
      </w:r>
      <w:r w:rsidR="005E5AC5" w:rsidRPr="005E5AC5">
        <w:rPr>
          <w:rFonts w:ascii="Times New Roman" w:hAnsi="Times New Roman" w:cs="Times New Roman"/>
          <w:sz w:val="28"/>
          <w:szCs w:val="28"/>
        </w:rPr>
        <w:t xml:space="preserve">Анализ результатов экзамена по предмету свидетельствует об отсутствии в целом ряде случаев систематической работы с обществоведческими понятиями, что проявляется при выполнении многих заданий и ведет к существенным ошибкам даже в заданиях базового уровня сложности.  Принимая во внимания тот факт, что в следующем учебном году содержание контрольно-измерительных материалов претерпит значительные изменения, необходимо внести коррективы и в преподавание курса «Обществознание» и в процесс подготовки девятиклассников к экзамену. Представляется целесообразным при изучении курса включать большее количество примеров, заданий с опорой на социальный опыт и социальную практику учащихся, шире привлекать в изучение курса материалы СМИ, более активно задействовать </w:t>
      </w:r>
      <w:proofErr w:type="spellStart"/>
      <w:r w:rsidR="005E5AC5" w:rsidRPr="005E5AC5">
        <w:rPr>
          <w:rFonts w:ascii="Times New Roman" w:hAnsi="Times New Roman" w:cs="Times New Roman"/>
          <w:sz w:val="28"/>
          <w:szCs w:val="28"/>
        </w:rPr>
        <w:t>межпредметные</w:t>
      </w:r>
      <w:proofErr w:type="spellEnd"/>
      <w:r w:rsidR="005E5AC5" w:rsidRPr="005E5AC5">
        <w:rPr>
          <w:rFonts w:ascii="Times New Roman" w:hAnsi="Times New Roman" w:cs="Times New Roman"/>
          <w:sz w:val="28"/>
          <w:szCs w:val="28"/>
        </w:rPr>
        <w:t xml:space="preserve"> связи.</w:t>
      </w:r>
    </w:p>
    <w:p w:rsidR="00C35E29" w:rsidRPr="005E5AC5" w:rsidRDefault="00C35E29" w:rsidP="00C35E29">
      <w:pPr>
        <w:ind w:firstLine="539"/>
        <w:jc w:val="both"/>
        <w:rPr>
          <w:rFonts w:ascii="Times New Roman" w:hAnsi="Times New Roman" w:cs="Times New Roman"/>
          <w:sz w:val="28"/>
          <w:szCs w:val="28"/>
          <w:lang w:eastAsia="ru-RU"/>
        </w:rPr>
      </w:pPr>
    </w:p>
    <w:sectPr w:rsidR="00C35E29" w:rsidRPr="005E5AC5" w:rsidSect="00813CC8">
      <w:footerReference w:type="default" r:id="rId50"/>
      <w:pgSz w:w="11906" w:h="16838"/>
      <w:pgMar w:top="1134"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EE5" w:rsidRDefault="00824EE5" w:rsidP="00D3478E">
      <w:r>
        <w:separator/>
      </w:r>
    </w:p>
  </w:endnote>
  <w:endnote w:type="continuationSeparator" w:id="0">
    <w:p w:rsidR="00824EE5" w:rsidRDefault="00824EE5" w:rsidP="00D34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mpus Sans ITC">
    <w:altName w:val="Gabriola"/>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mj-ea">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1907"/>
      <w:docPartObj>
        <w:docPartGallery w:val="Page Numbers (Bottom of Page)"/>
        <w:docPartUnique/>
      </w:docPartObj>
    </w:sdtPr>
    <w:sdtContent>
      <w:p w:rsidR="00824EE5" w:rsidRDefault="00824EE5">
        <w:pPr>
          <w:pStyle w:val="af6"/>
          <w:jc w:val="center"/>
        </w:pPr>
        <w:fldSimple w:instr=" PAGE   \* MERGEFORMAT ">
          <w:r w:rsidR="00440DA7">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EE5" w:rsidRDefault="00824EE5" w:rsidP="00D3478E">
      <w:r>
        <w:separator/>
      </w:r>
    </w:p>
  </w:footnote>
  <w:footnote w:type="continuationSeparator" w:id="0">
    <w:p w:rsidR="00824EE5" w:rsidRDefault="00824EE5" w:rsidP="00D3478E">
      <w:r>
        <w:continuationSeparator/>
      </w:r>
    </w:p>
  </w:footnote>
  <w:footnote w:id="1">
    <w:p w:rsidR="00824EE5" w:rsidRDefault="00824EE5" w:rsidP="00D3478E">
      <w:pPr>
        <w:pStyle w:val="ac"/>
      </w:pPr>
      <w:r>
        <w:rPr>
          <w:rStyle w:val="ae"/>
        </w:rPr>
        <w:footnoteRef/>
      </w:r>
      <w:r>
        <w:t xml:space="preserve"> При этом должно быть получено не менее 2 первичных баллов за выполнение заданий модуля «Геометрия»</w:t>
      </w:r>
    </w:p>
  </w:footnote>
  <w:footnote w:id="2">
    <w:p w:rsidR="00824EE5" w:rsidRPr="00600034" w:rsidRDefault="00824EE5" w:rsidP="00800D4B">
      <w:pPr>
        <w:pStyle w:val="ac"/>
      </w:pPr>
      <w:r>
        <w:rPr>
          <w:rStyle w:val="ae"/>
        </w:rPr>
        <w:footnoteRef/>
      </w:r>
      <w:r w:rsidRPr="00600034">
        <w:t xml:space="preserve">Для </w:t>
      </w:r>
      <w:proofErr w:type="spellStart"/>
      <w:r w:rsidRPr="00600034">
        <w:t>политомических</w:t>
      </w:r>
      <w:proofErr w:type="spellEnd"/>
      <w:r w:rsidRPr="00600034">
        <w:t xml:space="preserve"> заданий (максимальный первичный балл за выполнение которых превышает 1 балл), средни</w:t>
      </w:r>
      <w:r>
        <w:t>й процент выполнения задания вы</w:t>
      </w:r>
      <w:r w:rsidRPr="00600034">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3">
    <w:p w:rsidR="00824EE5" w:rsidRPr="00600034" w:rsidRDefault="00824EE5" w:rsidP="00693DA4">
      <w:pPr>
        <w:pStyle w:val="ac"/>
      </w:pPr>
      <w:r>
        <w:rPr>
          <w:rStyle w:val="ae"/>
        </w:rPr>
        <w:footnoteRef/>
      </w:r>
      <w:r w:rsidRPr="00600034">
        <w:t xml:space="preserve">Для </w:t>
      </w:r>
      <w:proofErr w:type="spellStart"/>
      <w:r w:rsidRPr="00600034">
        <w:t>политомических</w:t>
      </w:r>
      <w:proofErr w:type="spellEnd"/>
      <w:r w:rsidRPr="00600034">
        <w:t xml:space="preserve"> заданий (максимальный первичный балл за выполнение которых превышает 1 балл), средни</w:t>
      </w:r>
      <w:r>
        <w:t>й процент выполнения задания вы</w:t>
      </w:r>
      <w:r w:rsidRPr="00600034">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4">
    <w:p w:rsidR="00824EE5" w:rsidRPr="00600034" w:rsidRDefault="00824EE5" w:rsidP="00693DA4">
      <w:pPr>
        <w:pStyle w:val="ac"/>
      </w:pPr>
      <w:r>
        <w:rPr>
          <w:rStyle w:val="ae"/>
        </w:rPr>
        <w:footnoteRef/>
      </w:r>
      <w:r w:rsidRPr="00600034">
        <w:t xml:space="preserve">Для </w:t>
      </w:r>
      <w:proofErr w:type="spellStart"/>
      <w:r w:rsidRPr="00600034">
        <w:t>политомических</w:t>
      </w:r>
      <w:proofErr w:type="spellEnd"/>
      <w:r w:rsidRPr="00600034">
        <w:t xml:space="preserve"> заданий (максимальный первичный балл за выполнение которых превышает 1 балл), средни</w:t>
      </w:r>
      <w:r>
        <w:t>й процент выполнения задания вы</w:t>
      </w:r>
      <w:r w:rsidRPr="00600034">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5">
    <w:p w:rsidR="00824EE5" w:rsidRPr="00600034" w:rsidRDefault="00824EE5" w:rsidP="00693DA4">
      <w:pPr>
        <w:pStyle w:val="ac"/>
      </w:pPr>
      <w:r>
        <w:rPr>
          <w:rStyle w:val="ae"/>
        </w:rPr>
        <w:footnoteRef/>
      </w:r>
      <w:r w:rsidRPr="00600034">
        <w:t xml:space="preserve">Для </w:t>
      </w:r>
      <w:proofErr w:type="spellStart"/>
      <w:r w:rsidRPr="00600034">
        <w:t>политомических</w:t>
      </w:r>
      <w:proofErr w:type="spellEnd"/>
      <w:r w:rsidRPr="00600034">
        <w:t xml:space="preserve"> заданий (максимальный первичный балл за выполнение которых превышает 1 балл), средни</w:t>
      </w:r>
      <w:r>
        <w:t>й процент выполнения задания вы</w:t>
      </w:r>
      <w:r w:rsidRPr="00600034">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6">
    <w:p w:rsidR="00824EE5" w:rsidRPr="00600034" w:rsidRDefault="00824EE5" w:rsidP="00C35E29">
      <w:pPr>
        <w:pStyle w:val="ac"/>
      </w:pPr>
    </w:p>
  </w:footnote>
  <w:footnote w:id="7">
    <w:p w:rsidR="00824EE5" w:rsidRPr="00600034" w:rsidRDefault="00824EE5" w:rsidP="00C35E29">
      <w:pPr>
        <w:pStyle w:val="a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43AC8964"/>
    <w:lvl w:ilvl="0" w:tplc="627A5D76">
      <w:start w:val="22"/>
      <w:numFmt w:val="decimal"/>
      <w:lvlText w:val="%1."/>
      <w:lvlJc w:val="left"/>
    </w:lvl>
    <w:lvl w:ilvl="1" w:tplc="0BB68F0A">
      <w:numFmt w:val="decimal"/>
      <w:lvlText w:val=""/>
      <w:lvlJc w:val="left"/>
    </w:lvl>
    <w:lvl w:ilvl="2" w:tplc="17E8730E">
      <w:numFmt w:val="decimal"/>
      <w:lvlText w:val=""/>
      <w:lvlJc w:val="left"/>
    </w:lvl>
    <w:lvl w:ilvl="3" w:tplc="78887806">
      <w:numFmt w:val="decimal"/>
      <w:lvlText w:val=""/>
      <w:lvlJc w:val="left"/>
    </w:lvl>
    <w:lvl w:ilvl="4" w:tplc="0CB269C0">
      <w:numFmt w:val="decimal"/>
      <w:lvlText w:val=""/>
      <w:lvlJc w:val="left"/>
    </w:lvl>
    <w:lvl w:ilvl="5" w:tplc="851AD0C4">
      <w:numFmt w:val="decimal"/>
      <w:lvlText w:val=""/>
      <w:lvlJc w:val="left"/>
    </w:lvl>
    <w:lvl w:ilvl="6" w:tplc="694E62E8">
      <w:numFmt w:val="decimal"/>
      <w:lvlText w:val=""/>
      <w:lvlJc w:val="left"/>
    </w:lvl>
    <w:lvl w:ilvl="7" w:tplc="D4324306">
      <w:numFmt w:val="decimal"/>
      <w:lvlText w:val=""/>
      <w:lvlJc w:val="left"/>
    </w:lvl>
    <w:lvl w:ilvl="8" w:tplc="9E5EF4AA">
      <w:numFmt w:val="decimal"/>
      <w:lvlText w:val=""/>
      <w:lvlJc w:val="left"/>
    </w:lvl>
  </w:abstractNum>
  <w:abstractNum w:abstractNumId="1">
    <w:nsid w:val="00000DE5"/>
    <w:multiLevelType w:val="hybridMultilevel"/>
    <w:tmpl w:val="C11E5188"/>
    <w:lvl w:ilvl="0" w:tplc="6170A540">
      <w:start w:val="1"/>
      <w:numFmt w:val="bullet"/>
      <w:lvlText w:val="В"/>
      <w:lvlJc w:val="left"/>
    </w:lvl>
    <w:lvl w:ilvl="1" w:tplc="16AABA8C">
      <w:numFmt w:val="decimal"/>
      <w:lvlText w:val=""/>
      <w:lvlJc w:val="left"/>
    </w:lvl>
    <w:lvl w:ilvl="2" w:tplc="139EE022">
      <w:numFmt w:val="decimal"/>
      <w:lvlText w:val=""/>
      <w:lvlJc w:val="left"/>
    </w:lvl>
    <w:lvl w:ilvl="3" w:tplc="00F64B24">
      <w:numFmt w:val="decimal"/>
      <w:lvlText w:val=""/>
      <w:lvlJc w:val="left"/>
    </w:lvl>
    <w:lvl w:ilvl="4" w:tplc="26D051E6">
      <w:numFmt w:val="decimal"/>
      <w:lvlText w:val=""/>
      <w:lvlJc w:val="left"/>
    </w:lvl>
    <w:lvl w:ilvl="5" w:tplc="7898F542">
      <w:numFmt w:val="decimal"/>
      <w:lvlText w:val=""/>
      <w:lvlJc w:val="left"/>
    </w:lvl>
    <w:lvl w:ilvl="6" w:tplc="9006BE88">
      <w:numFmt w:val="decimal"/>
      <w:lvlText w:val=""/>
      <w:lvlJc w:val="left"/>
    </w:lvl>
    <w:lvl w:ilvl="7" w:tplc="0DD63EC6">
      <w:numFmt w:val="decimal"/>
      <w:lvlText w:val=""/>
      <w:lvlJc w:val="left"/>
    </w:lvl>
    <w:lvl w:ilvl="8" w:tplc="8D2AE584">
      <w:numFmt w:val="decimal"/>
      <w:lvlText w:val=""/>
      <w:lvlJc w:val="left"/>
    </w:lvl>
  </w:abstractNum>
  <w:abstractNum w:abstractNumId="2">
    <w:nsid w:val="00001643"/>
    <w:multiLevelType w:val="hybridMultilevel"/>
    <w:tmpl w:val="BA944D7C"/>
    <w:lvl w:ilvl="0" w:tplc="E01E5D96">
      <w:start w:val="1"/>
      <w:numFmt w:val="bullet"/>
      <w:lvlText w:val="в"/>
      <w:lvlJc w:val="left"/>
    </w:lvl>
    <w:lvl w:ilvl="1" w:tplc="A3267B68">
      <w:start w:val="1"/>
      <w:numFmt w:val="bullet"/>
      <w:lvlText w:val="в"/>
      <w:lvlJc w:val="left"/>
    </w:lvl>
    <w:lvl w:ilvl="2" w:tplc="D7EC2A5E">
      <w:numFmt w:val="decimal"/>
      <w:lvlText w:val=""/>
      <w:lvlJc w:val="left"/>
    </w:lvl>
    <w:lvl w:ilvl="3" w:tplc="D7903DBC">
      <w:numFmt w:val="decimal"/>
      <w:lvlText w:val=""/>
      <w:lvlJc w:val="left"/>
    </w:lvl>
    <w:lvl w:ilvl="4" w:tplc="A9021D2A">
      <w:numFmt w:val="decimal"/>
      <w:lvlText w:val=""/>
      <w:lvlJc w:val="left"/>
    </w:lvl>
    <w:lvl w:ilvl="5" w:tplc="4EB25220">
      <w:numFmt w:val="decimal"/>
      <w:lvlText w:val=""/>
      <w:lvlJc w:val="left"/>
    </w:lvl>
    <w:lvl w:ilvl="6" w:tplc="F2F2D8FC">
      <w:numFmt w:val="decimal"/>
      <w:lvlText w:val=""/>
      <w:lvlJc w:val="left"/>
    </w:lvl>
    <w:lvl w:ilvl="7" w:tplc="BD3664EE">
      <w:numFmt w:val="decimal"/>
      <w:lvlText w:val=""/>
      <w:lvlJc w:val="left"/>
    </w:lvl>
    <w:lvl w:ilvl="8" w:tplc="98D6DF0E">
      <w:numFmt w:val="decimal"/>
      <w:lvlText w:val=""/>
      <w:lvlJc w:val="left"/>
    </w:lvl>
  </w:abstractNum>
  <w:abstractNum w:abstractNumId="3">
    <w:nsid w:val="000030F1"/>
    <w:multiLevelType w:val="hybridMultilevel"/>
    <w:tmpl w:val="34B0AA7C"/>
    <w:lvl w:ilvl="0" w:tplc="0122D068">
      <w:start w:val="20"/>
      <w:numFmt w:val="decimal"/>
      <w:lvlText w:val="%1."/>
      <w:lvlJc w:val="left"/>
    </w:lvl>
    <w:lvl w:ilvl="1" w:tplc="B47EB838">
      <w:numFmt w:val="decimal"/>
      <w:lvlText w:val=""/>
      <w:lvlJc w:val="left"/>
    </w:lvl>
    <w:lvl w:ilvl="2" w:tplc="D708F804">
      <w:numFmt w:val="decimal"/>
      <w:lvlText w:val=""/>
      <w:lvlJc w:val="left"/>
    </w:lvl>
    <w:lvl w:ilvl="3" w:tplc="42BA49CC">
      <w:numFmt w:val="decimal"/>
      <w:lvlText w:val=""/>
      <w:lvlJc w:val="left"/>
    </w:lvl>
    <w:lvl w:ilvl="4" w:tplc="95568D96">
      <w:numFmt w:val="decimal"/>
      <w:lvlText w:val=""/>
      <w:lvlJc w:val="left"/>
    </w:lvl>
    <w:lvl w:ilvl="5" w:tplc="5ADC2010">
      <w:numFmt w:val="decimal"/>
      <w:lvlText w:val=""/>
      <w:lvlJc w:val="left"/>
    </w:lvl>
    <w:lvl w:ilvl="6" w:tplc="676C023E">
      <w:numFmt w:val="decimal"/>
      <w:lvlText w:val=""/>
      <w:lvlJc w:val="left"/>
    </w:lvl>
    <w:lvl w:ilvl="7" w:tplc="3E408328">
      <w:numFmt w:val="decimal"/>
      <w:lvlText w:val=""/>
      <w:lvlJc w:val="left"/>
    </w:lvl>
    <w:lvl w:ilvl="8" w:tplc="1C3A5E4E">
      <w:numFmt w:val="decimal"/>
      <w:lvlText w:val=""/>
      <w:lvlJc w:val="left"/>
    </w:lvl>
  </w:abstractNum>
  <w:abstractNum w:abstractNumId="4">
    <w:nsid w:val="00003295"/>
    <w:multiLevelType w:val="hybridMultilevel"/>
    <w:tmpl w:val="0F62A62E"/>
    <w:lvl w:ilvl="0" w:tplc="CF629DCA">
      <w:start w:val="19"/>
      <w:numFmt w:val="decimal"/>
      <w:lvlText w:val="%1."/>
      <w:lvlJc w:val="left"/>
    </w:lvl>
    <w:lvl w:ilvl="1" w:tplc="E668A320">
      <w:numFmt w:val="decimal"/>
      <w:lvlText w:val=""/>
      <w:lvlJc w:val="left"/>
    </w:lvl>
    <w:lvl w:ilvl="2" w:tplc="9F84F848">
      <w:numFmt w:val="decimal"/>
      <w:lvlText w:val=""/>
      <w:lvlJc w:val="left"/>
    </w:lvl>
    <w:lvl w:ilvl="3" w:tplc="ADDA1EEE">
      <w:numFmt w:val="decimal"/>
      <w:lvlText w:val=""/>
      <w:lvlJc w:val="left"/>
    </w:lvl>
    <w:lvl w:ilvl="4" w:tplc="D90C42F6">
      <w:numFmt w:val="decimal"/>
      <w:lvlText w:val=""/>
      <w:lvlJc w:val="left"/>
    </w:lvl>
    <w:lvl w:ilvl="5" w:tplc="4FCCC234">
      <w:numFmt w:val="decimal"/>
      <w:lvlText w:val=""/>
      <w:lvlJc w:val="left"/>
    </w:lvl>
    <w:lvl w:ilvl="6" w:tplc="DFE88B2A">
      <w:numFmt w:val="decimal"/>
      <w:lvlText w:val=""/>
      <w:lvlJc w:val="left"/>
    </w:lvl>
    <w:lvl w:ilvl="7" w:tplc="72CECF82">
      <w:numFmt w:val="decimal"/>
      <w:lvlText w:val=""/>
      <w:lvlJc w:val="left"/>
    </w:lvl>
    <w:lvl w:ilvl="8" w:tplc="40009B60">
      <w:numFmt w:val="decimal"/>
      <w:lvlText w:val=""/>
      <w:lvlJc w:val="left"/>
    </w:lvl>
  </w:abstractNum>
  <w:abstractNum w:abstractNumId="5">
    <w:nsid w:val="00003F0B"/>
    <w:multiLevelType w:val="hybridMultilevel"/>
    <w:tmpl w:val="6F8261D6"/>
    <w:lvl w:ilvl="0" w:tplc="E270746A">
      <w:start w:val="1"/>
      <w:numFmt w:val="decimal"/>
      <w:lvlText w:val="%1."/>
      <w:lvlJc w:val="left"/>
    </w:lvl>
    <w:lvl w:ilvl="1" w:tplc="A64C6550">
      <w:numFmt w:val="decimal"/>
      <w:lvlText w:val=""/>
      <w:lvlJc w:val="left"/>
    </w:lvl>
    <w:lvl w:ilvl="2" w:tplc="0C44E9DA">
      <w:numFmt w:val="decimal"/>
      <w:lvlText w:val=""/>
      <w:lvlJc w:val="left"/>
    </w:lvl>
    <w:lvl w:ilvl="3" w:tplc="CF36BFDA">
      <w:numFmt w:val="decimal"/>
      <w:lvlText w:val=""/>
      <w:lvlJc w:val="left"/>
    </w:lvl>
    <w:lvl w:ilvl="4" w:tplc="8F5E97EC">
      <w:numFmt w:val="decimal"/>
      <w:lvlText w:val=""/>
      <w:lvlJc w:val="left"/>
    </w:lvl>
    <w:lvl w:ilvl="5" w:tplc="C75EFCD8">
      <w:numFmt w:val="decimal"/>
      <w:lvlText w:val=""/>
      <w:lvlJc w:val="left"/>
    </w:lvl>
    <w:lvl w:ilvl="6" w:tplc="A4C82626">
      <w:numFmt w:val="decimal"/>
      <w:lvlText w:val=""/>
      <w:lvlJc w:val="left"/>
    </w:lvl>
    <w:lvl w:ilvl="7" w:tplc="DB04DE54">
      <w:numFmt w:val="decimal"/>
      <w:lvlText w:val=""/>
      <w:lvlJc w:val="left"/>
    </w:lvl>
    <w:lvl w:ilvl="8" w:tplc="B6904308">
      <w:numFmt w:val="decimal"/>
      <w:lvlText w:val=""/>
      <w:lvlJc w:val="left"/>
    </w:lvl>
  </w:abstractNum>
  <w:abstractNum w:abstractNumId="6">
    <w:nsid w:val="0000412F"/>
    <w:multiLevelType w:val="hybridMultilevel"/>
    <w:tmpl w:val="FF1460C8"/>
    <w:lvl w:ilvl="0" w:tplc="2C261B54">
      <w:start w:val="17"/>
      <w:numFmt w:val="decimal"/>
      <w:lvlText w:val="%1."/>
      <w:lvlJc w:val="left"/>
    </w:lvl>
    <w:lvl w:ilvl="1" w:tplc="CF243720">
      <w:numFmt w:val="decimal"/>
      <w:lvlText w:val=""/>
      <w:lvlJc w:val="left"/>
    </w:lvl>
    <w:lvl w:ilvl="2" w:tplc="27EA8314">
      <w:numFmt w:val="decimal"/>
      <w:lvlText w:val=""/>
      <w:lvlJc w:val="left"/>
    </w:lvl>
    <w:lvl w:ilvl="3" w:tplc="13A29F3C">
      <w:numFmt w:val="decimal"/>
      <w:lvlText w:val=""/>
      <w:lvlJc w:val="left"/>
    </w:lvl>
    <w:lvl w:ilvl="4" w:tplc="69F8AF24">
      <w:numFmt w:val="decimal"/>
      <w:lvlText w:val=""/>
      <w:lvlJc w:val="left"/>
    </w:lvl>
    <w:lvl w:ilvl="5" w:tplc="79AE981C">
      <w:numFmt w:val="decimal"/>
      <w:lvlText w:val=""/>
      <w:lvlJc w:val="left"/>
    </w:lvl>
    <w:lvl w:ilvl="6" w:tplc="DF7C3F5A">
      <w:numFmt w:val="decimal"/>
      <w:lvlText w:val=""/>
      <w:lvlJc w:val="left"/>
    </w:lvl>
    <w:lvl w:ilvl="7" w:tplc="E56E6B38">
      <w:numFmt w:val="decimal"/>
      <w:lvlText w:val=""/>
      <w:lvlJc w:val="left"/>
    </w:lvl>
    <w:lvl w:ilvl="8" w:tplc="C4989CD6">
      <w:numFmt w:val="decimal"/>
      <w:lvlText w:val=""/>
      <w:lvlJc w:val="left"/>
    </w:lvl>
  </w:abstractNum>
  <w:abstractNum w:abstractNumId="7">
    <w:nsid w:val="00004D9A"/>
    <w:multiLevelType w:val="hybridMultilevel"/>
    <w:tmpl w:val="A4249F06"/>
    <w:lvl w:ilvl="0" w:tplc="3A4CD914">
      <w:start w:val="16"/>
      <w:numFmt w:val="decimal"/>
      <w:lvlText w:val="%1."/>
      <w:lvlJc w:val="left"/>
    </w:lvl>
    <w:lvl w:ilvl="1" w:tplc="6A0489A8">
      <w:numFmt w:val="decimal"/>
      <w:lvlText w:val=""/>
      <w:lvlJc w:val="left"/>
    </w:lvl>
    <w:lvl w:ilvl="2" w:tplc="874A992E">
      <w:numFmt w:val="decimal"/>
      <w:lvlText w:val=""/>
      <w:lvlJc w:val="left"/>
    </w:lvl>
    <w:lvl w:ilvl="3" w:tplc="F4B8C3C4">
      <w:numFmt w:val="decimal"/>
      <w:lvlText w:val=""/>
      <w:lvlJc w:val="left"/>
    </w:lvl>
    <w:lvl w:ilvl="4" w:tplc="DFD6ACE6">
      <w:numFmt w:val="decimal"/>
      <w:lvlText w:val=""/>
      <w:lvlJc w:val="left"/>
    </w:lvl>
    <w:lvl w:ilvl="5" w:tplc="80FA7DF4">
      <w:numFmt w:val="decimal"/>
      <w:lvlText w:val=""/>
      <w:lvlJc w:val="left"/>
    </w:lvl>
    <w:lvl w:ilvl="6" w:tplc="703411FC">
      <w:numFmt w:val="decimal"/>
      <w:lvlText w:val=""/>
      <w:lvlJc w:val="left"/>
    </w:lvl>
    <w:lvl w:ilvl="7" w:tplc="4C84B90E">
      <w:numFmt w:val="decimal"/>
      <w:lvlText w:val=""/>
      <w:lvlJc w:val="left"/>
    </w:lvl>
    <w:lvl w:ilvl="8" w:tplc="D2221D8C">
      <w:numFmt w:val="decimal"/>
      <w:lvlText w:val=""/>
      <w:lvlJc w:val="left"/>
    </w:lvl>
  </w:abstractNum>
  <w:abstractNum w:abstractNumId="8">
    <w:nsid w:val="00005815"/>
    <w:multiLevelType w:val="hybridMultilevel"/>
    <w:tmpl w:val="589005CC"/>
    <w:lvl w:ilvl="0" w:tplc="E5D01D22">
      <w:start w:val="21"/>
      <w:numFmt w:val="decimal"/>
      <w:lvlText w:val="%1."/>
      <w:lvlJc w:val="left"/>
    </w:lvl>
    <w:lvl w:ilvl="1" w:tplc="19B82E36">
      <w:numFmt w:val="decimal"/>
      <w:lvlText w:val=""/>
      <w:lvlJc w:val="left"/>
    </w:lvl>
    <w:lvl w:ilvl="2" w:tplc="49E8BB72">
      <w:numFmt w:val="decimal"/>
      <w:lvlText w:val=""/>
      <w:lvlJc w:val="left"/>
    </w:lvl>
    <w:lvl w:ilvl="3" w:tplc="BA9A5AF8">
      <w:numFmt w:val="decimal"/>
      <w:lvlText w:val=""/>
      <w:lvlJc w:val="left"/>
    </w:lvl>
    <w:lvl w:ilvl="4" w:tplc="3D80A04C">
      <w:numFmt w:val="decimal"/>
      <w:lvlText w:val=""/>
      <w:lvlJc w:val="left"/>
    </w:lvl>
    <w:lvl w:ilvl="5" w:tplc="199E4706">
      <w:numFmt w:val="decimal"/>
      <w:lvlText w:val=""/>
      <w:lvlJc w:val="left"/>
    </w:lvl>
    <w:lvl w:ilvl="6" w:tplc="0FC8BC70">
      <w:numFmt w:val="decimal"/>
      <w:lvlText w:val=""/>
      <w:lvlJc w:val="left"/>
    </w:lvl>
    <w:lvl w:ilvl="7" w:tplc="A710C492">
      <w:numFmt w:val="decimal"/>
      <w:lvlText w:val=""/>
      <w:lvlJc w:val="left"/>
    </w:lvl>
    <w:lvl w:ilvl="8" w:tplc="C276B6CE">
      <w:numFmt w:val="decimal"/>
      <w:lvlText w:val=""/>
      <w:lvlJc w:val="left"/>
    </w:lvl>
  </w:abstractNum>
  <w:abstractNum w:abstractNumId="9">
    <w:nsid w:val="00005A9B"/>
    <w:multiLevelType w:val="hybridMultilevel"/>
    <w:tmpl w:val="A0EC2C22"/>
    <w:lvl w:ilvl="0" w:tplc="58F877AE">
      <w:start w:val="24"/>
      <w:numFmt w:val="decimal"/>
      <w:lvlText w:val="%1."/>
      <w:lvlJc w:val="left"/>
    </w:lvl>
    <w:lvl w:ilvl="1" w:tplc="B4A83B4A">
      <w:numFmt w:val="decimal"/>
      <w:lvlText w:val=""/>
      <w:lvlJc w:val="left"/>
    </w:lvl>
    <w:lvl w:ilvl="2" w:tplc="023E5BEA">
      <w:numFmt w:val="decimal"/>
      <w:lvlText w:val=""/>
      <w:lvlJc w:val="left"/>
    </w:lvl>
    <w:lvl w:ilvl="3" w:tplc="AB7EA81A">
      <w:numFmt w:val="decimal"/>
      <w:lvlText w:val=""/>
      <w:lvlJc w:val="left"/>
    </w:lvl>
    <w:lvl w:ilvl="4" w:tplc="9CF8734A">
      <w:numFmt w:val="decimal"/>
      <w:lvlText w:val=""/>
      <w:lvlJc w:val="left"/>
    </w:lvl>
    <w:lvl w:ilvl="5" w:tplc="60A88878">
      <w:numFmt w:val="decimal"/>
      <w:lvlText w:val=""/>
      <w:lvlJc w:val="left"/>
    </w:lvl>
    <w:lvl w:ilvl="6" w:tplc="E72C388C">
      <w:numFmt w:val="decimal"/>
      <w:lvlText w:val=""/>
      <w:lvlJc w:val="left"/>
    </w:lvl>
    <w:lvl w:ilvl="7" w:tplc="BCBC27FA">
      <w:numFmt w:val="decimal"/>
      <w:lvlText w:val=""/>
      <w:lvlJc w:val="left"/>
    </w:lvl>
    <w:lvl w:ilvl="8" w:tplc="21540E76">
      <w:numFmt w:val="decimal"/>
      <w:lvlText w:val=""/>
      <w:lvlJc w:val="left"/>
    </w:lvl>
  </w:abstractNum>
  <w:abstractNum w:abstractNumId="10">
    <w:nsid w:val="0000658C"/>
    <w:multiLevelType w:val="hybridMultilevel"/>
    <w:tmpl w:val="AF6C52B2"/>
    <w:lvl w:ilvl="0" w:tplc="013A4BEC">
      <w:start w:val="12"/>
      <w:numFmt w:val="decimal"/>
      <w:lvlText w:val="%1."/>
      <w:lvlJc w:val="left"/>
    </w:lvl>
    <w:lvl w:ilvl="1" w:tplc="FF2E2B5A">
      <w:numFmt w:val="decimal"/>
      <w:lvlText w:val=""/>
      <w:lvlJc w:val="left"/>
    </w:lvl>
    <w:lvl w:ilvl="2" w:tplc="A3D21746">
      <w:numFmt w:val="decimal"/>
      <w:lvlText w:val=""/>
      <w:lvlJc w:val="left"/>
    </w:lvl>
    <w:lvl w:ilvl="3" w:tplc="5C768ADC">
      <w:numFmt w:val="decimal"/>
      <w:lvlText w:val=""/>
      <w:lvlJc w:val="left"/>
    </w:lvl>
    <w:lvl w:ilvl="4" w:tplc="9D4ABF6A">
      <w:numFmt w:val="decimal"/>
      <w:lvlText w:val=""/>
      <w:lvlJc w:val="left"/>
    </w:lvl>
    <w:lvl w:ilvl="5" w:tplc="E6CE2AB2">
      <w:numFmt w:val="decimal"/>
      <w:lvlText w:val=""/>
      <w:lvlJc w:val="left"/>
    </w:lvl>
    <w:lvl w:ilvl="6" w:tplc="325C4176">
      <w:numFmt w:val="decimal"/>
      <w:lvlText w:val=""/>
      <w:lvlJc w:val="left"/>
    </w:lvl>
    <w:lvl w:ilvl="7" w:tplc="9C3E621A">
      <w:numFmt w:val="decimal"/>
      <w:lvlText w:val=""/>
      <w:lvlJc w:val="left"/>
    </w:lvl>
    <w:lvl w:ilvl="8" w:tplc="0CD2110A">
      <w:numFmt w:val="decimal"/>
      <w:lvlText w:val=""/>
      <w:lvlJc w:val="left"/>
    </w:lvl>
  </w:abstractNum>
  <w:abstractNum w:abstractNumId="11">
    <w:nsid w:val="011B2A32"/>
    <w:multiLevelType w:val="multilevel"/>
    <w:tmpl w:val="187A84AE"/>
    <w:lvl w:ilvl="0">
      <w:start w:val="1"/>
      <w:numFmt w:val="decimal"/>
      <w:lvlText w:val="%1."/>
      <w:lvlJc w:val="left"/>
      <w:pPr>
        <w:ind w:left="1132" w:hanging="990"/>
      </w:pPr>
      <w:rPr>
        <w:rFonts w:hint="default"/>
      </w:rPr>
    </w:lvl>
    <w:lvl w:ilvl="1">
      <w:start w:val="5"/>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2">
    <w:nsid w:val="02A17F91"/>
    <w:multiLevelType w:val="hybridMultilevel"/>
    <w:tmpl w:val="1C44D14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02AF25B0"/>
    <w:multiLevelType w:val="hybridMultilevel"/>
    <w:tmpl w:val="679E933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A3059D"/>
    <w:multiLevelType w:val="hybridMultilevel"/>
    <w:tmpl w:val="A3708EBE"/>
    <w:lvl w:ilvl="0" w:tplc="0419000F">
      <w:start w:val="1"/>
      <w:numFmt w:val="decimal"/>
      <w:lvlText w:val="%1."/>
      <w:lvlJc w:val="left"/>
      <w:pPr>
        <w:ind w:left="928"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D9699B"/>
    <w:multiLevelType w:val="hybridMultilevel"/>
    <w:tmpl w:val="39E80A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47A477E"/>
    <w:multiLevelType w:val="hybridMultilevel"/>
    <w:tmpl w:val="0688F1EC"/>
    <w:lvl w:ilvl="0" w:tplc="FB36E3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520FB3"/>
    <w:multiLevelType w:val="hybridMultilevel"/>
    <w:tmpl w:val="7FD22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1FE54A4"/>
    <w:multiLevelType w:val="hybridMultilevel"/>
    <w:tmpl w:val="E7D8D6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C1C7415"/>
    <w:multiLevelType w:val="hybridMultilevel"/>
    <w:tmpl w:val="4C5234AC"/>
    <w:lvl w:ilvl="0" w:tplc="FAF8A81E">
      <w:start w:val="1"/>
      <w:numFmt w:val="bullet"/>
      <w:lvlText w:val=""/>
      <w:lvlJc w:val="left"/>
      <w:pPr>
        <w:ind w:left="1448" w:hanging="360"/>
      </w:pPr>
      <w:rPr>
        <w:rFonts w:ascii="Wingdings" w:hAnsi="Wingdings" w:hint="default"/>
        <w:sz w:val="28"/>
        <w:szCs w:val="28"/>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21">
    <w:nsid w:val="2EE007E0"/>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F89660A"/>
    <w:multiLevelType w:val="multilevel"/>
    <w:tmpl w:val="9B54735C"/>
    <w:lvl w:ilvl="0">
      <w:start w:val="1"/>
      <w:numFmt w:val="decimal"/>
      <w:lvlText w:val="%1."/>
      <w:lvlJc w:val="left"/>
      <w:pPr>
        <w:ind w:left="360" w:hanging="360"/>
      </w:pPr>
    </w:lvl>
    <w:lvl w:ilvl="1">
      <w:start w:val="3"/>
      <w:numFmt w:val="decimal"/>
      <w:isLgl/>
      <w:lvlText w:val="%1.%2."/>
      <w:lvlJc w:val="left"/>
      <w:pPr>
        <w:ind w:left="1033" w:hanging="750"/>
      </w:pPr>
      <w:rPr>
        <w:rFonts w:hint="default"/>
      </w:rPr>
    </w:lvl>
    <w:lvl w:ilvl="2">
      <w:start w:val="2"/>
      <w:numFmt w:val="decimal"/>
      <w:isLgl/>
      <w:lvlText w:val="%1.%2.%3."/>
      <w:lvlJc w:val="left"/>
      <w:pPr>
        <w:ind w:left="1316" w:hanging="75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498" w:hanging="180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424" w:hanging="2160"/>
      </w:pPr>
      <w:rPr>
        <w:rFonts w:hint="default"/>
      </w:rPr>
    </w:lvl>
  </w:abstractNum>
  <w:abstractNum w:abstractNumId="23">
    <w:nsid w:val="3ABD2B14"/>
    <w:multiLevelType w:val="multilevel"/>
    <w:tmpl w:val="C6DA23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BE3855"/>
    <w:multiLevelType w:val="hybridMultilevel"/>
    <w:tmpl w:val="C5364A9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417739DE"/>
    <w:multiLevelType w:val="hybridMultilevel"/>
    <w:tmpl w:val="5CE41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78475F"/>
    <w:multiLevelType w:val="hybridMultilevel"/>
    <w:tmpl w:val="49CA2BE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380314"/>
    <w:multiLevelType w:val="hybridMultilevel"/>
    <w:tmpl w:val="88E05F9E"/>
    <w:lvl w:ilvl="0" w:tplc="A8E26C1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7281B69"/>
    <w:multiLevelType w:val="hybridMultilevel"/>
    <w:tmpl w:val="499AEEAC"/>
    <w:lvl w:ilvl="0" w:tplc="FCCE2AFC">
      <w:start w:val="1"/>
      <w:numFmt w:val="decimal"/>
      <w:lvlText w:val="%1."/>
      <w:lvlJc w:val="left"/>
      <w:pPr>
        <w:ind w:left="644" w:hanging="360"/>
      </w:pPr>
      <w:rPr>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0B61C57"/>
    <w:multiLevelType w:val="hybridMultilevel"/>
    <w:tmpl w:val="BC663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554E5C"/>
    <w:multiLevelType w:val="hybridMultilevel"/>
    <w:tmpl w:val="BA480B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5E71C0"/>
    <w:multiLevelType w:val="hybridMultilevel"/>
    <w:tmpl w:val="2CFE75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nsid w:val="592B123A"/>
    <w:multiLevelType w:val="hybridMultilevel"/>
    <w:tmpl w:val="B63E1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EB22CB5"/>
    <w:multiLevelType w:val="hybridMultilevel"/>
    <w:tmpl w:val="C61CDA54"/>
    <w:lvl w:ilvl="0" w:tplc="1C10EF62">
      <w:start w:val="1"/>
      <w:numFmt w:val="bullet"/>
      <w:lvlText w:val="­"/>
      <w:lvlJc w:val="left"/>
      <w:pPr>
        <w:ind w:left="1428" w:hanging="360"/>
      </w:pPr>
      <w:rPr>
        <w:rFonts w:ascii="Tempus Sans ITC" w:hAnsi="Tempus Sans ITC"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F5C2952"/>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3D368CC"/>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BF4371C"/>
    <w:multiLevelType w:val="hybridMultilevel"/>
    <w:tmpl w:val="A3708EBE"/>
    <w:lvl w:ilvl="0" w:tplc="0419000F">
      <w:start w:val="1"/>
      <w:numFmt w:val="decimal"/>
      <w:lvlText w:val="%1."/>
      <w:lvlJc w:val="left"/>
      <w:pPr>
        <w:ind w:left="928"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6C1D56EE"/>
    <w:multiLevelType w:val="hybridMultilevel"/>
    <w:tmpl w:val="2778B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2C0FEA"/>
    <w:multiLevelType w:val="hybridMultilevel"/>
    <w:tmpl w:val="896A2730"/>
    <w:lvl w:ilvl="0" w:tplc="0419000D">
      <w:start w:val="1"/>
      <w:numFmt w:val="bullet"/>
      <w:lvlText w:val=""/>
      <w:lvlJc w:val="left"/>
      <w:pPr>
        <w:ind w:left="1436" w:hanging="360"/>
      </w:pPr>
      <w:rPr>
        <w:rFonts w:ascii="Wingdings" w:hAnsi="Wingdings"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39">
    <w:nsid w:val="76C251D3"/>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A543560"/>
    <w:multiLevelType w:val="hybridMultilevel"/>
    <w:tmpl w:val="B86CB0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nsid w:val="7A9F785E"/>
    <w:multiLevelType w:val="hybridMultilevel"/>
    <w:tmpl w:val="FD624986"/>
    <w:lvl w:ilvl="0" w:tplc="21E4A27C">
      <w:start w:val="1"/>
      <w:numFmt w:val="bullet"/>
      <w:lvlText w:val="•"/>
      <w:lvlJc w:val="left"/>
      <w:pPr>
        <w:tabs>
          <w:tab w:val="num" w:pos="1211"/>
        </w:tabs>
        <w:ind w:left="1211" w:hanging="360"/>
      </w:pPr>
      <w:rPr>
        <w:rFonts w:ascii="Arial" w:hAnsi="Arial" w:hint="default"/>
      </w:rPr>
    </w:lvl>
    <w:lvl w:ilvl="1" w:tplc="E71CAB1E" w:tentative="1">
      <w:start w:val="1"/>
      <w:numFmt w:val="bullet"/>
      <w:lvlText w:val="•"/>
      <w:lvlJc w:val="left"/>
      <w:pPr>
        <w:tabs>
          <w:tab w:val="num" w:pos="2007"/>
        </w:tabs>
        <w:ind w:left="2007" w:hanging="360"/>
      </w:pPr>
      <w:rPr>
        <w:rFonts w:ascii="Arial" w:hAnsi="Arial" w:hint="default"/>
      </w:rPr>
    </w:lvl>
    <w:lvl w:ilvl="2" w:tplc="1202334E" w:tentative="1">
      <w:start w:val="1"/>
      <w:numFmt w:val="bullet"/>
      <w:lvlText w:val="•"/>
      <w:lvlJc w:val="left"/>
      <w:pPr>
        <w:tabs>
          <w:tab w:val="num" w:pos="2727"/>
        </w:tabs>
        <w:ind w:left="2727" w:hanging="360"/>
      </w:pPr>
      <w:rPr>
        <w:rFonts w:ascii="Arial" w:hAnsi="Arial" w:hint="default"/>
      </w:rPr>
    </w:lvl>
    <w:lvl w:ilvl="3" w:tplc="BBDED8B8" w:tentative="1">
      <w:start w:val="1"/>
      <w:numFmt w:val="bullet"/>
      <w:lvlText w:val="•"/>
      <w:lvlJc w:val="left"/>
      <w:pPr>
        <w:tabs>
          <w:tab w:val="num" w:pos="3447"/>
        </w:tabs>
        <w:ind w:left="3447" w:hanging="360"/>
      </w:pPr>
      <w:rPr>
        <w:rFonts w:ascii="Arial" w:hAnsi="Arial" w:hint="default"/>
      </w:rPr>
    </w:lvl>
    <w:lvl w:ilvl="4" w:tplc="954AE51E" w:tentative="1">
      <w:start w:val="1"/>
      <w:numFmt w:val="bullet"/>
      <w:lvlText w:val="•"/>
      <w:lvlJc w:val="left"/>
      <w:pPr>
        <w:tabs>
          <w:tab w:val="num" w:pos="4167"/>
        </w:tabs>
        <w:ind w:left="4167" w:hanging="360"/>
      </w:pPr>
      <w:rPr>
        <w:rFonts w:ascii="Arial" w:hAnsi="Arial" w:hint="default"/>
      </w:rPr>
    </w:lvl>
    <w:lvl w:ilvl="5" w:tplc="3972296A" w:tentative="1">
      <w:start w:val="1"/>
      <w:numFmt w:val="bullet"/>
      <w:lvlText w:val="•"/>
      <w:lvlJc w:val="left"/>
      <w:pPr>
        <w:tabs>
          <w:tab w:val="num" w:pos="4887"/>
        </w:tabs>
        <w:ind w:left="4887" w:hanging="360"/>
      </w:pPr>
      <w:rPr>
        <w:rFonts w:ascii="Arial" w:hAnsi="Arial" w:hint="default"/>
      </w:rPr>
    </w:lvl>
    <w:lvl w:ilvl="6" w:tplc="210AD794" w:tentative="1">
      <w:start w:val="1"/>
      <w:numFmt w:val="bullet"/>
      <w:lvlText w:val="•"/>
      <w:lvlJc w:val="left"/>
      <w:pPr>
        <w:tabs>
          <w:tab w:val="num" w:pos="5607"/>
        </w:tabs>
        <w:ind w:left="5607" w:hanging="360"/>
      </w:pPr>
      <w:rPr>
        <w:rFonts w:ascii="Arial" w:hAnsi="Arial" w:hint="default"/>
      </w:rPr>
    </w:lvl>
    <w:lvl w:ilvl="7" w:tplc="E04EC340" w:tentative="1">
      <w:start w:val="1"/>
      <w:numFmt w:val="bullet"/>
      <w:lvlText w:val="•"/>
      <w:lvlJc w:val="left"/>
      <w:pPr>
        <w:tabs>
          <w:tab w:val="num" w:pos="6327"/>
        </w:tabs>
        <w:ind w:left="6327" w:hanging="360"/>
      </w:pPr>
      <w:rPr>
        <w:rFonts w:ascii="Arial" w:hAnsi="Arial" w:hint="default"/>
      </w:rPr>
    </w:lvl>
    <w:lvl w:ilvl="8" w:tplc="E2FC831C" w:tentative="1">
      <w:start w:val="1"/>
      <w:numFmt w:val="bullet"/>
      <w:lvlText w:val="•"/>
      <w:lvlJc w:val="left"/>
      <w:pPr>
        <w:tabs>
          <w:tab w:val="num" w:pos="7047"/>
        </w:tabs>
        <w:ind w:left="7047" w:hanging="360"/>
      </w:pPr>
      <w:rPr>
        <w:rFonts w:ascii="Arial" w:hAnsi="Arial" w:hint="default"/>
      </w:rPr>
    </w:lvl>
  </w:abstractNum>
  <w:abstractNum w:abstractNumId="42">
    <w:nsid w:val="7FF76B0F"/>
    <w:multiLevelType w:val="hybridMultilevel"/>
    <w:tmpl w:val="C248D9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2"/>
  </w:num>
  <w:num w:numId="4">
    <w:abstractNumId w:val="5"/>
  </w:num>
  <w:num w:numId="5">
    <w:abstractNumId w:val="10"/>
  </w:num>
  <w:num w:numId="6">
    <w:abstractNumId w:val="6"/>
  </w:num>
  <w:num w:numId="7">
    <w:abstractNumId w:val="3"/>
  </w:num>
  <w:num w:numId="8">
    <w:abstractNumId w:val="8"/>
  </w:num>
  <w:num w:numId="9">
    <w:abstractNumId w:val="7"/>
  </w:num>
  <w:num w:numId="10">
    <w:abstractNumId w:val="4"/>
  </w:num>
  <w:num w:numId="11">
    <w:abstractNumId w:val="0"/>
  </w:num>
  <w:num w:numId="12">
    <w:abstractNumId w:val="9"/>
  </w:num>
  <w:num w:numId="13">
    <w:abstractNumId w:val="38"/>
  </w:num>
  <w:num w:numId="14">
    <w:abstractNumId w:val="20"/>
  </w:num>
  <w:num w:numId="15">
    <w:abstractNumId w:val="42"/>
  </w:num>
  <w:num w:numId="16">
    <w:abstractNumId w:val="15"/>
  </w:num>
  <w:num w:numId="17">
    <w:abstractNumId w:val="28"/>
  </w:num>
  <w:num w:numId="18">
    <w:abstractNumId w:val="21"/>
  </w:num>
  <w:num w:numId="19">
    <w:abstractNumId w:val="36"/>
  </w:num>
  <w:num w:numId="20">
    <w:abstractNumId w:val="11"/>
  </w:num>
  <w:num w:numId="21">
    <w:abstractNumId w:val="16"/>
  </w:num>
  <w:num w:numId="22">
    <w:abstractNumId w:val="19"/>
  </w:num>
  <w:num w:numId="23">
    <w:abstractNumId w:val="33"/>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5"/>
  </w:num>
  <w:num w:numId="27">
    <w:abstractNumId w:val="32"/>
  </w:num>
  <w:num w:numId="28">
    <w:abstractNumId w:val="22"/>
  </w:num>
  <w:num w:numId="29">
    <w:abstractNumId w:val="34"/>
  </w:num>
  <w:num w:numId="30">
    <w:abstractNumId w:val="24"/>
  </w:num>
  <w:num w:numId="31">
    <w:abstractNumId w:val="25"/>
  </w:num>
  <w:num w:numId="32">
    <w:abstractNumId w:val="40"/>
  </w:num>
  <w:num w:numId="33">
    <w:abstractNumId w:val="31"/>
  </w:num>
  <w:num w:numId="34">
    <w:abstractNumId w:val="41"/>
  </w:num>
  <w:num w:numId="35">
    <w:abstractNumId w:val="13"/>
  </w:num>
  <w:num w:numId="36">
    <w:abstractNumId w:val="26"/>
  </w:num>
  <w:num w:numId="37">
    <w:abstractNumId w:val="23"/>
  </w:num>
  <w:num w:numId="38">
    <w:abstractNumId w:val="14"/>
  </w:num>
  <w:num w:numId="39">
    <w:abstractNumId w:val="17"/>
  </w:num>
  <w:num w:numId="40">
    <w:abstractNumId w:val="37"/>
  </w:num>
  <w:num w:numId="41">
    <w:abstractNumId w:val="29"/>
  </w:num>
  <w:num w:numId="42">
    <w:abstractNumId w:val="2"/>
  </w:num>
  <w:num w:numId="43">
    <w:abstractNumId w:val="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73810"/>
    <w:rsid w:val="000046D0"/>
    <w:rsid w:val="0001410A"/>
    <w:rsid w:val="00014E5E"/>
    <w:rsid w:val="00056664"/>
    <w:rsid w:val="0006601F"/>
    <w:rsid w:val="00075CCF"/>
    <w:rsid w:val="00075DD6"/>
    <w:rsid w:val="000A0A03"/>
    <w:rsid w:val="000B666E"/>
    <w:rsid w:val="000C0FA9"/>
    <w:rsid w:val="000C42A1"/>
    <w:rsid w:val="000D691C"/>
    <w:rsid w:val="000E3BAE"/>
    <w:rsid w:val="000E535C"/>
    <w:rsid w:val="000E6CD1"/>
    <w:rsid w:val="001151F7"/>
    <w:rsid w:val="001174CF"/>
    <w:rsid w:val="00153C74"/>
    <w:rsid w:val="00160907"/>
    <w:rsid w:val="00166C89"/>
    <w:rsid w:val="00186BF1"/>
    <w:rsid w:val="001A6688"/>
    <w:rsid w:val="001A79E7"/>
    <w:rsid w:val="001D6EC4"/>
    <w:rsid w:val="001E72F3"/>
    <w:rsid w:val="001F2006"/>
    <w:rsid w:val="001F27D7"/>
    <w:rsid w:val="001F381D"/>
    <w:rsid w:val="001F438A"/>
    <w:rsid w:val="002067DA"/>
    <w:rsid w:val="00274D5C"/>
    <w:rsid w:val="00277FFC"/>
    <w:rsid w:val="00280A6C"/>
    <w:rsid w:val="002818D6"/>
    <w:rsid w:val="002879CA"/>
    <w:rsid w:val="00287E0F"/>
    <w:rsid w:val="002937C2"/>
    <w:rsid w:val="0029508C"/>
    <w:rsid w:val="002C301A"/>
    <w:rsid w:val="002F2C74"/>
    <w:rsid w:val="00300206"/>
    <w:rsid w:val="00343FD5"/>
    <w:rsid w:val="00354CE6"/>
    <w:rsid w:val="00356974"/>
    <w:rsid w:val="003647C5"/>
    <w:rsid w:val="003941E5"/>
    <w:rsid w:val="00395D7C"/>
    <w:rsid w:val="00397EC0"/>
    <w:rsid w:val="003B0E10"/>
    <w:rsid w:val="003B2793"/>
    <w:rsid w:val="003B685C"/>
    <w:rsid w:val="003C0A93"/>
    <w:rsid w:val="003D0190"/>
    <w:rsid w:val="003F736A"/>
    <w:rsid w:val="00415ED4"/>
    <w:rsid w:val="00440DA7"/>
    <w:rsid w:val="00461374"/>
    <w:rsid w:val="004C45F3"/>
    <w:rsid w:val="004D79AF"/>
    <w:rsid w:val="004E2D6D"/>
    <w:rsid w:val="004F030B"/>
    <w:rsid w:val="00506C99"/>
    <w:rsid w:val="00507C6A"/>
    <w:rsid w:val="005102D9"/>
    <w:rsid w:val="0054016E"/>
    <w:rsid w:val="00572E21"/>
    <w:rsid w:val="00582809"/>
    <w:rsid w:val="005865ED"/>
    <w:rsid w:val="005B418D"/>
    <w:rsid w:val="005C224C"/>
    <w:rsid w:val="005C4EFC"/>
    <w:rsid w:val="005D47C4"/>
    <w:rsid w:val="005E5AC5"/>
    <w:rsid w:val="006138E1"/>
    <w:rsid w:val="00631A1D"/>
    <w:rsid w:val="006541BE"/>
    <w:rsid w:val="00693DA4"/>
    <w:rsid w:val="006A0011"/>
    <w:rsid w:val="006C1401"/>
    <w:rsid w:val="006C2D29"/>
    <w:rsid w:val="006C7B0D"/>
    <w:rsid w:val="006E7C79"/>
    <w:rsid w:val="007007C7"/>
    <w:rsid w:val="00724ED0"/>
    <w:rsid w:val="00725C25"/>
    <w:rsid w:val="00727E20"/>
    <w:rsid w:val="00743321"/>
    <w:rsid w:val="007447B8"/>
    <w:rsid w:val="00781E59"/>
    <w:rsid w:val="007968EA"/>
    <w:rsid w:val="007B0940"/>
    <w:rsid w:val="007B3599"/>
    <w:rsid w:val="007D1932"/>
    <w:rsid w:val="007E1B09"/>
    <w:rsid w:val="007E499B"/>
    <w:rsid w:val="00800D4B"/>
    <w:rsid w:val="00801C0C"/>
    <w:rsid w:val="00813CC8"/>
    <w:rsid w:val="00824EE5"/>
    <w:rsid w:val="008260D1"/>
    <w:rsid w:val="00833FA6"/>
    <w:rsid w:val="00846B6E"/>
    <w:rsid w:val="0088223E"/>
    <w:rsid w:val="008865F6"/>
    <w:rsid w:val="008A4D30"/>
    <w:rsid w:val="008B4775"/>
    <w:rsid w:val="0091181F"/>
    <w:rsid w:val="00923E90"/>
    <w:rsid w:val="00927B59"/>
    <w:rsid w:val="0093544F"/>
    <w:rsid w:val="0095620B"/>
    <w:rsid w:val="009978A0"/>
    <w:rsid w:val="009B6F8E"/>
    <w:rsid w:val="009C014A"/>
    <w:rsid w:val="009D2385"/>
    <w:rsid w:val="009E3AAE"/>
    <w:rsid w:val="009F0F75"/>
    <w:rsid w:val="00A17287"/>
    <w:rsid w:val="00A321CD"/>
    <w:rsid w:val="00A5463B"/>
    <w:rsid w:val="00A7491A"/>
    <w:rsid w:val="00A94F15"/>
    <w:rsid w:val="00AE0B14"/>
    <w:rsid w:val="00AE5992"/>
    <w:rsid w:val="00AF465E"/>
    <w:rsid w:val="00AF671A"/>
    <w:rsid w:val="00B309C0"/>
    <w:rsid w:val="00B31A09"/>
    <w:rsid w:val="00B3567B"/>
    <w:rsid w:val="00B60CA9"/>
    <w:rsid w:val="00B6371A"/>
    <w:rsid w:val="00B73C1F"/>
    <w:rsid w:val="00B97138"/>
    <w:rsid w:val="00BE0090"/>
    <w:rsid w:val="00BE3713"/>
    <w:rsid w:val="00BF1248"/>
    <w:rsid w:val="00C04D3C"/>
    <w:rsid w:val="00C1050A"/>
    <w:rsid w:val="00C3163E"/>
    <w:rsid w:val="00C35E29"/>
    <w:rsid w:val="00C50BC5"/>
    <w:rsid w:val="00C86124"/>
    <w:rsid w:val="00C92BC7"/>
    <w:rsid w:val="00C976FF"/>
    <w:rsid w:val="00CB633E"/>
    <w:rsid w:val="00CE2B1B"/>
    <w:rsid w:val="00CF0D4F"/>
    <w:rsid w:val="00D02A39"/>
    <w:rsid w:val="00D14479"/>
    <w:rsid w:val="00D25439"/>
    <w:rsid w:val="00D3478E"/>
    <w:rsid w:val="00D53CE9"/>
    <w:rsid w:val="00D629C4"/>
    <w:rsid w:val="00D73810"/>
    <w:rsid w:val="00E00821"/>
    <w:rsid w:val="00E05290"/>
    <w:rsid w:val="00E11DC2"/>
    <w:rsid w:val="00E13C86"/>
    <w:rsid w:val="00E17348"/>
    <w:rsid w:val="00E3422F"/>
    <w:rsid w:val="00E429DD"/>
    <w:rsid w:val="00E53AD4"/>
    <w:rsid w:val="00E61852"/>
    <w:rsid w:val="00E7636E"/>
    <w:rsid w:val="00E916C6"/>
    <w:rsid w:val="00ED5899"/>
    <w:rsid w:val="00F009AD"/>
    <w:rsid w:val="00F81963"/>
    <w:rsid w:val="00F95D25"/>
    <w:rsid w:val="00FA0769"/>
    <w:rsid w:val="00FB17DC"/>
    <w:rsid w:val="00FB44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A39"/>
  </w:style>
  <w:style w:type="paragraph" w:styleId="1">
    <w:name w:val="heading 1"/>
    <w:basedOn w:val="a"/>
    <w:next w:val="a"/>
    <w:link w:val="10"/>
    <w:uiPriority w:val="9"/>
    <w:qFormat/>
    <w:rsid w:val="0088223E"/>
    <w:pPr>
      <w:keepNext/>
      <w:keepLines/>
      <w:spacing w:before="480"/>
      <w:jc w:val="center"/>
      <w:outlineLvl w:val="0"/>
    </w:pPr>
    <w:rPr>
      <w:rFonts w:ascii="Times New Roman" w:eastAsiaTheme="majorEastAsia" w:hAnsi="Times New Roman" w:cstheme="majorBidi"/>
      <w:b/>
      <w:bCs/>
      <w:sz w:val="32"/>
      <w:szCs w:val="28"/>
      <w:lang w:eastAsia="ru-RU"/>
    </w:rPr>
  </w:style>
  <w:style w:type="paragraph" w:styleId="2">
    <w:name w:val="heading 2"/>
    <w:basedOn w:val="a"/>
    <w:next w:val="a"/>
    <w:link w:val="20"/>
    <w:uiPriority w:val="9"/>
    <w:unhideWhenUsed/>
    <w:qFormat/>
    <w:rsid w:val="00CB633E"/>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B633E"/>
    <w:pPr>
      <w:keepNext/>
      <w:keepLines/>
      <w:spacing w:before="20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CB633E"/>
    <w:pPr>
      <w:keepNext/>
      <w:autoSpaceDE w:val="0"/>
      <w:autoSpaceDN w:val="0"/>
      <w:adjustRightInd w:val="0"/>
      <w:jc w:val="right"/>
      <w:outlineLvl w:val="3"/>
    </w:pPr>
    <w:rPr>
      <w:rFonts w:ascii="Times New Roman" w:eastAsia="Calibri" w:hAnsi="Times New Roman" w:cs="Times New Roman"/>
      <w:b/>
      <w:sz w:val="28"/>
      <w:szCs w:val="28"/>
    </w:rPr>
  </w:style>
  <w:style w:type="paragraph" w:styleId="5">
    <w:name w:val="heading 5"/>
    <w:basedOn w:val="a"/>
    <w:next w:val="a"/>
    <w:link w:val="50"/>
    <w:uiPriority w:val="9"/>
    <w:unhideWhenUsed/>
    <w:qFormat/>
    <w:rsid w:val="00CB633E"/>
    <w:pPr>
      <w:keepNext/>
      <w:autoSpaceDE w:val="0"/>
      <w:autoSpaceDN w:val="0"/>
      <w:adjustRightInd w:val="0"/>
      <w:ind w:firstLine="708"/>
      <w:jc w:val="right"/>
      <w:outlineLvl w:val="4"/>
    </w:pPr>
    <w:rPr>
      <w:rFonts w:ascii="Times New Roman" w:hAnsi="Times New Roman" w:cs="Times New Roman"/>
      <w:b/>
      <w:sz w:val="28"/>
      <w:szCs w:val="28"/>
      <w:lang w:eastAsia="ru-RU"/>
    </w:rPr>
  </w:style>
  <w:style w:type="paragraph" w:styleId="6">
    <w:name w:val="heading 6"/>
    <w:basedOn w:val="a"/>
    <w:next w:val="a"/>
    <w:link w:val="60"/>
    <w:uiPriority w:val="9"/>
    <w:unhideWhenUsed/>
    <w:qFormat/>
    <w:rsid w:val="00D73810"/>
    <w:pPr>
      <w:keepNext/>
      <w:keepLines/>
      <w:spacing w:before="200"/>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
    <w:next w:val="a"/>
    <w:link w:val="70"/>
    <w:uiPriority w:val="9"/>
    <w:unhideWhenUsed/>
    <w:qFormat/>
    <w:rsid w:val="00D73810"/>
    <w:pPr>
      <w:keepNext/>
      <w:keepLines/>
      <w:spacing w:before="200"/>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
    <w:next w:val="a"/>
    <w:link w:val="80"/>
    <w:uiPriority w:val="9"/>
    <w:unhideWhenUsed/>
    <w:qFormat/>
    <w:rsid w:val="00D73810"/>
    <w:pPr>
      <w:keepNext/>
      <w:keepLines/>
      <w:spacing w:before="200"/>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223E"/>
    <w:rPr>
      <w:rFonts w:ascii="Times New Roman" w:eastAsiaTheme="majorEastAsia" w:hAnsi="Times New Roman" w:cstheme="majorBidi"/>
      <w:b/>
      <w:bCs/>
      <w:sz w:val="32"/>
      <w:szCs w:val="28"/>
      <w:lang w:eastAsia="ru-RU"/>
    </w:rPr>
  </w:style>
  <w:style w:type="character" w:customStyle="1" w:styleId="60">
    <w:name w:val="Заголовок 6 Знак"/>
    <w:basedOn w:val="a0"/>
    <w:link w:val="6"/>
    <w:uiPriority w:val="9"/>
    <w:rsid w:val="00D73810"/>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rsid w:val="00D73810"/>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rsid w:val="00D73810"/>
    <w:rPr>
      <w:rFonts w:asciiTheme="majorHAnsi" w:eastAsiaTheme="majorEastAsia" w:hAnsiTheme="majorHAnsi" w:cstheme="majorBidi"/>
      <w:color w:val="404040" w:themeColor="text1" w:themeTint="BF"/>
      <w:sz w:val="20"/>
      <w:szCs w:val="20"/>
      <w:lang w:eastAsia="ru-RU"/>
    </w:rPr>
  </w:style>
  <w:style w:type="paragraph" w:styleId="a3">
    <w:name w:val="List Paragraph"/>
    <w:basedOn w:val="a"/>
    <w:uiPriority w:val="34"/>
    <w:qFormat/>
    <w:rsid w:val="00D73810"/>
    <w:pPr>
      <w:ind w:left="720"/>
      <w:contextualSpacing/>
    </w:pPr>
    <w:rPr>
      <w:rFonts w:ascii="Calibri" w:eastAsia="Calibri" w:hAnsi="Calibri" w:cs="Times New Roman"/>
    </w:rPr>
  </w:style>
  <w:style w:type="paragraph" w:styleId="a4">
    <w:name w:val="Body Text Indent"/>
    <w:basedOn w:val="a"/>
    <w:link w:val="a5"/>
    <w:uiPriority w:val="99"/>
    <w:unhideWhenUsed/>
    <w:rsid w:val="00D73810"/>
    <w:pPr>
      <w:ind w:firstLine="426"/>
      <w:jc w:val="both"/>
    </w:pPr>
    <w:rPr>
      <w:rFonts w:ascii="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D73810"/>
    <w:rPr>
      <w:rFonts w:ascii="Times New Roman" w:hAnsi="Times New Roman" w:cs="Times New Roman"/>
      <w:sz w:val="28"/>
      <w:szCs w:val="28"/>
      <w:lang w:eastAsia="ru-RU"/>
    </w:rPr>
  </w:style>
  <w:style w:type="paragraph" w:styleId="31">
    <w:name w:val="Body Text Indent 3"/>
    <w:basedOn w:val="a"/>
    <w:link w:val="32"/>
    <w:uiPriority w:val="99"/>
    <w:semiHidden/>
    <w:unhideWhenUsed/>
    <w:rsid w:val="00D73810"/>
    <w:pPr>
      <w:spacing w:after="120"/>
      <w:ind w:left="283"/>
    </w:pPr>
    <w:rPr>
      <w:rFonts w:ascii="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D73810"/>
    <w:rPr>
      <w:rFonts w:ascii="Times New Roman" w:hAnsi="Times New Roman" w:cs="Times New Roman"/>
      <w:sz w:val="16"/>
      <w:szCs w:val="16"/>
      <w:lang w:eastAsia="ru-RU"/>
    </w:rPr>
  </w:style>
  <w:style w:type="paragraph" w:styleId="a6">
    <w:name w:val="Normal (Web)"/>
    <w:basedOn w:val="a"/>
    <w:unhideWhenUsed/>
    <w:rsid w:val="00D73810"/>
    <w:pPr>
      <w:spacing w:before="100" w:beforeAutospacing="1" w:after="100" w:afterAutospacing="1"/>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D7381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D73810"/>
    <w:rPr>
      <w:rFonts w:ascii="Times New Roman" w:eastAsia="Times New Roman" w:hAnsi="Times New Roman" w:cs="Times New Roman"/>
      <w:sz w:val="24"/>
      <w:szCs w:val="24"/>
      <w:lang w:eastAsia="ru-RU"/>
    </w:rPr>
  </w:style>
  <w:style w:type="character" w:customStyle="1" w:styleId="c0">
    <w:name w:val="c0"/>
    <w:basedOn w:val="a0"/>
    <w:rsid w:val="00D73810"/>
  </w:style>
  <w:style w:type="paragraph" w:customStyle="1" w:styleId="Pa17">
    <w:name w:val="Pa17"/>
    <w:basedOn w:val="a"/>
    <w:next w:val="a"/>
    <w:uiPriority w:val="99"/>
    <w:rsid w:val="00D73810"/>
    <w:pPr>
      <w:autoSpaceDE w:val="0"/>
      <w:autoSpaceDN w:val="0"/>
      <w:adjustRightInd w:val="0"/>
      <w:spacing w:line="211" w:lineRule="atLeast"/>
    </w:pPr>
    <w:rPr>
      <w:rFonts w:ascii="Times New Roman" w:hAnsi="Times New Roman" w:cs="Times New Roman"/>
      <w:sz w:val="24"/>
      <w:szCs w:val="24"/>
    </w:rPr>
  </w:style>
  <w:style w:type="paragraph" w:styleId="a7">
    <w:name w:val="Balloon Text"/>
    <w:basedOn w:val="a"/>
    <w:link w:val="a8"/>
    <w:uiPriority w:val="99"/>
    <w:semiHidden/>
    <w:unhideWhenUsed/>
    <w:rsid w:val="00D73810"/>
    <w:rPr>
      <w:rFonts w:ascii="Tahoma" w:hAnsi="Tahoma" w:cs="Tahoma"/>
      <w:sz w:val="16"/>
      <w:szCs w:val="16"/>
    </w:rPr>
  </w:style>
  <w:style w:type="character" w:customStyle="1" w:styleId="a8">
    <w:name w:val="Текст выноски Знак"/>
    <w:basedOn w:val="a0"/>
    <w:link w:val="a7"/>
    <w:uiPriority w:val="99"/>
    <w:semiHidden/>
    <w:rsid w:val="00D73810"/>
    <w:rPr>
      <w:rFonts w:ascii="Tahoma" w:hAnsi="Tahoma" w:cs="Tahoma"/>
      <w:sz w:val="16"/>
      <w:szCs w:val="16"/>
    </w:rPr>
  </w:style>
  <w:style w:type="character" w:styleId="a9">
    <w:name w:val="Strong"/>
    <w:basedOn w:val="a0"/>
    <w:uiPriority w:val="22"/>
    <w:qFormat/>
    <w:rsid w:val="00D3478E"/>
    <w:rPr>
      <w:b/>
      <w:bCs/>
    </w:rPr>
  </w:style>
  <w:style w:type="paragraph" w:styleId="aa">
    <w:name w:val="No Spacing"/>
    <w:link w:val="ab"/>
    <w:uiPriority w:val="1"/>
    <w:qFormat/>
    <w:rsid w:val="00D3478E"/>
    <w:rPr>
      <w:rFonts w:ascii="Times New Roman" w:eastAsia="Times New Roman" w:hAnsi="Times New Roman" w:cs="Times New Roman"/>
      <w:sz w:val="24"/>
      <w:szCs w:val="24"/>
      <w:lang w:eastAsia="ru-RU"/>
    </w:rPr>
  </w:style>
  <w:style w:type="paragraph" w:customStyle="1" w:styleId="Default">
    <w:name w:val="Default"/>
    <w:rsid w:val="00D3478E"/>
    <w:pPr>
      <w:autoSpaceDE w:val="0"/>
      <w:autoSpaceDN w:val="0"/>
      <w:adjustRightInd w:val="0"/>
    </w:pPr>
    <w:rPr>
      <w:rFonts w:ascii="Times New Roman" w:eastAsia="Calibri" w:hAnsi="Times New Roman" w:cs="Times New Roman"/>
      <w:color w:val="000000"/>
      <w:sz w:val="24"/>
      <w:szCs w:val="24"/>
    </w:rPr>
  </w:style>
  <w:style w:type="paragraph" w:customStyle="1" w:styleId="Style5">
    <w:name w:val="Style5"/>
    <w:basedOn w:val="a"/>
    <w:rsid w:val="00D3478E"/>
    <w:pPr>
      <w:widowControl w:val="0"/>
      <w:autoSpaceDE w:val="0"/>
      <w:autoSpaceDN w:val="0"/>
      <w:adjustRightInd w:val="0"/>
      <w:spacing w:line="276" w:lineRule="exact"/>
      <w:ind w:firstLine="418"/>
      <w:jc w:val="both"/>
    </w:pPr>
    <w:rPr>
      <w:rFonts w:ascii="Times New Roman" w:eastAsia="Times New Roman" w:hAnsi="Times New Roman" w:cs="Times New Roman"/>
      <w:sz w:val="24"/>
      <w:szCs w:val="24"/>
      <w:lang w:eastAsia="ru-RU"/>
    </w:rPr>
  </w:style>
  <w:style w:type="paragraph" w:customStyle="1" w:styleId="Style16">
    <w:name w:val="Style16"/>
    <w:basedOn w:val="a"/>
    <w:rsid w:val="00D3478E"/>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character" w:customStyle="1" w:styleId="FontStyle31">
    <w:name w:val="Font Style31"/>
    <w:rsid w:val="00D3478E"/>
    <w:rPr>
      <w:rFonts w:ascii="Times New Roman" w:hAnsi="Times New Roman" w:cs="Times New Roman"/>
      <w:sz w:val="22"/>
      <w:szCs w:val="22"/>
    </w:rPr>
  </w:style>
  <w:style w:type="paragraph" w:styleId="ac">
    <w:name w:val="footnote text"/>
    <w:basedOn w:val="a"/>
    <w:link w:val="ad"/>
    <w:uiPriority w:val="99"/>
    <w:unhideWhenUsed/>
    <w:rsid w:val="00D3478E"/>
    <w:pPr>
      <w:ind w:firstLine="851"/>
    </w:pPr>
    <w:rPr>
      <w:rFonts w:ascii="Times New Roman" w:eastAsia="Calibri" w:hAnsi="Times New Roman" w:cs="Times New Roman"/>
      <w:sz w:val="20"/>
      <w:szCs w:val="20"/>
    </w:rPr>
  </w:style>
  <w:style w:type="character" w:customStyle="1" w:styleId="ad">
    <w:name w:val="Текст сноски Знак"/>
    <w:basedOn w:val="a0"/>
    <w:link w:val="ac"/>
    <w:uiPriority w:val="99"/>
    <w:rsid w:val="00D3478E"/>
    <w:rPr>
      <w:rFonts w:ascii="Times New Roman" w:eastAsia="Calibri" w:hAnsi="Times New Roman" w:cs="Times New Roman"/>
      <w:sz w:val="20"/>
      <w:szCs w:val="20"/>
    </w:rPr>
  </w:style>
  <w:style w:type="character" w:styleId="ae">
    <w:name w:val="footnote reference"/>
    <w:uiPriority w:val="99"/>
    <w:semiHidden/>
    <w:unhideWhenUsed/>
    <w:rsid w:val="00D3478E"/>
    <w:rPr>
      <w:vertAlign w:val="superscript"/>
    </w:rPr>
  </w:style>
  <w:style w:type="paragraph" w:customStyle="1" w:styleId="Pa9">
    <w:name w:val="Pa9"/>
    <w:basedOn w:val="Default"/>
    <w:next w:val="Default"/>
    <w:uiPriority w:val="99"/>
    <w:rsid w:val="006138E1"/>
    <w:pPr>
      <w:spacing w:line="211" w:lineRule="atLeast"/>
    </w:pPr>
    <w:rPr>
      <w:rFonts w:eastAsiaTheme="minorHAnsi"/>
      <w:color w:val="auto"/>
    </w:rPr>
  </w:style>
  <w:style w:type="paragraph" w:styleId="af">
    <w:name w:val="Body Text"/>
    <w:basedOn w:val="a"/>
    <w:link w:val="af0"/>
    <w:uiPriority w:val="99"/>
    <w:unhideWhenUsed/>
    <w:rsid w:val="00801C0C"/>
    <w:pPr>
      <w:spacing w:after="120"/>
    </w:pPr>
    <w:rPr>
      <w:rFonts w:ascii="Times New Roman" w:hAnsi="Times New Roman" w:cs="Times New Roman"/>
      <w:sz w:val="24"/>
      <w:szCs w:val="24"/>
      <w:lang w:eastAsia="ru-RU"/>
    </w:rPr>
  </w:style>
  <w:style w:type="character" w:customStyle="1" w:styleId="af0">
    <w:name w:val="Основной текст Знак"/>
    <w:basedOn w:val="a0"/>
    <w:link w:val="af"/>
    <w:uiPriority w:val="99"/>
    <w:rsid w:val="00801C0C"/>
    <w:rPr>
      <w:rFonts w:ascii="Times New Roman" w:hAnsi="Times New Roman" w:cs="Times New Roman"/>
      <w:sz w:val="24"/>
      <w:szCs w:val="24"/>
      <w:lang w:eastAsia="ru-RU"/>
    </w:rPr>
  </w:style>
  <w:style w:type="table" w:styleId="af1">
    <w:name w:val="Table Grid"/>
    <w:basedOn w:val="a1"/>
    <w:uiPriority w:val="99"/>
    <w:rsid w:val="00287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CE2B1B"/>
    <w:rPr>
      <w:color w:val="0000FF" w:themeColor="hyperlink"/>
      <w:u w:val="single"/>
    </w:rPr>
  </w:style>
  <w:style w:type="character" w:customStyle="1" w:styleId="extended-textshort">
    <w:name w:val="extended-text__short"/>
    <w:basedOn w:val="a0"/>
    <w:rsid w:val="00CE2B1B"/>
  </w:style>
  <w:style w:type="character" w:styleId="af3">
    <w:name w:val="Emphasis"/>
    <w:basedOn w:val="a0"/>
    <w:uiPriority w:val="20"/>
    <w:qFormat/>
    <w:rsid w:val="00CE2B1B"/>
    <w:rPr>
      <w:i/>
      <w:iCs/>
    </w:rPr>
  </w:style>
  <w:style w:type="paragraph" w:styleId="af4">
    <w:name w:val="header"/>
    <w:basedOn w:val="a"/>
    <w:link w:val="af5"/>
    <w:uiPriority w:val="99"/>
    <w:unhideWhenUsed/>
    <w:rsid w:val="009C014A"/>
    <w:pPr>
      <w:tabs>
        <w:tab w:val="center" w:pos="4677"/>
        <w:tab w:val="right" w:pos="9355"/>
      </w:tabs>
    </w:pPr>
  </w:style>
  <w:style w:type="character" w:customStyle="1" w:styleId="af5">
    <w:name w:val="Верхний колонтитул Знак"/>
    <w:basedOn w:val="a0"/>
    <w:link w:val="af4"/>
    <w:uiPriority w:val="99"/>
    <w:rsid w:val="009C014A"/>
  </w:style>
  <w:style w:type="paragraph" w:styleId="af6">
    <w:name w:val="footer"/>
    <w:basedOn w:val="a"/>
    <w:link w:val="af7"/>
    <w:uiPriority w:val="99"/>
    <w:unhideWhenUsed/>
    <w:rsid w:val="009C014A"/>
    <w:pPr>
      <w:tabs>
        <w:tab w:val="center" w:pos="4677"/>
        <w:tab w:val="right" w:pos="9355"/>
      </w:tabs>
    </w:pPr>
  </w:style>
  <w:style w:type="character" w:customStyle="1" w:styleId="af7">
    <w:name w:val="Нижний колонтитул Знак"/>
    <w:basedOn w:val="a0"/>
    <w:link w:val="af6"/>
    <w:uiPriority w:val="99"/>
    <w:rsid w:val="009C014A"/>
  </w:style>
  <w:style w:type="character" w:customStyle="1" w:styleId="20">
    <w:name w:val="Заголовок 2 Знак"/>
    <w:basedOn w:val="a0"/>
    <w:link w:val="2"/>
    <w:uiPriority w:val="9"/>
    <w:rsid w:val="00CB633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B633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CB633E"/>
    <w:rPr>
      <w:rFonts w:ascii="Times New Roman" w:eastAsia="Calibri" w:hAnsi="Times New Roman" w:cs="Times New Roman"/>
      <w:b/>
      <w:sz w:val="28"/>
      <w:szCs w:val="28"/>
    </w:rPr>
  </w:style>
  <w:style w:type="character" w:customStyle="1" w:styleId="50">
    <w:name w:val="Заголовок 5 Знак"/>
    <w:basedOn w:val="a0"/>
    <w:link w:val="5"/>
    <w:uiPriority w:val="9"/>
    <w:rsid w:val="00CB633E"/>
    <w:rPr>
      <w:rFonts w:ascii="Times New Roman" w:hAnsi="Times New Roman" w:cs="Times New Roman"/>
      <w:b/>
      <w:sz w:val="28"/>
      <w:szCs w:val="28"/>
      <w:lang w:eastAsia="ru-RU"/>
    </w:rPr>
  </w:style>
  <w:style w:type="paragraph" w:styleId="af8">
    <w:name w:val="Title"/>
    <w:basedOn w:val="a"/>
    <w:next w:val="a"/>
    <w:link w:val="af9"/>
    <w:uiPriority w:val="10"/>
    <w:qFormat/>
    <w:rsid w:val="00CB633E"/>
    <w:pPr>
      <w:pBdr>
        <w:bottom w:val="single" w:sz="8" w:space="4" w:color="4F81BD"/>
      </w:pBdr>
      <w:spacing w:after="300"/>
      <w:contextualSpacing/>
    </w:pPr>
    <w:rPr>
      <w:rFonts w:ascii="Cambria" w:eastAsia="PMingLiU" w:hAnsi="Cambria" w:cs="Times New Roman"/>
      <w:color w:val="17365D"/>
      <w:spacing w:val="5"/>
      <w:kern w:val="28"/>
      <w:sz w:val="52"/>
      <w:szCs w:val="52"/>
    </w:rPr>
  </w:style>
  <w:style w:type="character" w:customStyle="1" w:styleId="af9">
    <w:name w:val="Название Знак"/>
    <w:basedOn w:val="a0"/>
    <w:link w:val="af8"/>
    <w:uiPriority w:val="10"/>
    <w:rsid w:val="00CB633E"/>
    <w:rPr>
      <w:rFonts w:ascii="Cambria" w:eastAsia="PMingLiU" w:hAnsi="Cambria" w:cs="Times New Roman"/>
      <w:color w:val="17365D"/>
      <w:spacing w:val="5"/>
      <w:kern w:val="28"/>
      <w:sz w:val="52"/>
      <w:szCs w:val="52"/>
    </w:rPr>
  </w:style>
  <w:style w:type="character" w:styleId="afa">
    <w:name w:val="annotation reference"/>
    <w:basedOn w:val="a0"/>
    <w:uiPriority w:val="99"/>
    <w:semiHidden/>
    <w:unhideWhenUsed/>
    <w:rsid w:val="00CB633E"/>
    <w:rPr>
      <w:sz w:val="16"/>
      <w:szCs w:val="16"/>
    </w:rPr>
  </w:style>
  <w:style w:type="paragraph" w:styleId="afb">
    <w:name w:val="annotation text"/>
    <w:basedOn w:val="a"/>
    <w:link w:val="afc"/>
    <w:uiPriority w:val="99"/>
    <w:semiHidden/>
    <w:unhideWhenUsed/>
    <w:rsid w:val="00CB633E"/>
    <w:rPr>
      <w:rFonts w:ascii="Times New Roman" w:hAnsi="Times New Roman" w:cs="Times New Roman"/>
      <w:sz w:val="20"/>
      <w:szCs w:val="20"/>
      <w:lang w:eastAsia="ru-RU"/>
    </w:rPr>
  </w:style>
  <w:style w:type="character" w:customStyle="1" w:styleId="afc">
    <w:name w:val="Текст примечания Знак"/>
    <w:basedOn w:val="a0"/>
    <w:link w:val="afb"/>
    <w:uiPriority w:val="99"/>
    <w:semiHidden/>
    <w:rsid w:val="00CB633E"/>
    <w:rPr>
      <w:rFonts w:ascii="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CB633E"/>
    <w:rPr>
      <w:b/>
      <w:bCs/>
    </w:rPr>
  </w:style>
  <w:style w:type="character" w:customStyle="1" w:styleId="afe">
    <w:name w:val="Тема примечания Знак"/>
    <w:basedOn w:val="afc"/>
    <w:link w:val="afd"/>
    <w:uiPriority w:val="99"/>
    <w:semiHidden/>
    <w:rsid w:val="00CB633E"/>
    <w:rPr>
      <w:b/>
      <w:bCs/>
    </w:rPr>
  </w:style>
  <w:style w:type="paragraph" w:styleId="aff">
    <w:name w:val="Revision"/>
    <w:hidden/>
    <w:uiPriority w:val="99"/>
    <w:semiHidden/>
    <w:rsid w:val="00CB633E"/>
    <w:rPr>
      <w:rFonts w:ascii="Times New Roman" w:hAnsi="Times New Roman" w:cs="Times New Roman"/>
      <w:sz w:val="24"/>
      <w:szCs w:val="24"/>
      <w:lang w:eastAsia="ru-RU"/>
    </w:rPr>
  </w:style>
  <w:style w:type="paragraph" w:customStyle="1" w:styleId="11">
    <w:name w:val="Обычный1"/>
    <w:basedOn w:val="a"/>
    <w:rsid w:val="00CB633E"/>
    <w:pPr>
      <w:spacing w:before="60" w:after="60"/>
      <w:ind w:left="60" w:right="60" w:firstLine="225"/>
      <w:jc w:val="both"/>
    </w:pPr>
    <w:rPr>
      <w:rFonts w:ascii="Arial" w:eastAsia="Times New Roman" w:hAnsi="Arial" w:cs="Arial"/>
      <w:color w:val="000000"/>
      <w:sz w:val="24"/>
      <w:szCs w:val="24"/>
      <w:lang w:eastAsia="ru-RU"/>
    </w:rPr>
  </w:style>
  <w:style w:type="paragraph" w:customStyle="1" w:styleId="Pa10">
    <w:name w:val="Pa10"/>
    <w:basedOn w:val="Default"/>
    <w:next w:val="Default"/>
    <w:uiPriority w:val="99"/>
    <w:rsid w:val="00CB633E"/>
    <w:pPr>
      <w:spacing w:line="241" w:lineRule="atLeast"/>
    </w:pPr>
    <w:rPr>
      <w:rFonts w:ascii="Arial" w:eastAsiaTheme="minorHAnsi" w:hAnsi="Arial" w:cs="Arial"/>
      <w:color w:val="auto"/>
    </w:rPr>
  </w:style>
  <w:style w:type="character" w:customStyle="1" w:styleId="A40">
    <w:name w:val="A4"/>
    <w:uiPriority w:val="99"/>
    <w:rsid w:val="00CB633E"/>
    <w:rPr>
      <w:color w:val="000000"/>
      <w:sz w:val="22"/>
      <w:szCs w:val="22"/>
    </w:rPr>
  </w:style>
  <w:style w:type="paragraph" w:customStyle="1" w:styleId="110">
    <w:name w:val="Заголовок 11"/>
    <w:basedOn w:val="a"/>
    <w:next w:val="a"/>
    <w:uiPriority w:val="9"/>
    <w:qFormat/>
    <w:rsid w:val="00CB633E"/>
    <w:pPr>
      <w:keepNext/>
      <w:keepLines/>
      <w:spacing w:before="480"/>
      <w:outlineLvl w:val="0"/>
    </w:pPr>
    <w:rPr>
      <w:rFonts w:ascii="Cambria" w:eastAsia="Times New Roman" w:hAnsi="Cambria" w:cs="Times New Roman"/>
      <w:b/>
      <w:bCs/>
      <w:color w:val="365F91"/>
      <w:sz w:val="28"/>
      <w:szCs w:val="28"/>
      <w:lang w:eastAsia="ru-RU"/>
    </w:rPr>
  </w:style>
  <w:style w:type="paragraph" w:customStyle="1" w:styleId="310">
    <w:name w:val="Заголовок 31"/>
    <w:basedOn w:val="a"/>
    <w:next w:val="a"/>
    <w:uiPriority w:val="9"/>
    <w:semiHidden/>
    <w:unhideWhenUsed/>
    <w:qFormat/>
    <w:rsid w:val="00CB633E"/>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CB633E"/>
  </w:style>
  <w:style w:type="character" w:customStyle="1" w:styleId="111">
    <w:name w:val="Заголовок 1 Знак1"/>
    <w:uiPriority w:val="9"/>
    <w:rsid w:val="00CB633E"/>
    <w:rPr>
      <w:rFonts w:ascii="Cambria" w:eastAsia="Times New Roman" w:hAnsi="Cambria" w:cs="Times New Roman"/>
      <w:b/>
      <w:bCs/>
      <w:color w:val="365F91"/>
      <w:sz w:val="28"/>
      <w:szCs w:val="28"/>
    </w:rPr>
  </w:style>
  <w:style w:type="character" w:customStyle="1" w:styleId="311">
    <w:name w:val="Заголовок 3 Знак1"/>
    <w:uiPriority w:val="9"/>
    <w:semiHidden/>
    <w:rsid w:val="00CB633E"/>
    <w:rPr>
      <w:rFonts w:ascii="Cambria" w:eastAsia="Times New Roman" w:hAnsi="Cambria" w:cs="Times New Roman"/>
      <w:b/>
      <w:bCs/>
      <w:color w:val="4F81BD"/>
    </w:rPr>
  </w:style>
  <w:style w:type="paragraph" w:styleId="aff0">
    <w:name w:val="Subtitle"/>
    <w:basedOn w:val="a"/>
    <w:next w:val="a"/>
    <w:link w:val="aff1"/>
    <w:uiPriority w:val="11"/>
    <w:qFormat/>
    <w:rsid w:val="00CB633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1">
    <w:name w:val="Подзаголовок Знак"/>
    <w:basedOn w:val="a0"/>
    <w:link w:val="aff0"/>
    <w:uiPriority w:val="11"/>
    <w:rsid w:val="00CB633E"/>
    <w:rPr>
      <w:rFonts w:asciiTheme="majorHAnsi" w:eastAsiaTheme="majorEastAsia" w:hAnsiTheme="majorHAnsi" w:cstheme="majorBidi"/>
      <w:i/>
      <w:iCs/>
      <w:color w:val="4F81BD" w:themeColor="accent1"/>
      <w:spacing w:val="15"/>
      <w:sz w:val="24"/>
      <w:szCs w:val="24"/>
      <w:lang w:eastAsia="ru-RU"/>
    </w:rPr>
  </w:style>
  <w:style w:type="character" w:customStyle="1" w:styleId="ab">
    <w:name w:val="Без интервала Знак"/>
    <w:basedOn w:val="a0"/>
    <w:link w:val="aa"/>
    <w:uiPriority w:val="1"/>
    <w:rsid w:val="00CB633E"/>
    <w:rPr>
      <w:rFonts w:ascii="Times New Roman" w:eastAsia="Times New Roman" w:hAnsi="Times New Roman" w:cs="Times New Roman"/>
      <w:sz w:val="24"/>
      <w:szCs w:val="24"/>
      <w:lang w:eastAsia="ru-RU"/>
    </w:rPr>
  </w:style>
  <w:style w:type="table" w:customStyle="1" w:styleId="13">
    <w:name w:val="Сетка таблицы1"/>
    <w:basedOn w:val="a1"/>
    <w:next w:val="af1"/>
    <w:uiPriority w:val="99"/>
    <w:rsid w:val="00C35E2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5E5AC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5754329">
      <w:bodyDiv w:val="1"/>
      <w:marLeft w:val="0"/>
      <w:marRight w:val="0"/>
      <w:marTop w:val="0"/>
      <w:marBottom w:val="0"/>
      <w:divBdr>
        <w:top w:val="none" w:sz="0" w:space="0" w:color="auto"/>
        <w:left w:val="none" w:sz="0" w:space="0" w:color="auto"/>
        <w:bottom w:val="none" w:sz="0" w:space="0" w:color="auto"/>
        <w:right w:val="none" w:sz="0" w:space="0" w:color="auto"/>
      </w:divBdr>
    </w:div>
    <w:div w:id="2089302174">
      <w:bodyDiv w:val="1"/>
      <w:marLeft w:val="0"/>
      <w:marRight w:val="0"/>
      <w:marTop w:val="0"/>
      <w:marBottom w:val="0"/>
      <w:divBdr>
        <w:top w:val="none" w:sz="0" w:space="0" w:color="auto"/>
        <w:left w:val="none" w:sz="0" w:space="0" w:color="auto"/>
        <w:bottom w:val="none" w:sz="0" w:space="0" w:color="auto"/>
        <w:right w:val="none" w:sz="0" w:space="0" w:color="auto"/>
      </w:divBdr>
    </w:div>
    <w:div w:id="213216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8.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http://fipi.ru/sites/default/files/document/1569398246/fizika_2019.pdf" TargetMode="External"/><Relationship Id="rId42" Type="http://schemas.openxmlformats.org/officeDocument/2006/relationships/chart" Target="charts/chart31.xml"/><Relationship Id="rId47" Type="http://schemas.openxmlformats.org/officeDocument/2006/relationships/hyperlink" Target="http://www.fipi/"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1.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2.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chart" Target="charts/chart25.xml"/><Relationship Id="rId49" Type="http://schemas.openxmlformats.org/officeDocument/2006/relationships/image" Target="media/image4.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2.jpeg"/><Relationship Id="rId44" Type="http://schemas.openxmlformats.org/officeDocument/2006/relationships/chart" Target="charts/chart3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fipi.ru/ege-i-gve-11/daydzhest-ege" TargetMode="External"/><Relationship Id="rId30" Type="http://schemas.openxmlformats.org/officeDocument/2006/relationships/image" Target="media/image1.jpeg"/><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3.png"/><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04.06.2019___06.06.2019%20&#1084;&#1072;&#1090;&#1077;&#1084;&#1072;&#1090;&#1080;&#1082;&#107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04.06.2019___06.06.2019%20&#1084;&#1072;&#1090;&#1077;&#1084;&#1072;&#1090;&#1080;&#1082;&#107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11%20&#1082;&#1083;&#1072;&#1089;&#1089;\&#1057;&#1084;&#1086;&#1083;&#1077;&#1085;&#1089;&#1082;_&#1073;&#1072;&#1079;&#1072;%20&#1084;&#1072;&#1090;&#1077;&#1084;&#1072;&#1090;&#1080;&#1082;&#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11%20&#1082;&#1083;&#1072;&#1089;&#1089;\&#1057;&#1084;&#1086;&#1083;&#1077;&#1085;&#1089;&#1082;_&#1073;&#1072;&#1079;&#1072;%20&#1084;&#1072;&#1090;&#1077;&#1084;&#1072;&#1090;&#1080;&#1082;&#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77;&#1079;&#1091;&#1083;&#1100;&#1090;&#1072;&#1090;&#1099;%20&#1084;&#1072;&#1090;&#1077;&#1084;&#1072;&#1090;&#1080;&#1082;&#1072;%20&#1087;&#1088;&#1086;&#1092;&#1080;&#1083;&#1100;%20-%20&#1075;&#1086;&#1088;&#1086;&#107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77;&#1079;&#1091;&#1083;&#1100;&#1090;&#1072;&#1090;&#1099;%20&#1084;&#1072;&#1090;&#1077;&#1084;&#1072;&#1090;&#1080;&#1082;&#1072;%20&#1087;&#1088;&#1086;&#1092;&#1080;&#1083;&#1100;%20-%20&#1075;&#1086;&#1088;&#1086;&#107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04.06.2019___06.06.2019%20&#1084;&#1072;&#1090;&#1077;&#1084;&#1072;&#1090;&#1080;&#1082;&#107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77;&#1079;&#1091;&#1083;&#1100;&#1090;&#1072;&#1090;&#1099;%20&#1084;&#1072;&#1090;&#1077;&#1084;&#1072;&#1090;&#1080;&#1082;&#1072;%20&#1087;&#1088;&#1086;&#1092;&#1080;&#1083;&#1100;%20-%20&#1075;&#1086;&#1088;&#1086;&#107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77;&#1079;&#1091;&#1083;&#1100;&#1090;&#1072;&#1090;&#1099;%20&#1084;&#1072;&#1090;&#1077;&#1084;&#1072;&#1090;&#1080;&#1082;&#1072;%20&#1087;&#1088;&#1086;&#1092;&#1080;&#1083;&#1100;%20-%20&#1075;&#1086;&#1088;&#1086;&#107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77;&#1079;&#1091;&#1083;&#1100;&#1090;&#1072;&#1090;&#1099;%20&#1084;&#1072;&#1090;&#1077;&#1084;&#1072;&#1090;&#1080;&#1082;&#1072;%20&#1087;&#1088;&#1086;&#1092;&#1080;&#1083;&#1100;%20-%20&#1075;&#1086;&#1088;&#1086;&#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3\Desktop\&#1092;&#1080;&#1079;&#1080;&#1082;&#1072;%2011.0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3\Desktop\&#1092;&#1080;&#1079;&#1080;&#1082;&#1072;%2011.0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7;&#1084;&#1086;&#1083;&#1077;&#1085;&#1089;&#1082;%20-%20&#1092;&#1080;&#1079;&#1080;&#1082;&#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7;&#1084;&#1086;&#1083;&#1077;&#1085;&#1089;&#1082;%20-%20&#1092;&#1080;&#1079;&#1080;&#1082;&#1072;.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3\Desktop\&#1040;&#1085;&#1072;&#1083;&#1080;&#1079;%20&#1101;&#1082;&#1079;&#1072;&#1084;&#1077;&#1085;&#1099;\&#1056;&#1045;&#1047;&#1059;&#1051;&#1068;&#1058;&#1040;&#1058;&#1067;\9%20&#1082;&#1083;&#1072;&#1089;&#1089;\04.06.2019___06.06.2019%20&#1084;&#1072;&#1090;&#1077;&#1084;&#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a:t>
            </a:r>
            <a:r>
              <a:rPr lang="ru-RU" sz="1200" baseline="0">
                <a:latin typeface="Times New Roman" pitchFamily="18" charset="0"/>
                <a:cs typeface="Times New Roman" pitchFamily="18" charset="0"/>
              </a:rPr>
              <a:t> двоек</a:t>
            </a:r>
            <a:endParaRPr lang="ru-RU" sz="1200">
              <a:latin typeface="Times New Roman" pitchFamily="18" charset="0"/>
              <a:cs typeface="Times New Roman" pitchFamily="18" charset="0"/>
            </a:endParaRP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'06.06.2019'!$Y$9:$Y$52</c:f>
              <c:numCache>
                <c:formatCode>0%</c:formatCode>
                <c:ptCount val="44"/>
                <c:pt idx="0">
                  <c:v>0.34615384615384692</c:v>
                </c:pt>
                <c:pt idx="1">
                  <c:v>4.3478260869565223E-2</c:v>
                </c:pt>
                <c:pt idx="2">
                  <c:v>1.4084507042253554E-2</c:v>
                </c:pt>
                <c:pt idx="3">
                  <c:v>0</c:v>
                </c:pt>
                <c:pt idx="4">
                  <c:v>0.40425531914893614</c:v>
                </c:pt>
                <c:pt idx="5">
                  <c:v>0.171875</c:v>
                </c:pt>
                <c:pt idx="6">
                  <c:v>0.25</c:v>
                </c:pt>
                <c:pt idx="7">
                  <c:v>0</c:v>
                </c:pt>
                <c:pt idx="8">
                  <c:v>3.4482758620689696E-2</c:v>
                </c:pt>
                <c:pt idx="9">
                  <c:v>0.234375</c:v>
                </c:pt>
                <c:pt idx="10">
                  <c:v>0.40909090909090995</c:v>
                </c:pt>
                <c:pt idx="11">
                  <c:v>0.3260869565217393</c:v>
                </c:pt>
                <c:pt idx="12">
                  <c:v>0.33333333333333331</c:v>
                </c:pt>
                <c:pt idx="13">
                  <c:v>0.11428571428571468</c:v>
                </c:pt>
                <c:pt idx="14">
                  <c:v>0.2985074626865673</c:v>
                </c:pt>
                <c:pt idx="15">
                  <c:v>0.38235294117647212</c:v>
                </c:pt>
                <c:pt idx="16">
                  <c:v>0.25531914893617019</c:v>
                </c:pt>
                <c:pt idx="17">
                  <c:v>0.19480519480519545</c:v>
                </c:pt>
                <c:pt idx="18">
                  <c:v>0.25862068965517282</c:v>
                </c:pt>
                <c:pt idx="19">
                  <c:v>0.39473684210526389</c:v>
                </c:pt>
                <c:pt idx="20">
                  <c:v>0.12121212121212149</c:v>
                </c:pt>
                <c:pt idx="21">
                  <c:v>5.9701492537313681E-2</c:v>
                </c:pt>
                <c:pt idx="22">
                  <c:v>0.21739130434782675</c:v>
                </c:pt>
                <c:pt idx="23">
                  <c:v>0.37500000000000072</c:v>
                </c:pt>
                <c:pt idx="24">
                  <c:v>0.15254237288135658</c:v>
                </c:pt>
                <c:pt idx="25">
                  <c:v>0.18181818181818243</c:v>
                </c:pt>
                <c:pt idx="26">
                  <c:v>0.10344827586206895</c:v>
                </c:pt>
                <c:pt idx="27">
                  <c:v>0.17647058823529421</c:v>
                </c:pt>
                <c:pt idx="28">
                  <c:v>8.8235294117647425E-2</c:v>
                </c:pt>
                <c:pt idx="29">
                  <c:v>0.14465408805031446</c:v>
                </c:pt>
                <c:pt idx="30">
                  <c:v>0.20895522388059745</c:v>
                </c:pt>
                <c:pt idx="31">
                  <c:v>0.2</c:v>
                </c:pt>
                <c:pt idx="32">
                  <c:v>0.24657534246575341</c:v>
                </c:pt>
                <c:pt idx="33">
                  <c:v>2.3255813953488382E-2</c:v>
                </c:pt>
                <c:pt idx="34">
                  <c:v>0.26470588235294201</c:v>
                </c:pt>
                <c:pt idx="35">
                  <c:v>0.27777777777777862</c:v>
                </c:pt>
                <c:pt idx="36">
                  <c:v>0.31481481481481693</c:v>
                </c:pt>
                <c:pt idx="37">
                  <c:v>9.0361445783132946E-2</c:v>
                </c:pt>
                <c:pt idx="38">
                  <c:v>2.8571428571428612E-2</c:v>
                </c:pt>
                <c:pt idx="39">
                  <c:v>0.18309859154929653</c:v>
                </c:pt>
                <c:pt idx="40">
                  <c:v>3.1250000000000069E-2</c:v>
                </c:pt>
                <c:pt idx="41">
                  <c:v>0</c:v>
                </c:pt>
                <c:pt idx="42">
                  <c:v>3.0927835051546445E-2</c:v>
                </c:pt>
                <c:pt idx="43">
                  <c:v>0.15460295151089298</c:v>
                </c:pt>
              </c:numCache>
            </c:numRef>
          </c:val>
        </c:ser>
        <c:ser>
          <c:idx val="1"/>
          <c:order val="1"/>
          <c:tx>
            <c:v>2018</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'06.06.2019'!$Z$9:$Z$52</c:f>
              <c:numCache>
                <c:formatCode>0%</c:formatCode>
                <c:ptCount val="44"/>
                <c:pt idx="0">
                  <c:v>0.38000000000000084</c:v>
                </c:pt>
                <c:pt idx="1">
                  <c:v>0.12000000000000002</c:v>
                </c:pt>
                <c:pt idx="2">
                  <c:v>0.16000000000000028</c:v>
                </c:pt>
                <c:pt idx="3">
                  <c:v>1.0000000000000028E-2</c:v>
                </c:pt>
                <c:pt idx="4">
                  <c:v>0.34000000000000064</c:v>
                </c:pt>
                <c:pt idx="5">
                  <c:v>5.00000000000001E-2</c:v>
                </c:pt>
                <c:pt idx="6">
                  <c:v>0.21000000000000021</c:v>
                </c:pt>
                <c:pt idx="7">
                  <c:v>0</c:v>
                </c:pt>
                <c:pt idx="8">
                  <c:v>2.0000000000000049E-2</c:v>
                </c:pt>
                <c:pt idx="9">
                  <c:v>0.53</c:v>
                </c:pt>
                <c:pt idx="10">
                  <c:v>0.58000000000000063</c:v>
                </c:pt>
                <c:pt idx="11">
                  <c:v>0.28000000000000008</c:v>
                </c:pt>
                <c:pt idx="12">
                  <c:v>0.45</c:v>
                </c:pt>
                <c:pt idx="13">
                  <c:v>0.18000000000000024</c:v>
                </c:pt>
                <c:pt idx="14">
                  <c:v>7.0000000000000034E-2</c:v>
                </c:pt>
                <c:pt idx="15">
                  <c:v>0.17</c:v>
                </c:pt>
                <c:pt idx="16">
                  <c:v>0.12000000000000002</c:v>
                </c:pt>
                <c:pt idx="17">
                  <c:v>0.29000000000000031</c:v>
                </c:pt>
                <c:pt idx="18">
                  <c:v>0.31000000000000072</c:v>
                </c:pt>
                <c:pt idx="19">
                  <c:v>0.27</c:v>
                </c:pt>
                <c:pt idx="20">
                  <c:v>3.0000000000000072E-2</c:v>
                </c:pt>
                <c:pt idx="21">
                  <c:v>0.27</c:v>
                </c:pt>
                <c:pt idx="22">
                  <c:v>0.21000000000000021</c:v>
                </c:pt>
                <c:pt idx="23">
                  <c:v>0.12000000000000002</c:v>
                </c:pt>
                <c:pt idx="24">
                  <c:v>3.0000000000000072E-2</c:v>
                </c:pt>
                <c:pt idx="25">
                  <c:v>0.31000000000000072</c:v>
                </c:pt>
                <c:pt idx="26">
                  <c:v>0.1</c:v>
                </c:pt>
                <c:pt idx="27">
                  <c:v>0.16000000000000028</c:v>
                </c:pt>
                <c:pt idx="28">
                  <c:v>0.24000000000000021</c:v>
                </c:pt>
                <c:pt idx="29">
                  <c:v>0.19000000000000028</c:v>
                </c:pt>
                <c:pt idx="30">
                  <c:v>0.16000000000000028</c:v>
                </c:pt>
                <c:pt idx="31">
                  <c:v>0.15000000000000024</c:v>
                </c:pt>
                <c:pt idx="32">
                  <c:v>9.0000000000000066E-2</c:v>
                </c:pt>
                <c:pt idx="33">
                  <c:v>1.0000000000000028E-2</c:v>
                </c:pt>
                <c:pt idx="34">
                  <c:v>0.22000000000000028</c:v>
                </c:pt>
                <c:pt idx="35">
                  <c:v>0.13</c:v>
                </c:pt>
                <c:pt idx="36">
                  <c:v>0.29000000000000031</c:v>
                </c:pt>
                <c:pt idx="37">
                  <c:v>0.17</c:v>
                </c:pt>
                <c:pt idx="38">
                  <c:v>0.28000000000000008</c:v>
                </c:pt>
                <c:pt idx="39">
                  <c:v>0.11000000000000013</c:v>
                </c:pt>
                <c:pt idx="40">
                  <c:v>7.0000000000000034E-2</c:v>
                </c:pt>
                <c:pt idx="41">
                  <c:v>0</c:v>
                </c:pt>
                <c:pt idx="42">
                  <c:v>3.0000000000000072E-2</c:v>
                </c:pt>
                <c:pt idx="43">
                  <c:v>0.18395348837209413</c:v>
                </c:pt>
              </c:numCache>
            </c:numRef>
          </c:val>
        </c:ser>
        <c:dLbls>
          <c:showVal val="1"/>
        </c:dLbls>
        <c:axId val="37595392"/>
        <c:axId val="37601280"/>
      </c:barChart>
      <c:catAx>
        <c:axId val="37595392"/>
        <c:scaling>
          <c:orientation val="minMax"/>
        </c:scaling>
        <c:axPos val="b"/>
        <c:tickLblPos val="nextTo"/>
        <c:txPr>
          <a:bodyPr/>
          <a:lstStyle/>
          <a:p>
            <a:pPr>
              <a:defRPr sz="600"/>
            </a:pPr>
            <a:endParaRPr lang="ru-RU"/>
          </a:p>
        </c:txPr>
        <c:crossAx val="37601280"/>
        <c:crosses val="autoZero"/>
        <c:auto val="1"/>
        <c:lblAlgn val="ctr"/>
        <c:lblOffset val="100"/>
      </c:catAx>
      <c:valAx>
        <c:axId val="37601280"/>
        <c:scaling>
          <c:orientation val="minMax"/>
        </c:scaling>
        <c:axPos val="l"/>
        <c:majorGridlines/>
        <c:numFmt formatCode="0%" sourceLinked="1"/>
        <c:tickLblPos val="nextTo"/>
        <c:crossAx val="37595392"/>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Успеваемость  (база)</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'06.06.2019'!$S$9:$S$51</c:f>
              <c:numCache>
                <c:formatCode>0%</c:formatCode>
                <c:ptCount val="43"/>
                <c:pt idx="0">
                  <c:v>0.65384615384615385</c:v>
                </c:pt>
                <c:pt idx="1">
                  <c:v>0.95652173913043481</c:v>
                </c:pt>
                <c:pt idx="2">
                  <c:v>0.9859154929577465</c:v>
                </c:pt>
                <c:pt idx="3">
                  <c:v>1</c:v>
                </c:pt>
                <c:pt idx="4">
                  <c:v>0.59574468085106358</c:v>
                </c:pt>
                <c:pt idx="5">
                  <c:v>0.82812500000000133</c:v>
                </c:pt>
                <c:pt idx="6">
                  <c:v>0.75000000000000133</c:v>
                </c:pt>
                <c:pt idx="7">
                  <c:v>1</c:v>
                </c:pt>
                <c:pt idx="8">
                  <c:v>0.96551724137931039</c:v>
                </c:pt>
                <c:pt idx="9">
                  <c:v>0.76562500000000244</c:v>
                </c:pt>
                <c:pt idx="10">
                  <c:v>0.59090909090909094</c:v>
                </c:pt>
                <c:pt idx="11">
                  <c:v>0.67391304347826164</c:v>
                </c:pt>
                <c:pt idx="12">
                  <c:v>0.66666666666666663</c:v>
                </c:pt>
                <c:pt idx="13">
                  <c:v>0.88571428571428557</c:v>
                </c:pt>
                <c:pt idx="14">
                  <c:v>0.70149253731343364</c:v>
                </c:pt>
                <c:pt idx="15">
                  <c:v>0.61764705882353188</c:v>
                </c:pt>
                <c:pt idx="16">
                  <c:v>0.74468085106383186</c:v>
                </c:pt>
                <c:pt idx="17">
                  <c:v>0.80519480519480668</c:v>
                </c:pt>
                <c:pt idx="18">
                  <c:v>0.7413793103448294</c:v>
                </c:pt>
                <c:pt idx="19">
                  <c:v>0.6052631578947365</c:v>
                </c:pt>
                <c:pt idx="20">
                  <c:v>0.87878787878788012</c:v>
                </c:pt>
                <c:pt idx="21">
                  <c:v>0.94029850746268662</c:v>
                </c:pt>
                <c:pt idx="22">
                  <c:v>0.78260869565217583</c:v>
                </c:pt>
                <c:pt idx="23">
                  <c:v>0.62500000000000133</c:v>
                </c:pt>
                <c:pt idx="24">
                  <c:v>0.84745762711864403</c:v>
                </c:pt>
                <c:pt idx="25">
                  <c:v>0.81818181818181956</c:v>
                </c:pt>
                <c:pt idx="26">
                  <c:v>0.89655172413792916</c:v>
                </c:pt>
                <c:pt idx="27">
                  <c:v>0.82352941176470584</c:v>
                </c:pt>
                <c:pt idx="28">
                  <c:v>0.91176470588235115</c:v>
                </c:pt>
                <c:pt idx="29">
                  <c:v>0.85534591194968701</c:v>
                </c:pt>
                <c:pt idx="30">
                  <c:v>0.7910447761194046</c:v>
                </c:pt>
                <c:pt idx="31">
                  <c:v>0.8</c:v>
                </c:pt>
                <c:pt idx="32">
                  <c:v>0.75342465753424814</c:v>
                </c:pt>
                <c:pt idx="33">
                  <c:v>0.97674418604651314</c:v>
                </c:pt>
                <c:pt idx="34">
                  <c:v>0.73529411764705965</c:v>
                </c:pt>
                <c:pt idx="35">
                  <c:v>0.72222222222222221</c:v>
                </c:pt>
                <c:pt idx="36">
                  <c:v>0.68518518518518523</c:v>
                </c:pt>
                <c:pt idx="37">
                  <c:v>0.90963855421686768</c:v>
                </c:pt>
                <c:pt idx="38">
                  <c:v>0.97142857142857353</c:v>
                </c:pt>
                <c:pt idx="39">
                  <c:v>0.81690140845070591</c:v>
                </c:pt>
                <c:pt idx="40">
                  <c:v>0.96875000000000133</c:v>
                </c:pt>
                <c:pt idx="41">
                  <c:v>1</c:v>
                </c:pt>
                <c:pt idx="42">
                  <c:v>0.9690721649484535</c:v>
                </c:pt>
              </c:numCache>
            </c:numRef>
          </c:val>
        </c:ser>
        <c:ser>
          <c:idx val="1"/>
          <c:order val="1"/>
          <c:tx>
            <c:v>2018</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'06.06.2019'!$T$9:$T$51</c:f>
              <c:numCache>
                <c:formatCode>0%</c:formatCode>
                <c:ptCount val="43"/>
                <c:pt idx="0">
                  <c:v>0.63000000000000134</c:v>
                </c:pt>
                <c:pt idx="1">
                  <c:v>0.88</c:v>
                </c:pt>
                <c:pt idx="2">
                  <c:v>0.84000000000000064</c:v>
                </c:pt>
                <c:pt idx="3">
                  <c:v>0.98</c:v>
                </c:pt>
                <c:pt idx="4">
                  <c:v>0.66000000000000159</c:v>
                </c:pt>
                <c:pt idx="5">
                  <c:v>0.95000000000000062</c:v>
                </c:pt>
                <c:pt idx="6">
                  <c:v>0.79</c:v>
                </c:pt>
                <c:pt idx="7">
                  <c:v>1</c:v>
                </c:pt>
                <c:pt idx="8">
                  <c:v>0.98</c:v>
                </c:pt>
                <c:pt idx="9">
                  <c:v>0.47000000000000008</c:v>
                </c:pt>
                <c:pt idx="10">
                  <c:v>0.42000000000000032</c:v>
                </c:pt>
                <c:pt idx="11">
                  <c:v>0.72000000000000064</c:v>
                </c:pt>
                <c:pt idx="12">
                  <c:v>0.55000000000000004</c:v>
                </c:pt>
                <c:pt idx="13">
                  <c:v>0.82000000000000062</c:v>
                </c:pt>
                <c:pt idx="14">
                  <c:v>0.93</c:v>
                </c:pt>
                <c:pt idx="15">
                  <c:v>0.83000000000000063</c:v>
                </c:pt>
                <c:pt idx="16">
                  <c:v>0.88</c:v>
                </c:pt>
                <c:pt idx="17">
                  <c:v>0.71000000000000063</c:v>
                </c:pt>
                <c:pt idx="18">
                  <c:v>0.69000000000000061</c:v>
                </c:pt>
                <c:pt idx="19">
                  <c:v>0.73000000000000065</c:v>
                </c:pt>
                <c:pt idx="20">
                  <c:v>0.97000000000000064</c:v>
                </c:pt>
                <c:pt idx="21">
                  <c:v>0.73000000000000065</c:v>
                </c:pt>
                <c:pt idx="22">
                  <c:v>0.79</c:v>
                </c:pt>
                <c:pt idx="23">
                  <c:v>0.88</c:v>
                </c:pt>
                <c:pt idx="24">
                  <c:v>0.97000000000000064</c:v>
                </c:pt>
                <c:pt idx="25">
                  <c:v>0.69000000000000061</c:v>
                </c:pt>
                <c:pt idx="26">
                  <c:v>0.9</c:v>
                </c:pt>
                <c:pt idx="27">
                  <c:v>0.84000000000000064</c:v>
                </c:pt>
                <c:pt idx="28">
                  <c:v>0.76000000000000134</c:v>
                </c:pt>
                <c:pt idx="29">
                  <c:v>0.81</c:v>
                </c:pt>
                <c:pt idx="30">
                  <c:v>0.84000000000000064</c:v>
                </c:pt>
                <c:pt idx="31">
                  <c:v>0.85000000000000064</c:v>
                </c:pt>
                <c:pt idx="32">
                  <c:v>0.91</c:v>
                </c:pt>
                <c:pt idx="33">
                  <c:v>0.99</c:v>
                </c:pt>
                <c:pt idx="34">
                  <c:v>0.78</c:v>
                </c:pt>
                <c:pt idx="35">
                  <c:v>0.87000000000000122</c:v>
                </c:pt>
                <c:pt idx="36">
                  <c:v>0.71000000000000063</c:v>
                </c:pt>
                <c:pt idx="37">
                  <c:v>0.83000000000000063</c:v>
                </c:pt>
                <c:pt idx="38">
                  <c:v>0.72000000000000064</c:v>
                </c:pt>
                <c:pt idx="39">
                  <c:v>0.89</c:v>
                </c:pt>
                <c:pt idx="40">
                  <c:v>0.93</c:v>
                </c:pt>
                <c:pt idx="41">
                  <c:v>1</c:v>
                </c:pt>
                <c:pt idx="42">
                  <c:v>0.97000000000000064</c:v>
                </c:pt>
              </c:numCache>
            </c:numRef>
          </c:val>
        </c:ser>
        <c:dLbls>
          <c:showVal val="1"/>
        </c:dLbls>
        <c:axId val="39565184"/>
        <c:axId val="39566720"/>
      </c:barChart>
      <c:catAx>
        <c:axId val="39565184"/>
        <c:scaling>
          <c:orientation val="minMax"/>
        </c:scaling>
        <c:axPos val="b"/>
        <c:tickLblPos val="nextTo"/>
        <c:txPr>
          <a:bodyPr rot="-5400000" vert="horz"/>
          <a:lstStyle/>
          <a:p>
            <a:pPr>
              <a:defRPr sz="600"/>
            </a:pPr>
            <a:endParaRPr lang="ru-RU"/>
          </a:p>
        </c:txPr>
        <c:crossAx val="39566720"/>
        <c:crosses val="autoZero"/>
        <c:auto val="1"/>
        <c:lblAlgn val="ctr"/>
        <c:lblOffset val="100"/>
      </c:catAx>
      <c:valAx>
        <c:axId val="39566720"/>
        <c:scaling>
          <c:orientation val="minMax"/>
        </c:scaling>
        <c:axPos val="l"/>
        <c:majorGridlines/>
        <c:numFmt formatCode="0%" sourceLinked="1"/>
        <c:tickLblPos val="nextTo"/>
        <c:crossAx val="39565184"/>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Качество знаний  (база)</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'06.06.2019'!$V$9:$V$51</c:f>
              <c:numCache>
                <c:formatCode>0%</c:formatCode>
                <c:ptCount val="43"/>
                <c:pt idx="0">
                  <c:v>0.23076923076923153</c:v>
                </c:pt>
                <c:pt idx="1">
                  <c:v>0.5942028985507245</c:v>
                </c:pt>
                <c:pt idx="2">
                  <c:v>0.6056338028169016</c:v>
                </c:pt>
                <c:pt idx="3">
                  <c:v>0.84905660377358683</c:v>
                </c:pt>
                <c:pt idx="4">
                  <c:v>0.2978723404255319</c:v>
                </c:pt>
                <c:pt idx="5">
                  <c:v>0.46875</c:v>
                </c:pt>
                <c:pt idx="6">
                  <c:v>0.30357142857142855</c:v>
                </c:pt>
                <c:pt idx="7">
                  <c:v>0.91666666666666652</c:v>
                </c:pt>
                <c:pt idx="8">
                  <c:v>0.48275862068965625</c:v>
                </c:pt>
                <c:pt idx="9">
                  <c:v>0.40625</c:v>
                </c:pt>
                <c:pt idx="10">
                  <c:v>0.22727272727272727</c:v>
                </c:pt>
                <c:pt idx="11">
                  <c:v>0.19565217391304299</c:v>
                </c:pt>
                <c:pt idx="12">
                  <c:v>0.1111111111111111</c:v>
                </c:pt>
                <c:pt idx="13">
                  <c:v>0.37142857142857288</c:v>
                </c:pt>
                <c:pt idx="14">
                  <c:v>0.31343283582089687</c:v>
                </c:pt>
                <c:pt idx="15">
                  <c:v>0.29411764705882382</c:v>
                </c:pt>
                <c:pt idx="16">
                  <c:v>0.42553191489361702</c:v>
                </c:pt>
                <c:pt idx="17">
                  <c:v>0.31168831168831257</c:v>
                </c:pt>
                <c:pt idx="18">
                  <c:v>0.41379310344827575</c:v>
                </c:pt>
                <c:pt idx="19">
                  <c:v>0.18421052631578938</c:v>
                </c:pt>
                <c:pt idx="20">
                  <c:v>0.59090909090909094</c:v>
                </c:pt>
                <c:pt idx="21">
                  <c:v>0.53731343283582089</c:v>
                </c:pt>
                <c:pt idx="22">
                  <c:v>0.43478260869565344</c:v>
                </c:pt>
                <c:pt idx="23">
                  <c:v>0.37500000000000072</c:v>
                </c:pt>
                <c:pt idx="24">
                  <c:v>0.47457627118644236</c:v>
                </c:pt>
                <c:pt idx="25">
                  <c:v>0.39393939393939498</c:v>
                </c:pt>
                <c:pt idx="26">
                  <c:v>0.41379310344827575</c:v>
                </c:pt>
                <c:pt idx="27">
                  <c:v>0.48529411764705882</c:v>
                </c:pt>
                <c:pt idx="28">
                  <c:v>0.5588235294117645</c:v>
                </c:pt>
                <c:pt idx="29">
                  <c:v>0.44025157232704432</c:v>
                </c:pt>
                <c:pt idx="30">
                  <c:v>0.38805970149253732</c:v>
                </c:pt>
                <c:pt idx="31">
                  <c:v>0.32000000000000084</c:v>
                </c:pt>
                <c:pt idx="32">
                  <c:v>0.42465753424657526</c:v>
                </c:pt>
                <c:pt idx="33">
                  <c:v>0.89922480620155065</c:v>
                </c:pt>
                <c:pt idx="34">
                  <c:v>0.26470588235294201</c:v>
                </c:pt>
                <c:pt idx="35">
                  <c:v>0.22222222222222221</c:v>
                </c:pt>
                <c:pt idx="36">
                  <c:v>0.31481481481481693</c:v>
                </c:pt>
                <c:pt idx="37">
                  <c:v>0.53614457831325302</c:v>
                </c:pt>
                <c:pt idx="38">
                  <c:v>0.51428571428571423</c:v>
                </c:pt>
                <c:pt idx="39">
                  <c:v>0.38028169014084662</c:v>
                </c:pt>
                <c:pt idx="40">
                  <c:v>0.58333333333333337</c:v>
                </c:pt>
                <c:pt idx="41">
                  <c:v>0.23684210526315788</c:v>
                </c:pt>
                <c:pt idx="42">
                  <c:v>0.1134020618556701</c:v>
                </c:pt>
              </c:numCache>
            </c:numRef>
          </c:val>
        </c:ser>
        <c:ser>
          <c:idx val="1"/>
          <c:order val="1"/>
          <c:tx>
            <c:v>2018</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'06.06.2019'!$W$9:$W$51</c:f>
              <c:numCache>
                <c:formatCode>0%</c:formatCode>
                <c:ptCount val="43"/>
                <c:pt idx="0">
                  <c:v>0.21000000000000021</c:v>
                </c:pt>
                <c:pt idx="1">
                  <c:v>0.62000000000000144</c:v>
                </c:pt>
                <c:pt idx="2">
                  <c:v>0.42000000000000032</c:v>
                </c:pt>
                <c:pt idx="3">
                  <c:v>0.91</c:v>
                </c:pt>
                <c:pt idx="4">
                  <c:v>0.23</c:v>
                </c:pt>
                <c:pt idx="5">
                  <c:v>0.67000000000000193</c:v>
                </c:pt>
                <c:pt idx="6">
                  <c:v>0.36000000000000032</c:v>
                </c:pt>
                <c:pt idx="7">
                  <c:v>0.89</c:v>
                </c:pt>
                <c:pt idx="8">
                  <c:v>0.52</c:v>
                </c:pt>
                <c:pt idx="9">
                  <c:v>0.13</c:v>
                </c:pt>
                <c:pt idx="10">
                  <c:v>0.26</c:v>
                </c:pt>
                <c:pt idx="11">
                  <c:v>0.36000000000000032</c:v>
                </c:pt>
                <c:pt idx="12">
                  <c:v>0.30000000000000032</c:v>
                </c:pt>
                <c:pt idx="13">
                  <c:v>0.47000000000000008</c:v>
                </c:pt>
                <c:pt idx="14">
                  <c:v>0.61000000000000065</c:v>
                </c:pt>
                <c:pt idx="15">
                  <c:v>0.4</c:v>
                </c:pt>
                <c:pt idx="16">
                  <c:v>0.63000000000000156</c:v>
                </c:pt>
                <c:pt idx="17">
                  <c:v>0.42000000000000032</c:v>
                </c:pt>
                <c:pt idx="18">
                  <c:v>0.4</c:v>
                </c:pt>
                <c:pt idx="19">
                  <c:v>0.21000000000000021</c:v>
                </c:pt>
                <c:pt idx="20">
                  <c:v>0.8</c:v>
                </c:pt>
                <c:pt idx="21">
                  <c:v>0.43000000000000038</c:v>
                </c:pt>
                <c:pt idx="22">
                  <c:v>0.43000000000000038</c:v>
                </c:pt>
                <c:pt idx="23">
                  <c:v>0.59</c:v>
                </c:pt>
                <c:pt idx="24">
                  <c:v>0.88</c:v>
                </c:pt>
                <c:pt idx="25">
                  <c:v>0.33000000000000096</c:v>
                </c:pt>
                <c:pt idx="26">
                  <c:v>0.60000000000000064</c:v>
                </c:pt>
                <c:pt idx="27">
                  <c:v>0.55000000000000004</c:v>
                </c:pt>
                <c:pt idx="28">
                  <c:v>0.43000000000000038</c:v>
                </c:pt>
                <c:pt idx="29">
                  <c:v>0.51</c:v>
                </c:pt>
                <c:pt idx="30">
                  <c:v>0.45</c:v>
                </c:pt>
                <c:pt idx="31">
                  <c:v>0.55000000000000004</c:v>
                </c:pt>
                <c:pt idx="32">
                  <c:v>0.56999999999999995</c:v>
                </c:pt>
                <c:pt idx="33">
                  <c:v>0.87000000000000144</c:v>
                </c:pt>
                <c:pt idx="34">
                  <c:v>0.44</c:v>
                </c:pt>
                <c:pt idx="35">
                  <c:v>0.45</c:v>
                </c:pt>
                <c:pt idx="36">
                  <c:v>0.35000000000000031</c:v>
                </c:pt>
                <c:pt idx="37">
                  <c:v>0.59</c:v>
                </c:pt>
                <c:pt idx="38">
                  <c:v>0.33000000000000096</c:v>
                </c:pt>
                <c:pt idx="39">
                  <c:v>0.52</c:v>
                </c:pt>
                <c:pt idx="40">
                  <c:v>0.89</c:v>
                </c:pt>
                <c:pt idx="41">
                  <c:v>0.36000000000000032</c:v>
                </c:pt>
                <c:pt idx="42">
                  <c:v>0.30000000000000032</c:v>
                </c:pt>
              </c:numCache>
            </c:numRef>
          </c:val>
        </c:ser>
        <c:dLbls>
          <c:showVal val="1"/>
        </c:dLbls>
        <c:axId val="39794176"/>
        <c:axId val="39795712"/>
      </c:barChart>
      <c:catAx>
        <c:axId val="39794176"/>
        <c:scaling>
          <c:orientation val="minMax"/>
        </c:scaling>
        <c:axPos val="b"/>
        <c:tickLblPos val="nextTo"/>
        <c:txPr>
          <a:bodyPr rot="-5400000" vert="horz"/>
          <a:lstStyle/>
          <a:p>
            <a:pPr>
              <a:defRPr sz="600">
                <a:latin typeface="Times New Roman" pitchFamily="18" charset="0"/>
                <a:cs typeface="Times New Roman" pitchFamily="18" charset="0"/>
              </a:defRPr>
            </a:pPr>
            <a:endParaRPr lang="ru-RU"/>
          </a:p>
        </c:txPr>
        <c:crossAx val="39795712"/>
        <c:crosses val="autoZero"/>
        <c:auto val="1"/>
        <c:lblAlgn val="ctr"/>
        <c:lblOffset val="100"/>
      </c:catAx>
      <c:valAx>
        <c:axId val="39795712"/>
        <c:scaling>
          <c:orientation val="minMax"/>
        </c:scaling>
        <c:axPos val="l"/>
        <c:majorGridlines/>
        <c:numFmt formatCode="0%" sourceLinked="1"/>
        <c:tickLblPos val="nextTo"/>
        <c:crossAx val="39794176"/>
        <c:crosses val="autoZero"/>
        <c:crossBetween val="between"/>
      </c:valAx>
    </c:plotArea>
    <c:legend>
      <c:legendPos val="b"/>
      <c:layout/>
      <c:txPr>
        <a:bodyPr/>
        <a:lstStyle/>
        <a:p>
          <a:pPr>
            <a:defRPr sz="1000">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dirty="0" smtClean="0"/>
              <a:t>Получили оценку «2» (база)</a:t>
            </a:r>
            <a:endParaRPr lang="ru-RU" sz="1100" dirty="0"/>
          </a:p>
        </c:rich>
      </c:tx>
      <c:layout/>
    </c:title>
    <c:plotArea>
      <c:layout/>
      <c:barChart>
        <c:barDir val="col"/>
        <c:grouping val="clustered"/>
        <c:ser>
          <c:idx val="0"/>
          <c:order val="0"/>
          <c:tx>
            <c:v>2019</c:v>
          </c:tx>
          <c:dLbls>
            <c:txPr>
              <a:bodyPr rot="-5400000" vert="horz"/>
              <a:lstStyle/>
              <a:p>
                <a:pPr>
                  <a:defRPr/>
                </a:pPr>
                <a:endParaRPr lang="ru-RU"/>
              </a:p>
            </c:txPr>
            <c:dLblPos val="outEnd"/>
            <c:showVal val="1"/>
          </c:dLbls>
          <c:cat>
            <c:strRef>
              <c:f>Лист3!$A$2:$A$45</c:f>
              <c:strCache>
                <c:ptCount val="44"/>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pt idx="43">
                  <c:v>По городу</c:v>
                </c:pt>
              </c:strCache>
            </c:strRef>
          </c:cat>
          <c:val>
            <c:numRef>
              <c:f>Лист3!$D$2:$D$45</c:f>
              <c:numCache>
                <c:formatCode>0%</c:formatCode>
                <c:ptCount val="44"/>
                <c:pt idx="0">
                  <c:v>0</c:v>
                </c:pt>
                <c:pt idx="1">
                  <c:v>0</c:v>
                </c:pt>
                <c:pt idx="2">
                  <c:v>0</c:v>
                </c:pt>
                <c:pt idx="3">
                  <c:v>0</c:v>
                </c:pt>
                <c:pt idx="4">
                  <c:v>0</c:v>
                </c:pt>
                <c:pt idx="5">
                  <c:v>0</c:v>
                </c:pt>
                <c:pt idx="6">
                  <c:v>0</c:v>
                </c:pt>
                <c:pt idx="7">
                  <c:v>0</c:v>
                </c:pt>
                <c:pt idx="8">
                  <c:v>0</c:v>
                </c:pt>
                <c:pt idx="9">
                  <c:v>0</c:v>
                </c:pt>
                <c:pt idx="10">
                  <c:v>0.33333333333333331</c:v>
                </c:pt>
                <c:pt idx="11">
                  <c:v>0</c:v>
                </c:pt>
                <c:pt idx="12">
                  <c:v>0.16666666666666666</c:v>
                </c:pt>
                <c:pt idx="13">
                  <c:v>0</c:v>
                </c:pt>
                <c:pt idx="14">
                  <c:v>0</c:v>
                </c:pt>
                <c:pt idx="15">
                  <c:v>0</c:v>
                </c:pt>
                <c:pt idx="16">
                  <c:v>0</c:v>
                </c:pt>
                <c:pt idx="17">
                  <c:v>4.7619047619047623E-2</c:v>
                </c:pt>
                <c:pt idx="18">
                  <c:v>0</c:v>
                </c:pt>
                <c:pt idx="19">
                  <c:v>0</c:v>
                </c:pt>
                <c:pt idx="20">
                  <c:v>0</c:v>
                </c:pt>
                <c:pt idx="21">
                  <c:v>0</c:v>
                </c:pt>
                <c:pt idx="22">
                  <c:v>0</c:v>
                </c:pt>
                <c:pt idx="23">
                  <c:v>0</c:v>
                </c:pt>
                <c:pt idx="24">
                  <c:v>0</c:v>
                </c:pt>
                <c:pt idx="25">
                  <c:v>3.333333333333334E-2</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0.4571428571428589</c:v>
                </c:pt>
                <c:pt idx="42">
                  <c:v>0.34615384615384631</c:v>
                </c:pt>
                <c:pt idx="43">
                  <c:v>4.0160642570281097E-2</c:v>
                </c:pt>
              </c:numCache>
            </c:numRef>
          </c:val>
        </c:ser>
        <c:ser>
          <c:idx val="1"/>
          <c:order val="1"/>
          <c:tx>
            <c:v>2018</c:v>
          </c:tx>
          <c:dLbls>
            <c:txPr>
              <a:bodyPr rot="-5400000" vert="horz"/>
              <a:lstStyle/>
              <a:p>
                <a:pPr>
                  <a:defRPr/>
                </a:pPr>
                <a:endParaRPr lang="ru-RU"/>
              </a:p>
            </c:txPr>
            <c:dLblPos val="outEnd"/>
            <c:showVal val="1"/>
          </c:dLbls>
          <c:cat>
            <c:strRef>
              <c:f>Лист3!$A$2:$A$45</c:f>
              <c:strCache>
                <c:ptCount val="44"/>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pt idx="43">
                  <c:v>По городу</c:v>
                </c:pt>
              </c:strCache>
            </c:strRef>
          </c:cat>
          <c:val>
            <c:numRef>
              <c:f>Лист3!$E$2:$E$45</c:f>
              <c:numCache>
                <c:formatCode>0%</c:formatCode>
                <c:ptCount val="44"/>
                <c:pt idx="0">
                  <c:v>7.0000000000000021E-2</c:v>
                </c:pt>
                <c:pt idx="1">
                  <c:v>0</c:v>
                </c:pt>
                <c:pt idx="2">
                  <c:v>0.05</c:v>
                </c:pt>
                <c:pt idx="3">
                  <c:v>0</c:v>
                </c:pt>
                <c:pt idx="4">
                  <c:v>7.0000000000000021E-2</c:v>
                </c:pt>
                <c:pt idx="5">
                  <c:v>0</c:v>
                </c:pt>
                <c:pt idx="6">
                  <c:v>0</c:v>
                </c:pt>
                <c:pt idx="7">
                  <c:v>0</c:v>
                </c:pt>
                <c:pt idx="8">
                  <c:v>4.0000000000000022E-2</c:v>
                </c:pt>
                <c:pt idx="9">
                  <c:v>0</c:v>
                </c:pt>
                <c:pt idx="10">
                  <c:v>9.0000000000000024E-2</c:v>
                </c:pt>
                <c:pt idx="11">
                  <c:v>0</c:v>
                </c:pt>
                <c:pt idx="13">
                  <c:v>0</c:v>
                </c:pt>
                <c:pt idx="14">
                  <c:v>0</c:v>
                </c:pt>
                <c:pt idx="15">
                  <c:v>0</c:v>
                </c:pt>
                <c:pt idx="16">
                  <c:v>4.0000000000000022E-2</c:v>
                </c:pt>
                <c:pt idx="17">
                  <c:v>0</c:v>
                </c:pt>
                <c:pt idx="18">
                  <c:v>0</c:v>
                </c:pt>
                <c:pt idx="19">
                  <c:v>0</c:v>
                </c:pt>
                <c:pt idx="20">
                  <c:v>0</c:v>
                </c:pt>
                <c:pt idx="21">
                  <c:v>0</c:v>
                </c:pt>
                <c:pt idx="22">
                  <c:v>0.17</c:v>
                </c:pt>
                <c:pt idx="23">
                  <c:v>0</c:v>
                </c:pt>
                <c:pt idx="24">
                  <c:v>0</c:v>
                </c:pt>
                <c:pt idx="25">
                  <c:v>4.0000000000000022E-2</c:v>
                </c:pt>
                <c:pt idx="26">
                  <c:v>2.0000000000000011E-2</c:v>
                </c:pt>
                <c:pt idx="27">
                  <c:v>0</c:v>
                </c:pt>
                <c:pt idx="28">
                  <c:v>0</c:v>
                </c:pt>
                <c:pt idx="29">
                  <c:v>0</c:v>
                </c:pt>
                <c:pt idx="30">
                  <c:v>0</c:v>
                </c:pt>
                <c:pt idx="31">
                  <c:v>0</c:v>
                </c:pt>
                <c:pt idx="32">
                  <c:v>0</c:v>
                </c:pt>
                <c:pt idx="33">
                  <c:v>0</c:v>
                </c:pt>
                <c:pt idx="34">
                  <c:v>0</c:v>
                </c:pt>
                <c:pt idx="35">
                  <c:v>0.05</c:v>
                </c:pt>
                <c:pt idx="36">
                  <c:v>1.0000000000000005E-2</c:v>
                </c:pt>
                <c:pt idx="37">
                  <c:v>0</c:v>
                </c:pt>
                <c:pt idx="38">
                  <c:v>0</c:v>
                </c:pt>
                <c:pt idx="39">
                  <c:v>0</c:v>
                </c:pt>
                <c:pt idx="40">
                  <c:v>0</c:v>
                </c:pt>
                <c:pt idx="41">
                  <c:v>0.3800000000000015</c:v>
                </c:pt>
                <c:pt idx="42">
                  <c:v>0.32000000000000151</c:v>
                </c:pt>
                <c:pt idx="43">
                  <c:v>3.2142857142857154E-2</c:v>
                </c:pt>
              </c:numCache>
            </c:numRef>
          </c:val>
        </c:ser>
        <c:dLbls>
          <c:showVal val="1"/>
        </c:dLbls>
        <c:axId val="39842944"/>
        <c:axId val="39844480"/>
      </c:barChart>
      <c:catAx>
        <c:axId val="39842944"/>
        <c:scaling>
          <c:orientation val="minMax"/>
        </c:scaling>
        <c:axPos val="b"/>
        <c:tickLblPos val="nextTo"/>
        <c:txPr>
          <a:bodyPr rot="-5400000" vert="horz"/>
          <a:lstStyle/>
          <a:p>
            <a:pPr>
              <a:defRPr sz="600"/>
            </a:pPr>
            <a:endParaRPr lang="ru-RU"/>
          </a:p>
        </c:txPr>
        <c:crossAx val="39844480"/>
        <c:crosses val="autoZero"/>
        <c:auto val="1"/>
        <c:lblAlgn val="ctr"/>
        <c:lblOffset val="100"/>
      </c:catAx>
      <c:valAx>
        <c:axId val="39844480"/>
        <c:scaling>
          <c:orientation val="minMax"/>
        </c:scaling>
        <c:axPos val="l"/>
        <c:majorGridlines/>
        <c:numFmt formatCode="0%" sourceLinked="1"/>
        <c:tickLblPos val="nextTo"/>
        <c:crossAx val="39842944"/>
        <c:crosses val="autoZero"/>
        <c:crossBetween val="between"/>
      </c:valAx>
    </c:plotArea>
    <c:legend>
      <c:legendPos val="b"/>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Средняя оценка (база)</a:t>
            </a:r>
          </a:p>
        </c:rich>
      </c:tx>
      <c:layout>
        <c:manualLayout>
          <c:xMode val="edge"/>
          <c:yMode val="edge"/>
          <c:x val="0.34569210115437882"/>
          <c:y val="2.483699499739896E-2"/>
        </c:manualLayout>
      </c:layout>
    </c:title>
    <c:plotArea>
      <c:layout>
        <c:manualLayout>
          <c:layoutTarget val="inner"/>
          <c:xMode val="edge"/>
          <c:yMode val="edge"/>
          <c:x val="3.8778400373923196E-2"/>
          <c:y val="0.13285264904286589"/>
          <c:w val="0.94349474821538393"/>
          <c:h val="0.58141958474767264"/>
        </c:manualLayout>
      </c:layout>
      <c:barChart>
        <c:barDir val="col"/>
        <c:grouping val="clustered"/>
        <c:ser>
          <c:idx val="0"/>
          <c:order val="0"/>
          <c:tx>
            <c:v>2019</c:v>
          </c:tx>
          <c:dLbls>
            <c:txPr>
              <a:bodyPr rot="-5400000" vert="horz"/>
              <a:lstStyle/>
              <a:p>
                <a:pPr>
                  <a:defRPr sz="600"/>
                </a:pPr>
                <a:endParaRPr lang="ru-RU"/>
              </a:p>
            </c:txPr>
            <c:dLblPos val="outEnd"/>
            <c:showVal val="1"/>
          </c:dLbls>
          <c:cat>
            <c:strRef>
              <c:f>Лист2!$A$2:$A$45</c:f>
              <c:strCache>
                <c:ptCount val="44"/>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pt idx="43">
                  <c:v>По городу</c:v>
                </c:pt>
              </c:strCache>
            </c:strRef>
          </c:cat>
          <c:val>
            <c:numRef>
              <c:f>Лист2!$H$2:$H$45</c:f>
              <c:numCache>
                <c:formatCode>0.0</c:formatCode>
                <c:ptCount val="44"/>
                <c:pt idx="0">
                  <c:v>3.6666666666666665</c:v>
                </c:pt>
                <c:pt idx="1">
                  <c:v>4.5294117647058805</c:v>
                </c:pt>
                <c:pt idx="2">
                  <c:v>4.666666666666667</c:v>
                </c:pt>
                <c:pt idx="3">
                  <c:v>4.5882352941176494</c:v>
                </c:pt>
                <c:pt idx="4">
                  <c:v>4.2727272727272725</c:v>
                </c:pt>
                <c:pt idx="5">
                  <c:v>4.5294117647058805</c:v>
                </c:pt>
                <c:pt idx="6">
                  <c:v>4.166666666666667</c:v>
                </c:pt>
                <c:pt idx="7">
                  <c:v>4.5999999999999996</c:v>
                </c:pt>
                <c:pt idx="8">
                  <c:v>4.5714285714285712</c:v>
                </c:pt>
                <c:pt idx="9">
                  <c:v>4</c:v>
                </c:pt>
                <c:pt idx="10">
                  <c:v>3.5</c:v>
                </c:pt>
                <c:pt idx="11">
                  <c:v>3.8888888888888777</c:v>
                </c:pt>
                <c:pt idx="12">
                  <c:v>3.8333333333333335</c:v>
                </c:pt>
                <c:pt idx="13">
                  <c:v>3.7142857142857144</c:v>
                </c:pt>
                <c:pt idx="14">
                  <c:v>4.5</c:v>
                </c:pt>
                <c:pt idx="15">
                  <c:v>4</c:v>
                </c:pt>
                <c:pt idx="16">
                  <c:v>4.5</c:v>
                </c:pt>
                <c:pt idx="17">
                  <c:v>3.8095238095238027</c:v>
                </c:pt>
                <c:pt idx="18">
                  <c:v>4.3333333333333606</c:v>
                </c:pt>
                <c:pt idx="19">
                  <c:v>3.8666666666666667</c:v>
                </c:pt>
                <c:pt idx="20">
                  <c:v>4.4666666666666694</c:v>
                </c:pt>
                <c:pt idx="21">
                  <c:v>4.3529411764705745</c:v>
                </c:pt>
                <c:pt idx="22">
                  <c:v>4</c:v>
                </c:pt>
                <c:pt idx="23">
                  <c:v>0</c:v>
                </c:pt>
                <c:pt idx="24">
                  <c:v>4</c:v>
                </c:pt>
                <c:pt idx="25">
                  <c:v>3.8</c:v>
                </c:pt>
                <c:pt idx="26">
                  <c:v>4.34375</c:v>
                </c:pt>
                <c:pt idx="27">
                  <c:v>4.1428571428571415</c:v>
                </c:pt>
                <c:pt idx="28">
                  <c:v>3.3333333333333335</c:v>
                </c:pt>
                <c:pt idx="29">
                  <c:v>4.387096774193548</c:v>
                </c:pt>
                <c:pt idx="30">
                  <c:v>4.4210526315789478</c:v>
                </c:pt>
                <c:pt idx="31">
                  <c:v>4.2352941176470589</c:v>
                </c:pt>
                <c:pt idx="32">
                  <c:v>4.124999999999968</c:v>
                </c:pt>
                <c:pt idx="33">
                  <c:v>4.8536585365853657</c:v>
                </c:pt>
                <c:pt idx="34">
                  <c:v>4.2333333333333725</c:v>
                </c:pt>
                <c:pt idx="35">
                  <c:v>4.8235294117647074</c:v>
                </c:pt>
                <c:pt idx="36">
                  <c:v>3.8333333333333335</c:v>
                </c:pt>
                <c:pt idx="37">
                  <c:v>4.2083333333333606</c:v>
                </c:pt>
                <c:pt idx="38">
                  <c:v>3.9285714285714426</c:v>
                </c:pt>
                <c:pt idx="39">
                  <c:v>4.1739130434782608</c:v>
                </c:pt>
                <c:pt idx="40">
                  <c:v>4.4375</c:v>
                </c:pt>
                <c:pt idx="41">
                  <c:v>2.6857142857142855</c:v>
                </c:pt>
                <c:pt idx="42">
                  <c:v>2.9615384615384617</c:v>
                </c:pt>
                <c:pt idx="43" formatCode="General">
                  <c:v>4.2</c:v>
                </c:pt>
              </c:numCache>
            </c:numRef>
          </c:val>
        </c:ser>
        <c:ser>
          <c:idx val="1"/>
          <c:order val="1"/>
          <c:tx>
            <c:v>2018</c:v>
          </c:tx>
          <c:dLbls>
            <c:txPr>
              <a:bodyPr rot="-5400000" vert="horz"/>
              <a:lstStyle/>
              <a:p>
                <a:pPr>
                  <a:defRPr sz="600"/>
                </a:pPr>
                <a:endParaRPr lang="ru-RU"/>
              </a:p>
            </c:txPr>
            <c:dLblPos val="outEnd"/>
            <c:showVal val="1"/>
          </c:dLbls>
          <c:cat>
            <c:strRef>
              <c:f>Лист2!$A$2:$A$45</c:f>
              <c:strCache>
                <c:ptCount val="44"/>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pt idx="43">
                  <c:v>По городу</c:v>
                </c:pt>
              </c:strCache>
            </c:strRef>
          </c:cat>
          <c:val>
            <c:numRef>
              <c:f>Лист2!$I$2:$I$45</c:f>
              <c:numCache>
                <c:formatCode>General</c:formatCode>
                <c:ptCount val="44"/>
                <c:pt idx="0">
                  <c:v>3.8</c:v>
                </c:pt>
                <c:pt idx="1">
                  <c:v>4.0999999999999996</c:v>
                </c:pt>
                <c:pt idx="2">
                  <c:v>4.3</c:v>
                </c:pt>
                <c:pt idx="3">
                  <c:v>4.7</c:v>
                </c:pt>
                <c:pt idx="4">
                  <c:v>3.7</c:v>
                </c:pt>
                <c:pt idx="5">
                  <c:v>4.2</c:v>
                </c:pt>
                <c:pt idx="6">
                  <c:v>4.2</c:v>
                </c:pt>
                <c:pt idx="7">
                  <c:v>4.4000000000000004</c:v>
                </c:pt>
                <c:pt idx="8">
                  <c:v>3.8</c:v>
                </c:pt>
                <c:pt idx="9">
                  <c:v>3</c:v>
                </c:pt>
                <c:pt idx="10">
                  <c:v>3.9</c:v>
                </c:pt>
                <c:pt idx="11">
                  <c:v>4.2</c:v>
                </c:pt>
                <c:pt idx="13">
                  <c:v>4.0999999999999996</c:v>
                </c:pt>
                <c:pt idx="14">
                  <c:v>4.5</c:v>
                </c:pt>
                <c:pt idx="15">
                  <c:v>4.3</c:v>
                </c:pt>
                <c:pt idx="16">
                  <c:v>4</c:v>
                </c:pt>
                <c:pt idx="17">
                  <c:v>4.7</c:v>
                </c:pt>
                <c:pt idx="18">
                  <c:v>3.8</c:v>
                </c:pt>
                <c:pt idx="19">
                  <c:v>4.3</c:v>
                </c:pt>
                <c:pt idx="20">
                  <c:v>4.3</c:v>
                </c:pt>
                <c:pt idx="21">
                  <c:v>4.3</c:v>
                </c:pt>
                <c:pt idx="22">
                  <c:v>4</c:v>
                </c:pt>
                <c:pt idx="23">
                  <c:v>4.3</c:v>
                </c:pt>
                <c:pt idx="24">
                  <c:v>4.7</c:v>
                </c:pt>
                <c:pt idx="25">
                  <c:v>4</c:v>
                </c:pt>
                <c:pt idx="26">
                  <c:v>4.2</c:v>
                </c:pt>
                <c:pt idx="27">
                  <c:v>4.0999999999999996</c:v>
                </c:pt>
                <c:pt idx="28">
                  <c:v>4.5999999999999996</c:v>
                </c:pt>
                <c:pt idx="29">
                  <c:v>4.5999999999999996</c:v>
                </c:pt>
                <c:pt idx="30">
                  <c:v>4.4000000000000004</c:v>
                </c:pt>
                <c:pt idx="31">
                  <c:v>4.4000000000000004</c:v>
                </c:pt>
                <c:pt idx="32">
                  <c:v>4.8</c:v>
                </c:pt>
                <c:pt idx="33">
                  <c:v>4.3</c:v>
                </c:pt>
                <c:pt idx="34">
                  <c:v>4.3</c:v>
                </c:pt>
                <c:pt idx="35">
                  <c:v>4</c:v>
                </c:pt>
                <c:pt idx="36">
                  <c:v>4.4000000000000004</c:v>
                </c:pt>
                <c:pt idx="37">
                  <c:v>4</c:v>
                </c:pt>
                <c:pt idx="38">
                  <c:v>4</c:v>
                </c:pt>
                <c:pt idx="39">
                  <c:v>4.5999999999999996</c:v>
                </c:pt>
                <c:pt idx="40">
                  <c:v>4.9000000000000004</c:v>
                </c:pt>
                <c:pt idx="41">
                  <c:v>2.9</c:v>
                </c:pt>
                <c:pt idx="42">
                  <c:v>3.1</c:v>
                </c:pt>
                <c:pt idx="43">
                  <c:v>4.2</c:v>
                </c:pt>
              </c:numCache>
            </c:numRef>
          </c:val>
        </c:ser>
        <c:dLbls>
          <c:showVal val="1"/>
        </c:dLbls>
        <c:axId val="39883520"/>
        <c:axId val="39885056"/>
      </c:barChart>
      <c:catAx>
        <c:axId val="39883520"/>
        <c:scaling>
          <c:orientation val="minMax"/>
        </c:scaling>
        <c:axPos val="b"/>
        <c:tickLblPos val="nextTo"/>
        <c:txPr>
          <a:bodyPr rot="-5400000" vert="horz"/>
          <a:lstStyle/>
          <a:p>
            <a:pPr>
              <a:defRPr sz="600" b="1"/>
            </a:pPr>
            <a:endParaRPr lang="ru-RU"/>
          </a:p>
        </c:txPr>
        <c:crossAx val="39885056"/>
        <c:crosses val="autoZero"/>
        <c:auto val="1"/>
        <c:lblAlgn val="ctr"/>
        <c:lblOffset val="100"/>
      </c:catAx>
      <c:valAx>
        <c:axId val="39885056"/>
        <c:scaling>
          <c:orientation val="minMax"/>
        </c:scaling>
        <c:axPos val="l"/>
        <c:majorGridlines/>
        <c:numFmt formatCode="0.0" sourceLinked="1"/>
        <c:tickLblPos val="nextTo"/>
        <c:crossAx val="39883520"/>
        <c:crosses val="autoZero"/>
        <c:crossBetween val="between"/>
      </c:valAx>
    </c:plotArea>
    <c:legend>
      <c:legendPos val="b"/>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Процент распределения тестовых баллов (профиль)  </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Лист1!$R$9:$AA$9</c:f>
              <c:strCache>
                <c:ptCount val="10"/>
                <c:pt idx="0">
                  <c:v>1-10</c:v>
                </c:pt>
                <c:pt idx="1">
                  <c:v>11-20</c:v>
                </c:pt>
                <c:pt idx="2">
                  <c:v>21-30</c:v>
                </c:pt>
                <c:pt idx="3">
                  <c:v>31-40</c:v>
                </c:pt>
                <c:pt idx="4">
                  <c:v>41-50</c:v>
                </c:pt>
                <c:pt idx="5">
                  <c:v>51-60</c:v>
                </c:pt>
                <c:pt idx="6">
                  <c:v>61-70</c:v>
                </c:pt>
                <c:pt idx="7">
                  <c:v>71-80</c:v>
                </c:pt>
                <c:pt idx="8">
                  <c:v>81-90</c:v>
                </c:pt>
                <c:pt idx="9">
                  <c:v>91-100</c:v>
                </c:pt>
              </c:strCache>
            </c:strRef>
          </c:cat>
          <c:val>
            <c:numRef>
              <c:f>Лист1!$R$54:$AA$54</c:f>
              <c:numCache>
                <c:formatCode>0.0%</c:formatCode>
                <c:ptCount val="10"/>
                <c:pt idx="0">
                  <c:v>4.9689440993788822E-3</c:v>
                </c:pt>
                <c:pt idx="1">
                  <c:v>2.6086956521739202E-2</c:v>
                </c:pt>
                <c:pt idx="2">
                  <c:v>5.8385093167701893E-2</c:v>
                </c:pt>
                <c:pt idx="3">
                  <c:v>0.14161490683229858</c:v>
                </c:pt>
                <c:pt idx="4">
                  <c:v>0.16894409937888227</c:v>
                </c:pt>
                <c:pt idx="5">
                  <c:v>0.10683229813664596</c:v>
                </c:pt>
                <c:pt idx="6">
                  <c:v>0.26832298136646127</c:v>
                </c:pt>
                <c:pt idx="7">
                  <c:v>0.16770186335403728</c:v>
                </c:pt>
                <c:pt idx="8">
                  <c:v>4.9689440993788823E-2</c:v>
                </c:pt>
                <c:pt idx="9">
                  <c:v>4.9689440993788822E-3</c:v>
                </c:pt>
              </c:numCache>
            </c:numRef>
          </c:val>
        </c:ser>
        <c:ser>
          <c:idx val="1"/>
          <c:order val="1"/>
          <c:tx>
            <c:v>2018</c:v>
          </c:tx>
          <c:dLbls>
            <c:txPr>
              <a:bodyPr rot="-5400000" vert="horz"/>
              <a:lstStyle/>
              <a:p>
                <a:pPr>
                  <a:defRPr sz="800"/>
                </a:pPr>
                <a:endParaRPr lang="ru-RU"/>
              </a:p>
            </c:txPr>
            <c:dLblPos val="outEnd"/>
            <c:showVal val="1"/>
          </c:dLbls>
          <c:cat>
            <c:strRef>
              <c:f>Лист1!$R$9:$AA$9</c:f>
              <c:strCache>
                <c:ptCount val="10"/>
                <c:pt idx="0">
                  <c:v>1-10</c:v>
                </c:pt>
                <c:pt idx="1">
                  <c:v>11-20</c:v>
                </c:pt>
                <c:pt idx="2">
                  <c:v>21-30</c:v>
                </c:pt>
                <c:pt idx="3">
                  <c:v>31-40</c:v>
                </c:pt>
                <c:pt idx="4">
                  <c:v>41-50</c:v>
                </c:pt>
                <c:pt idx="5">
                  <c:v>51-60</c:v>
                </c:pt>
                <c:pt idx="6">
                  <c:v>61-70</c:v>
                </c:pt>
                <c:pt idx="7">
                  <c:v>71-80</c:v>
                </c:pt>
                <c:pt idx="8">
                  <c:v>81-90</c:v>
                </c:pt>
                <c:pt idx="9">
                  <c:v>91-100</c:v>
                </c:pt>
              </c:strCache>
            </c:strRef>
          </c:cat>
          <c:val>
            <c:numRef>
              <c:f>Лист1!$R$55:$AA$55</c:f>
              <c:numCache>
                <c:formatCode>0.0%</c:formatCode>
                <c:ptCount val="10"/>
                <c:pt idx="0">
                  <c:v>6.0000000000000097E-3</c:v>
                </c:pt>
                <c:pt idx="1">
                  <c:v>1.4999999999999998E-2</c:v>
                </c:pt>
                <c:pt idx="2">
                  <c:v>6.7000000000000004E-2</c:v>
                </c:pt>
                <c:pt idx="3">
                  <c:v>0.16500000000000001</c:v>
                </c:pt>
                <c:pt idx="4">
                  <c:v>0.17400000000000004</c:v>
                </c:pt>
                <c:pt idx="5">
                  <c:v>9.8000000000000226E-2</c:v>
                </c:pt>
                <c:pt idx="6">
                  <c:v>0.23700000000000004</c:v>
                </c:pt>
                <c:pt idx="7">
                  <c:v>0.17</c:v>
                </c:pt>
                <c:pt idx="8">
                  <c:v>5.5000000000000014E-2</c:v>
                </c:pt>
                <c:pt idx="9">
                  <c:v>1.2E-2</c:v>
                </c:pt>
              </c:numCache>
            </c:numRef>
          </c:val>
        </c:ser>
        <c:dLbls>
          <c:showVal val="1"/>
        </c:dLbls>
        <c:axId val="40054144"/>
        <c:axId val="40060032"/>
      </c:barChart>
      <c:catAx>
        <c:axId val="40054144"/>
        <c:scaling>
          <c:orientation val="minMax"/>
        </c:scaling>
        <c:axPos val="b"/>
        <c:tickLblPos val="nextTo"/>
        <c:crossAx val="40060032"/>
        <c:crosses val="autoZero"/>
        <c:auto val="1"/>
        <c:lblAlgn val="ctr"/>
        <c:lblOffset val="100"/>
      </c:catAx>
      <c:valAx>
        <c:axId val="40060032"/>
        <c:scaling>
          <c:orientation val="minMax"/>
        </c:scaling>
        <c:axPos val="l"/>
        <c:majorGridlines/>
        <c:numFmt formatCode="0.0%" sourceLinked="1"/>
        <c:tickLblPos val="nextTo"/>
        <c:crossAx val="40054144"/>
        <c:crosses val="autoZero"/>
        <c:crossBetween val="between"/>
      </c:valAx>
    </c:plotArea>
    <c:legend>
      <c:legendPos val="r"/>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(профиль)</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Лист1!$N$10:$N$52</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Лист1!$O$10:$O$53</c:f>
              <c:numCache>
                <c:formatCode>0.0</c:formatCode>
                <c:ptCount val="44"/>
                <c:pt idx="0">
                  <c:v>23</c:v>
                </c:pt>
                <c:pt idx="1">
                  <c:v>49.363636363636239</c:v>
                </c:pt>
                <c:pt idx="2">
                  <c:v>53.6</c:v>
                </c:pt>
                <c:pt idx="3">
                  <c:v>64.694915254237443</c:v>
                </c:pt>
                <c:pt idx="4">
                  <c:v>61.75</c:v>
                </c:pt>
                <c:pt idx="5">
                  <c:v>57.916666666666458</c:v>
                </c:pt>
                <c:pt idx="6">
                  <c:v>50</c:v>
                </c:pt>
                <c:pt idx="7">
                  <c:v>67.874999999999986</c:v>
                </c:pt>
                <c:pt idx="8">
                  <c:v>58.714285714285715</c:v>
                </c:pt>
                <c:pt idx="9">
                  <c:v>44</c:v>
                </c:pt>
                <c:pt idx="10">
                  <c:v>43.25</c:v>
                </c:pt>
                <c:pt idx="11">
                  <c:v>57.5</c:v>
                </c:pt>
                <c:pt idx="12">
                  <c:v>41.181818181818144</c:v>
                </c:pt>
                <c:pt idx="13">
                  <c:v>49.272727272727273</c:v>
                </c:pt>
                <c:pt idx="14">
                  <c:v>49.75</c:v>
                </c:pt>
                <c:pt idx="15">
                  <c:v>47.666666666666522</c:v>
                </c:pt>
                <c:pt idx="16">
                  <c:v>54.210526315789473</c:v>
                </c:pt>
                <c:pt idx="17">
                  <c:v>46</c:v>
                </c:pt>
                <c:pt idx="18">
                  <c:v>54.111111111111114</c:v>
                </c:pt>
                <c:pt idx="19">
                  <c:v>59</c:v>
                </c:pt>
                <c:pt idx="20">
                  <c:v>59.756756756756758</c:v>
                </c:pt>
                <c:pt idx="21">
                  <c:v>57.923076923076962</c:v>
                </c:pt>
                <c:pt idx="22">
                  <c:v>46.5</c:v>
                </c:pt>
                <c:pt idx="24">
                  <c:v>53.692307692307693</c:v>
                </c:pt>
                <c:pt idx="25">
                  <c:v>51.65</c:v>
                </c:pt>
                <c:pt idx="26">
                  <c:v>59.222222222222292</c:v>
                </c:pt>
                <c:pt idx="27">
                  <c:v>57.233333333333363</c:v>
                </c:pt>
                <c:pt idx="28">
                  <c:v>52.03846153846154</c:v>
                </c:pt>
                <c:pt idx="29">
                  <c:v>60.75</c:v>
                </c:pt>
                <c:pt idx="30">
                  <c:v>59.181818181818144</c:v>
                </c:pt>
                <c:pt idx="31">
                  <c:v>55.5</c:v>
                </c:pt>
                <c:pt idx="32">
                  <c:v>45.923076923076962</c:v>
                </c:pt>
                <c:pt idx="33">
                  <c:v>71.796296296296291</c:v>
                </c:pt>
                <c:pt idx="34">
                  <c:v>52.181818181818144</c:v>
                </c:pt>
                <c:pt idx="35">
                  <c:v>61.4</c:v>
                </c:pt>
                <c:pt idx="36">
                  <c:v>48.111111111111114</c:v>
                </c:pt>
                <c:pt idx="37">
                  <c:v>58.833333333333336</c:v>
                </c:pt>
                <c:pt idx="38">
                  <c:v>25.75</c:v>
                </c:pt>
                <c:pt idx="39">
                  <c:v>62.85</c:v>
                </c:pt>
                <c:pt idx="40">
                  <c:v>51.285714285714285</c:v>
                </c:pt>
                <c:pt idx="41">
                  <c:v>18.5</c:v>
                </c:pt>
                <c:pt idx="42">
                  <c:v>24.75</c:v>
                </c:pt>
                <c:pt idx="43">
                  <c:v>51.611587626815826</c:v>
                </c:pt>
              </c:numCache>
            </c:numRef>
          </c:val>
        </c:ser>
        <c:ser>
          <c:idx val="1"/>
          <c:order val="1"/>
          <c:tx>
            <c:v>2018</c:v>
          </c:tx>
          <c:dLbls>
            <c:txPr>
              <a:bodyPr rot="-5400000" vert="horz"/>
              <a:lstStyle/>
              <a:p>
                <a:pPr>
                  <a:defRPr sz="800"/>
                </a:pPr>
                <a:endParaRPr lang="ru-RU"/>
              </a:p>
            </c:txPr>
            <c:dLblPos val="outEnd"/>
            <c:showVal val="1"/>
          </c:dLbls>
          <c:cat>
            <c:strRef>
              <c:f>Лист1!$N$10:$N$52</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Лист1!$P$10:$P$53</c:f>
              <c:numCache>
                <c:formatCode>0.0</c:formatCode>
                <c:ptCount val="44"/>
                <c:pt idx="0">
                  <c:v>29</c:v>
                </c:pt>
                <c:pt idx="1">
                  <c:v>46</c:v>
                </c:pt>
                <c:pt idx="2">
                  <c:v>40.300000000000004</c:v>
                </c:pt>
                <c:pt idx="3">
                  <c:v>61</c:v>
                </c:pt>
                <c:pt idx="4">
                  <c:v>25</c:v>
                </c:pt>
                <c:pt idx="5">
                  <c:v>46</c:v>
                </c:pt>
                <c:pt idx="6">
                  <c:v>44</c:v>
                </c:pt>
                <c:pt idx="7">
                  <c:v>46.9</c:v>
                </c:pt>
                <c:pt idx="8">
                  <c:v>30.5</c:v>
                </c:pt>
                <c:pt idx="9">
                  <c:v>62</c:v>
                </c:pt>
                <c:pt idx="10">
                  <c:v>36.300000000000004</c:v>
                </c:pt>
                <c:pt idx="11">
                  <c:v>43</c:v>
                </c:pt>
                <c:pt idx="13">
                  <c:v>34.300000000000004</c:v>
                </c:pt>
                <c:pt idx="14">
                  <c:v>32.6</c:v>
                </c:pt>
                <c:pt idx="15">
                  <c:v>52</c:v>
                </c:pt>
                <c:pt idx="16">
                  <c:v>50</c:v>
                </c:pt>
                <c:pt idx="17">
                  <c:v>45.8</c:v>
                </c:pt>
                <c:pt idx="18">
                  <c:v>29</c:v>
                </c:pt>
                <c:pt idx="19">
                  <c:v>50</c:v>
                </c:pt>
                <c:pt idx="20">
                  <c:v>42.9</c:v>
                </c:pt>
                <c:pt idx="21">
                  <c:v>41.2</c:v>
                </c:pt>
                <c:pt idx="22">
                  <c:v>35</c:v>
                </c:pt>
                <c:pt idx="23">
                  <c:v>38.9</c:v>
                </c:pt>
                <c:pt idx="24">
                  <c:v>41.5</c:v>
                </c:pt>
                <c:pt idx="25">
                  <c:v>45</c:v>
                </c:pt>
                <c:pt idx="26">
                  <c:v>37.5</c:v>
                </c:pt>
                <c:pt idx="27">
                  <c:v>34.200000000000003</c:v>
                </c:pt>
                <c:pt idx="28">
                  <c:v>51.2</c:v>
                </c:pt>
                <c:pt idx="29">
                  <c:v>56</c:v>
                </c:pt>
                <c:pt idx="30">
                  <c:v>37.200000000000003</c:v>
                </c:pt>
                <c:pt idx="31">
                  <c:v>36.300000000000004</c:v>
                </c:pt>
                <c:pt idx="32">
                  <c:v>64.8</c:v>
                </c:pt>
                <c:pt idx="33">
                  <c:v>40.700000000000003</c:v>
                </c:pt>
                <c:pt idx="34">
                  <c:v>44</c:v>
                </c:pt>
                <c:pt idx="35">
                  <c:v>37.700000000000003</c:v>
                </c:pt>
                <c:pt idx="36">
                  <c:v>50.8</c:v>
                </c:pt>
                <c:pt idx="37">
                  <c:v>37</c:v>
                </c:pt>
                <c:pt idx="38">
                  <c:v>34</c:v>
                </c:pt>
                <c:pt idx="39">
                  <c:v>45</c:v>
                </c:pt>
                <c:pt idx="40">
                  <c:v>65.3</c:v>
                </c:pt>
                <c:pt idx="41">
                  <c:v>12.6</c:v>
                </c:pt>
                <c:pt idx="42">
                  <c:v>24</c:v>
                </c:pt>
                <c:pt idx="43">
                  <c:v>41.821428571428484</c:v>
                </c:pt>
              </c:numCache>
            </c:numRef>
          </c:val>
        </c:ser>
        <c:dLbls>
          <c:showVal val="1"/>
        </c:dLbls>
        <c:axId val="40094720"/>
        <c:axId val="39981824"/>
      </c:barChart>
      <c:catAx>
        <c:axId val="40094720"/>
        <c:scaling>
          <c:orientation val="minMax"/>
        </c:scaling>
        <c:axPos val="b"/>
        <c:tickLblPos val="nextTo"/>
        <c:txPr>
          <a:bodyPr rot="-5400000" vert="horz"/>
          <a:lstStyle/>
          <a:p>
            <a:pPr>
              <a:defRPr sz="600"/>
            </a:pPr>
            <a:endParaRPr lang="ru-RU"/>
          </a:p>
        </c:txPr>
        <c:crossAx val="39981824"/>
        <c:crosses val="autoZero"/>
        <c:auto val="1"/>
        <c:lblAlgn val="ctr"/>
        <c:lblOffset val="100"/>
      </c:catAx>
      <c:valAx>
        <c:axId val="39981824"/>
        <c:scaling>
          <c:orientation val="minMax"/>
        </c:scaling>
        <c:axPos val="l"/>
        <c:majorGridlines/>
        <c:numFmt formatCode="0.0" sourceLinked="1"/>
        <c:tickLblPos val="nextTo"/>
        <c:crossAx val="40094720"/>
        <c:crosses val="autoZero"/>
        <c:crossBetween val="between"/>
      </c:valAx>
    </c:plotArea>
    <c:legend>
      <c:legendPos val="b"/>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Средний процент решаемости заданий части</a:t>
            </a:r>
            <a:r>
              <a:rPr lang="ru-RU" sz="1100" baseline="0">
                <a:latin typeface="Times New Roman" pitchFamily="18" charset="0"/>
                <a:cs typeface="Times New Roman" pitchFamily="18" charset="0"/>
              </a:rPr>
              <a:t> 1 по ОО (база)</a:t>
            </a:r>
            <a:endParaRPr lang="ru-RU" sz="1100">
              <a:latin typeface="Times New Roman" pitchFamily="18" charset="0"/>
              <a:cs typeface="Times New Roman" pitchFamily="18" charset="0"/>
            </a:endParaRPr>
          </a:p>
        </c:rich>
      </c:tx>
      <c:layout/>
    </c:title>
    <c:plotArea>
      <c:layout/>
      <c:barChart>
        <c:barDir val="col"/>
        <c:grouping val="clustered"/>
        <c:ser>
          <c:idx val="0"/>
          <c:order val="0"/>
          <c:tx>
            <c:v>2019</c:v>
          </c:tx>
          <c:dLbls>
            <c:txPr>
              <a:bodyPr rot="-5400000" vert="horz"/>
              <a:lstStyle/>
              <a:p>
                <a:pPr>
                  <a:defRPr sz="600"/>
                </a:pPr>
                <a:endParaRPr lang="ru-RU"/>
              </a:p>
            </c:txPr>
            <c:dLblPos val="outEnd"/>
            <c:showVal val="1"/>
          </c:dLbls>
          <c:cat>
            <c:strRef>
              <c:f>Лист1!$AB$8:$AB$50</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Лист1!$AZ$8:$AZ$50</c:f>
              <c:numCache>
                <c:formatCode>0%</c:formatCode>
                <c:ptCount val="43"/>
                <c:pt idx="0">
                  <c:v>0.50192307692307903</c:v>
                </c:pt>
                <c:pt idx="1">
                  <c:v>0.74202898550724639</c:v>
                </c:pt>
                <c:pt idx="2">
                  <c:v>0.72394366197183102</c:v>
                </c:pt>
                <c:pt idx="3">
                  <c:v>0.84716981132075475</c:v>
                </c:pt>
                <c:pt idx="4">
                  <c:v>0.52021276595744248</c:v>
                </c:pt>
                <c:pt idx="5">
                  <c:v>0.66015625000000178</c:v>
                </c:pt>
                <c:pt idx="6">
                  <c:v>0.55803571428571463</c:v>
                </c:pt>
                <c:pt idx="7">
                  <c:v>0.86736111111111114</c:v>
                </c:pt>
                <c:pt idx="8">
                  <c:v>0.70344827586206859</c:v>
                </c:pt>
                <c:pt idx="9">
                  <c:v>0.62578125000000251</c:v>
                </c:pt>
                <c:pt idx="10">
                  <c:v>0.46363636363636362</c:v>
                </c:pt>
                <c:pt idx="11">
                  <c:v>0.46739130434782694</c:v>
                </c:pt>
                <c:pt idx="12">
                  <c:v>0.47222222222222232</c:v>
                </c:pt>
                <c:pt idx="13">
                  <c:v>0.64857142857143046</c:v>
                </c:pt>
                <c:pt idx="14">
                  <c:v>0.55298507462686564</c:v>
                </c:pt>
                <c:pt idx="15">
                  <c:v>0.51323529411764657</c:v>
                </c:pt>
                <c:pt idx="16">
                  <c:v>0.59893617021276291</c:v>
                </c:pt>
                <c:pt idx="17">
                  <c:v>0.60844155844156034</c:v>
                </c:pt>
                <c:pt idx="18">
                  <c:v>0.59310344827586159</c:v>
                </c:pt>
                <c:pt idx="19">
                  <c:v>0.47500000000000031</c:v>
                </c:pt>
                <c:pt idx="20">
                  <c:v>0.71136363636363664</c:v>
                </c:pt>
                <c:pt idx="21">
                  <c:v>0.7253731343283587</c:v>
                </c:pt>
                <c:pt idx="22">
                  <c:v>0.61956521739130599</c:v>
                </c:pt>
                <c:pt idx="23">
                  <c:v>0.59687500000000004</c:v>
                </c:pt>
                <c:pt idx="24">
                  <c:v>0.65000000000000202</c:v>
                </c:pt>
                <c:pt idx="25">
                  <c:v>0.59696969696969693</c:v>
                </c:pt>
                <c:pt idx="26">
                  <c:v>0.65086206896551724</c:v>
                </c:pt>
                <c:pt idx="27">
                  <c:v>0.63308823529411995</c:v>
                </c:pt>
                <c:pt idx="28">
                  <c:v>0.70294117647059262</c:v>
                </c:pt>
                <c:pt idx="29">
                  <c:v>0.64056603773584908</c:v>
                </c:pt>
                <c:pt idx="30">
                  <c:v>0.61044776119402988</c:v>
                </c:pt>
                <c:pt idx="31">
                  <c:v>0.59799999999999998</c:v>
                </c:pt>
                <c:pt idx="32">
                  <c:v>0.6164383561643858</c:v>
                </c:pt>
                <c:pt idx="33">
                  <c:v>0.85348837209302364</c:v>
                </c:pt>
                <c:pt idx="34">
                  <c:v>0.55833333333333335</c:v>
                </c:pt>
                <c:pt idx="35">
                  <c:v>0.53796296296295931</c:v>
                </c:pt>
                <c:pt idx="36">
                  <c:v>0.53518518518518521</c:v>
                </c:pt>
                <c:pt idx="37">
                  <c:v>0.69487951807228965</c:v>
                </c:pt>
                <c:pt idx="38">
                  <c:v>0.70714285714285763</c:v>
                </c:pt>
                <c:pt idx="39">
                  <c:v>0.60985915492958043</c:v>
                </c:pt>
                <c:pt idx="40">
                  <c:v>0.7098958333333375</c:v>
                </c:pt>
                <c:pt idx="41">
                  <c:v>0.61118421052631744</c:v>
                </c:pt>
                <c:pt idx="42">
                  <c:v>0.56443298969071976</c:v>
                </c:pt>
              </c:numCache>
            </c:numRef>
          </c:val>
        </c:ser>
        <c:ser>
          <c:idx val="1"/>
          <c:order val="1"/>
          <c:tx>
            <c:v>2018</c:v>
          </c:tx>
          <c:dLbls>
            <c:txPr>
              <a:bodyPr rot="-5400000" vert="horz"/>
              <a:lstStyle/>
              <a:p>
                <a:pPr>
                  <a:defRPr sz="600"/>
                </a:pPr>
                <a:endParaRPr lang="ru-RU"/>
              </a:p>
            </c:txPr>
            <c:dLblPos val="outEnd"/>
            <c:showVal val="1"/>
          </c:dLbls>
          <c:cat>
            <c:strRef>
              <c:f>Лист1!$AB$8:$AB$50</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Лист1!$BA$8:$BA$50</c:f>
              <c:numCache>
                <c:formatCode>0%</c:formatCode>
                <c:ptCount val="43"/>
                <c:pt idx="0">
                  <c:v>0.5520833333333337</c:v>
                </c:pt>
                <c:pt idx="1">
                  <c:v>0.73750000000000004</c:v>
                </c:pt>
                <c:pt idx="2">
                  <c:v>0.64657534246575465</c:v>
                </c:pt>
                <c:pt idx="3">
                  <c:v>0.86756756756756759</c:v>
                </c:pt>
                <c:pt idx="4">
                  <c:v>0.50714285714285723</c:v>
                </c:pt>
                <c:pt idx="5">
                  <c:v>0.76666666666666672</c:v>
                </c:pt>
                <c:pt idx="6">
                  <c:v>0.59230769230769231</c:v>
                </c:pt>
                <c:pt idx="7">
                  <c:v>0.86562500000000286</c:v>
                </c:pt>
                <c:pt idx="8">
                  <c:v>0.69903846153846161</c:v>
                </c:pt>
                <c:pt idx="9">
                  <c:v>0.45</c:v>
                </c:pt>
                <c:pt idx="10">
                  <c:v>0.43684210526315903</c:v>
                </c:pt>
                <c:pt idx="11">
                  <c:v>0.59255319148935925</c:v>
                </c:pt>
                <c:pt idx="12">
                  <c:v>0.52840909090909105</c:v>
                </c:pt>
                <c:pt idx="13">
                  <c:v>0.69342105263158282</c:v>
                </c:pt>
                <c:pt idx="14">
                  <c:v>0.72386363636363849</c:v>
                </c:pt>
                <c:pt idx="15">
                  <c:v>0.60333333333333361</c:v>
                </c:pt>
                <c:pt idx="16">
                  <c:v>0.70121951219512391</c:v>
                </c:pt>
                <c:pt idx="17">
                  <c:v>0.59710144927536157</c:v>
                </c:pt>
                <c:pt idx="18">
                  <c:v>0.6008620689655173</c:v>
                </c:pt>
                <c:pt idx="19">
                  <c:v>0.49848484848485047</c:v>
                </c:pt>
                <c:pt idx="20">
                  <c:v>0.80579710144927563</c:v>
                </c:pt>
                <c:pt idx="21">
                  <c:v>0.61428571428571588</c:v>
                </c:pt>
                <c:pt idx="22">
                  <c:v>0.58928571428571441</c:v>
                </c:pt>
                <c:pt idx="23">
                  <c:v>0.7441176470588251</c:v>
                </c:pt>
                <c:pt idx="24">
                  <c:v>0.8671875</c:v>
                </c:pt>
                <c:pt idx="25">
                  <c:v>0.57031249999999956</c:v>
                </c:pt>
                <c:pt idx="26">
                  <c:v>0.719444444444446</c:v>
                </c:pt>
                <c:pt idx="27">
                  <c:v>0.66712328767123363</c:v>
                </c:pt>
                <c:pt idx="28">
                  <c:v>0.60952380952381158</c:v>
                </c:pt>
                <c:pt idx="29">
                  <c:v>0.64751773049645389</c:v>
                </c:pt>
                <c:pt idx="30">
                  <c:v>0.66250000000000064</c:v>
                </c:pt>
                <c:pt idx="31">
                  <c:v>0.68301886792452871</c:v>
                </c:pt>
                <c:pt idx="32">
                  <c:v>0.70666666666666667</c:v>
                </c:pt>
                <c:pt idx="33">
                  <c:v>0.8496644295302016</c:v>
                </c:pt>
                <c:pt idx="34">
                  <c:v>0.64080459770114961</c:v>
                </c:pt>
                <c:pt idx="35">
                  <c:v>0.66627906976744178</c:v>
                </c:pt>
                <c:pt idx="36">
                  <c:v>0.56470588235294161</c:v>
                </c:pt>
                <c:pt idx="37">
                  <c:v>0.69736842105262975</c:v>
                </c:pt>
                <c:pt idx="38">
                  <c:v>0.56410256410256221</c:v>
                </c:pt>
                <c:pt idx="39">
                  <c:v>0.6853846153846157</c:v>
                </c:pt>
                <c:pt idx="40">
                  <c:v>0.76091954022988773</c:v>
                </c:pt>
                <c:pt idx="41">
                  <c:v>0.65144230769230771</c:v>
                </c:pt>
                <c:pt idx="42">
                  <c:v>0.5905555555555555</c:v>
                </c:pt>
              </c:numCache>
            </c:numRef>
          </c:val>
        </c:ser>
        <c:dLbls>
          <c:showVal val="1"/>
        </c:dLbls>
        <c:axId val="40012416"/>
        <c:axId val="40030592"/>
      </c:barChart>
      <c:catAx>
        <c:axId val="40012416"/>
        <c:scaling>
          <c:orientation val="minMax"/>
        </c:scaling>
        <c:axPos val="b"/>
        <c:tickLblPos val="nextTo"/>
        <c:txPr>
          <a:bodyPr rot="-5400000" vert="horz"/>
          <a:lstStyle/>
          <a:p>
            <a:pPr>
              <a:defRPr sz="600"/>
            </a:pPr>
            <a:endParaRPr lang="ru-RU"/>
          </a:p>
        </c:txPr>
        <c:crossAx val="40030592"/>
        <c:crosses val="autoZero"/>
        <c:auto val="1"/>
        <c:lblAlgn val="ctr"/>
        <c:lblOffset val="100"/>
      </c:catAx>
      <c:valAx>
        <c:axId val="40030592"/>
        <c:scaling>
          <c:orientation val="minMax"/>
        </c:scaling>
        <c:axPos val="l"/>
        <c:majorGridlines/>
        <c:numFmt formatCode="0%" sourceLinked="1"/>
        <c:tickLblPos val="nextTo"/>
        <c:crossAx val="40012416"/>
        <c:crosses val="autoZero"/>
        <c:crossBetween val="between"/>
      </c:valAx>
    </c:plotArea>
    <c:legend>
      <c:legendPos val="b"/>
      <c:layout/>
      <c:txPr>
        <a:bodyPr/>
        <a:lstStyle/>
        <a:p>
          <a:pPr>
            <a:defRPr sz="900"/>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Ниже минимального порога (профиль)</a:t>
            </a:r>
          </a:p>
        </c:rich>
      </c:tx>
      <c:layout/>
    </c:title>
    <c:plotArea>
      <c:layout/>
      <c:barChart>
        <c:barDir val="col"/>
        <c:grouping val="clustered"/>
        <c:ser>
          <c:idx val="0"/>
          <c:order val="0"/>
          <c:tx>
            <c:v>2019</c:v>
          </c:tx>
          <c:dLbls>
            <c:txPr>
              <a:bodyPr rot="-5400000" vert="horz"/>
              <a:lstStyle/>
              <a:p>
                <a:pPr>
                  <a:defRPr sz="600"/>
                </a:pPr>
                <a:endParaRPr lang="ru-RU"/>
              </a:p>
            </c:txPr>
            <c:dLblPos val="outEnd"/>
            <c:showVal val="1"/>
          </c:dLbls>
          <c:cat>
            <c:strRef>
              <c:f>Лист1!$N$10:$N$52</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Лист1!$L$10:$L$52</c:f>
              <c:numCache>
                <c:formatCode>0%</c:formatCode>
                <c:ptCount val="43"/>
                <c:pt idx="0">
                  <c:v>0.66666666666666663</c:v>
                </c:pt>
                <c:pt idx="1">
                  <c:v>0</c:v>
                </c:pt>
                <c:pt idx="2">
                  <c:v>0</c:v>
                </c:pt>
                <c:pt idx="3">
                  <c:v>3.3898305084745811E-2</c:v>
                </c:pt>
                <c:pt idx="4">
                  <c:v>0</c:v>
                </c:pt>
                <c:pt idx="5">
                  <c:v>8.3333333333333343E-2</c:v>
                </c:pt>
                <c:pt idx="6">
                  <c:v>0.13333333333333341</c:v>
                </c:pt>
                <c:pt idx="7">
                  <c:v>0</c:v>
                </c:pt>
                <c:pt idx="8">
                  <c:v>7.1428571428571425E-2</c:v>
                </c:pt>
                <c:pt idx="9">
                  <c:v>9.5238095238095247E-2</c:v>
                </c:pt>
                <c:pt idx="10">
                  <c:v>0</c:v>
                </c:pt>
                <c:pt idx="11">
                  <c:v>0</c:v>
                </c:pt>
                <c:pt idx="12">
                  <c:v>9.0909090909091064E-2</c:v>
                </c:pt>
                <c:pt idx="13">
                  <c:v>0</c:v>
                </c:pt>
                <c:pt idx="14">
                  <c:v>0</c:v>
                </c:pt>
                <c:pt idx="15">
                  <c:v>0</c:v>
                </c:pt>
                <c:pt idx="16">
                  <c:v>0</c:v>
                </c:pt>
                <c:pt idx="17">
                  <c:v>0.2</c:v>
                </c:pt>
                <c:pt idx="18">
                  <c:v>0</c:v>
                </c:pt>
                <c:pt idx="19">
                  <c:v>0</c:v>
                </c:pt>
                <c:pt idx="20">
                  <c:v>0</c:v>
                </c:pt>
                <c:pt idx="21">
                  <c:v>3.8461538461538464E-2</c:v>
                </c:pt>
                <c:pt idx="22">
                  <c:v>0</c:v>
                </c:pt>
                <c:pt idx="23">
                  <c:v>0</c:v>
                </c:pt>
                <c:pt idx="24">
                  <c:v>7.6923076923076927E-2</c:v>
                </c:pt>
                <c:pt idx="25">
                  <c:v>0.05</c:v>
                </c:pt>
                <c:pt idx="26">
                  <c:v>2.2222222222222251E-2</c:v>
                </c:pt>
                <c:pt idx="27">
                  <c:v>0</c:v>
                </c:pt>
                <c:pt idx="28">
                  <c:v>0.11538461538461539</c:v>
                </c:pt>
                <c:pt idx="29">
                  <c:v>0</c:v>
                </c:pt>
                <c:pt idx="30">
                  <c:v>0</c:v>
                </c:pt>
                <c:pt idx="31">
                  <c:v>0.16666666666666666</c:v>
                </c:pt>
                <c:pt idx="32">
                  <c:v>0.11538461538461539</c:v>
                </c:pt>
                <c:pt idx="33">
                  <c:v>0</c:v>
                </c:pt>
                <c:pt idx="34">
                  <c:v>0.15151515151515199</c:v>
                </c:pt>
                <c:pt idx="35">
                  <c:v>0.05</c:v>
                </c:pt>
                <c:pt idx="36">
                  <c:v>0</c:v>
                </c:pt>
                <c:pt idx="37">
                  <c:v>0</c:v>
                </c:pt>
                <c:pt idx="38">
                  <c:v>0.75000000000000122</c:v>
                </c:pt>
                <c:pt idx="39">
                  <c:v>0</c:v>
                </c:pt>
                <c:pt idx="40">
                  <c:v>0</c:v>
                </c:pt>
                <c:pt idx="41">
                  <c:v>1</c:v>
                </c:pt>
                <c:pt idx="42">
                  <c:v>0.5</c:v>
                </c:pt>
              </c:numCache>
            </c:numRef>
          </c:val>
        </c:ser>
        <c:ser>
          <c:idx val="1"/>
          <c:order val="1"/>
          <c:tx>
            <c:v>2018</c:v>
          </c:tx>
          <c:dLbls>
            <c:txPr>
              <a:bodyPr rot="-5400000" vert="horz"/>
              <a:lstStyle/>
              <a:p>
                <a:pPr>
                  <a:defRPr sz="600"/>
                </a:pPr>
                <a:endParaRPr lang="ru-RU"/>
              </a:p>
            </c:txPr>
            <c:dLblPos val="outEnd"/>
            <c:showVal val="1"/>
          </c:dLbls>
          <c:cat>
            <c:strRef>
              <c:f>Лист1!$N$10:$N$52</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Лист1!$M$10:$M$52</c:f>
              <c:numCache>
                <c:formatCode>0%</c:formatCode>
                <c:ptCount val="43"/>
                <c:pt idx="0">
                  <c:v>0.43000000000000038</c:v>
                </c:pt>
                <c:pt idx="1">
                  <c:v>0</c:v>
                </c:pt>
                <c:pt idx="2">
                  <c:v>6.0000000000000032E-2</c:v>
                </c:pt>
                <c:pt idx="3">
                  <c:v>2.0000000000000011E-2</c:v>
                </c:pt>
                <c:pt idx="4">
                  <c:v>0.56000000000000005</c:v>
                </c:pt>
                <c:pt idx="5">
                  <c:v>9.0000000000000024E-2</c:v>
                </c:pt>
                <c:pt idx="6">
                  <c:v>0.18000000000000024</c:v>
                </c:pt>
                <c:pt idx="7">
                  <c:v>0</c:v>
                </c:pt>
                <c:pt idx="8">
                  <c:v>0.5</c:v>
                </c:pt>
                <c:pt idx="9">
                  <c:v>0</c:v>
                </c:pt>
                <c:pt idx="10">
                  <c:v>0.14000000000000001</c:v>
                </c:pt>
                <c:pt idx="11">
                  <c:v>9.0000000000000024E-2</c:v>
                </c:pt>
                <c:pt idx="13">
                  <c:v>0.23</c:v>
                </c:pt>
                <c:pt idx="14">
                  <c:v>0.25</c:v>
                </c:pt>
                <c:pt idx="15">
                  <c:v>0</c:v>
                </c:pt>
                <c:pt idx="16">
                  <c:v>8.0000000000000043E-2</c:v>
                </c:pt>
                <c:pt idx="17">
                  <c:v>0.18000000000000024</c:v>
                </c:pt>
                <c:pt idx="18">
                  <c:v>0.27</c:v>
                </c:pt>
                <c:pt idx="19">
                  <c:v>0.24000000000000021</c:v>
                </c:pt>
                <c:pt idx="20">
                  <c:v>0.1</c:v>
                </c:pt>
                <c:pt idx="21">
                  <c:v>0.2</c:v>
                </c:pt>
                <c:pt idx="22">
                  <c:v>0</c:v>
                </c:pt>
                <c:pt idx="23">
                  <c:v>0.33000000000000074</c:v>
                </c:pt>
                <c:pt idx="24">
                  <c:v>0</c:v>
                </c:pt>
                <c:pt idx="25">
                  <c:v>0.1</c:v>
                </c:pt>
                <c:pt idx="26">
                  <c:v>0.28000000000000008</c:v>
                </c:pt>
                <c:pt idx="27">
                  <c:v>0.5</c:v>
                </c:pt>
                <c:pt idx="28">
                  <c:v>0.13</c:v>
                </c:pt>
                <c:pt idx="29">
                  <c:v>0</c:v>
                </c:pt>
                <c:pt idx="30">
                  <c:v>0</c:v>
                </c:pt>
                <c:pt idx="31">
                  <c:v>0.23</c:v>
                </c:pt>
                <c:pt idx="32">
                  <c:v>3.0000000000000002E-2</c:v>
                </c:pt>
                <c:pt idx="33">
                  <c:v>0.14000000000000001</c:v>
                </c:pt>
                <c:pt idx="34">
                  <c:v>8.0000000000000043E-2</c:v>
                </c:pt>
                <c:pt idx="35">
                  <c:v>0.23</c:v>
                </c:pt>
                <c:pt idx="36">
                  <c:v>0.14000000000000001</c:v>
                </c:pt>
                <c:pt idx="37">
                  <c:v>0</c:v>
                </c:pt>
                <c:pt idx="38">
                  <c:v>0.27</c:v>
                </c:pt>
                <c:pt idx="39">
                  <c:v>0.2</c:v>
                </c:pt>
                <c:pt idx="40">
                  <c:v>0</c:v>
                </c:pt>
                <c:pt idx="41">
                  <c:v>0.88</c:v>
                </c:pt>
                <c:pt idx="42">
                  <c:v>0.58000000000000007</c:v>
                </c:pt>
              </c:numCache>
            </c:numRef>
          </c:val>
        </c:ser>
        <c:dLbls>
          <c:showVal val="1"/>
        </c:dLbls>
        <c:axId val="40261888"/>
        <c:axId val="40267776"/>
      </c:barChart>
      <c:catAx>
        <c:axId val="40261888"/>
        <c:scaling>
          <c:orientation val="minMax"/>
        </c:scaling>
        <c:axPos val="b"/>
        <c:tickLblPos val="nextTo"/>
        <c:txPr>
          <a:bodyPr/>
          <a:lstStyle/>
          <a:p>
            <a:pPr>
              <a:defRPr sz="800"/>
            </a:pPr>
            <a:endParaRPr lang="ru-RU"/>
          </a:p>
        </c:txPr>
        <c:crossAx val="40267776"/>
        <c:crosses val="autoZero"/>
        <c:auto val="1"/>
        <c:lblAlgn val="ctr"/>
        <c:lblOffset val="100"/>
      </c:catAx>
      <c:valAx>
        <c:axId val="40267776"/>
        <c:scaling>
          <c:orientation val="minMax"/>
        </c:scaling>
        <c:axPos val="l"/>
        <c:majorGridlines/>
        <c:numFmt formatCode="0%" sourceLinked="1"/>
        <c:tickLblPos val="nextTo"/>
        <c:txPr>
          <a:bodyPr/>
          <a:lstStyle/>
          <a:p>
            <a:pPr>
              <a:defRPr sz="1000"/>
            </a:pPr>
            <a:endParaRPr lang="ru-RU"/>
          </a:p>
        </c:txPr>
        <c:crossAx val="40261888"/>
        <c:crosses val="autoZero"/>
        <c:crossBetween val="between"/>
      </c:valAx>
    </c:plotArea>
    <c:legend>
      <c:legendPos val="b"/>
      <c:layout/>
      <c:txPr>
        <a:bodyPr/>
        <a:lstStyle/>
        <a:p>
          <a:pPr>
            <a:defRPr sz="1000"/>
          </a:pPr>
          <a:endParaRPr lang="ru-RU"/>
        </a:p>
      </c:txPr>
    </c:legend>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Процент решаемости заданий с кратким ответом (профиль)</a:t>
            </a:r>
          </a:p>
        </c:rich>
      </c:tx>
      <c:layout/>
    </c:title>
    <c:plotArea>
      <c:layout/>
      <c:barChart>
        <c:barDir val="col"/>
        <c:grouping val="clustered"/>
        <c:ser>
          <c:idx val="0"/>
          <c:order val="0"/>
          <c:dLbls>
            <c:txPr>
              <a:bodyPr rot="-5400000" vert="horz"/>
              <a:lstStyle/>
              <a:p>
                <a:pPr>
                  <a:defRPr sz="800"/>
                </a:pPr>
                <a:endParaRPr lang="ru-RU"/>
              </a:p>
            </c:txPr>
            <c:dLblPos val="outEnd"/>
            <c:showVal val="1"/>
          </c:dLbls>
          <c:cat>
            <c:strRef>
              <c:f>Лист1!#REF!</c:f>
              <c:strCache>
                <c:ptCount val="44"/>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pt idx="43">
                  <c:v>Всего</c:v>
                </c:pt>
              </c:strCache>
            </c:strRef>
          </c:cat>
          <c:val>
            <c:numRef>
              <c:f>Лист1!$BG$10:$BG$52</c:f>
              <c:numCache>
                <c:formatCode>0%</c:formatCode>
                <c:ptCount val="43"/>
                <c:pt idx="0">
                  <c:v>0.38888888888889062</c:v>
                </c:pt>
                <c:pt idx="1">
                  <c:v>0.75694444444444631</c:v>
                </c:pt>
                <c:pt idx="2">
                  <c:v>0.7444444444444458</c:v>
                </c:pt>
                <c:pt idx="3">
                  <c:v>0.75564971751412768</c:v>
                </c:pt>
                <c:pt idx="4">
                  <c:v>0.8958333333333337</c:v>
                </c:pt>
                <c:pt idx="5">
                  <c:v>0.8125</c:v>
                </c:pt>
                <c:pt idx="6">
                  <c:v>0.73888888888889026</c:v>
                </c:pt>
                <c:pt idx="7">
                  <c:v>0.8802083333333337</c:v>
                </c:pt>
                <c:pt idx="8">
                  <c:v>0.93452380952380965</c:v>
                </c:pt>
                <c:pt idx="9">
                  <c:v>0.67460317460317787</c:v>
                </c:pt>
                <c:pt idx="10">
                  <c:v>0.7083333333333337</c:v>
                </c:pt>
                <c:pt idx="11">
                  <c:v>0.81944444444444464</c:v>
                </c:pt>
                <c:pt idx="12">
                  <c:v>0.68939393939393945</c:v>
                </c:pt>
                <c:pt idx="13">
                  <c:v>0.75000000000000122</c:v>
                </c:pt>
                <c:pt idx="14">
                  <c:v>0.75694444444444631</c:v>
                </c:pt>
                <c:pt idx="15">
                  <c:v>0.72222222222222221</c:v>
                </c:pt>
                <c:pt idx="16">
                  <c:v>0.80263157894736847</c:v>
                </c:pt>
                <c:pt idx="17">
                  <c:v>0.67083333333333495</c:v>
                </c:pt>
                <c:pt idx="18">
                  <c:v>0.79629629629629661</c:v>
                </c:pt>
                <c:pt idx="19">
                  <c:v>0.91666666666666652</c:v>
                </c:pt>
                <c:pt idx="20">
                  <c:v>0.86486486486486491</c:v>
                </c:pt>
                <c:pt idx="21">
                  <c:v>0.8333333333333337</c:v>
                </c:pt>
                <c:pt idx="22">
                  <c:v>0.72916666666666652</c:v>
                </c:pt>
                <c:pt idx="23">
                  <c:v>0</c:v>
                </c:pt>
                <c:pt idx="24">
                  <c:v>0.77564102564102788</c:v>
                </c:pt>
                <c:pt idx="25">
                  <c:v>0.76666666666666672</c:v>
                </c:pt>
                <c:pt idx="26">
                  <c:v>0.85555555555555562</c:v>
                </c:pt>
                <c:pt idx="27">
                  <c:v>0.83611111111111114</c:v>
                </c:pt>
                <c:pt idx="28">
                  <c:v>0.75320512820512864</c:v>
                </c:pt>
                <c:pt idx="29">
                  <c:v>0.8333333333333337</c:v>
                </c:pt>
                <c:pt idx="30">
                  <c:v>0.8446969696969695</c:v>
                </c:pt>
                <c:pt idx="31">
                  <c:v>0.79166666666666652</c:v>
                </c:pt>
                <c:pt idx="32">
                  <c:v>0.7083333333333337</c:v>
                </c:pt>
                <c:pt idx="33">
                  <c:v>0.93672839506172845</c:v>
                </c:pt>
                <c:pt idx="34">
                  <c:v>0.73989898989898994</c:v>
                </c:pt>
                <c:pt idx="35">
                  <c:v>0.81666666666666654</c:v>
                </c:pt>
                <c:pt idx="36">
                  <c:v>0.69444444444444464</c:v>
                </c:pt>
                <c:pt idx="37">
                  <c:v>0.86507936507936511</c:v>
                </c:pt>
                <c:pt idx="38">
                  <c:v>0.31250000000000056</c:v>
                </c:pt>
                <c:pt idx="39">
                  <c:v>0.88492063492063489</c:v>
                </c:pt>
                <c:pt idx="40">
                  <c:v>0.7529761904761918</c:v>
                </c:pt>
                <c:pt idx="41">
                  <c:v>0.33333333333333331</c:v>
                </c:pt>
                <c:pt idx="42">
                  <c:v>0.41666666666666741</c:v>
                </c:pt>
              </c:numCache>
            </c:numRef>
          </c:val>
        </c:ser>
        <c:axId val="40173568"/>
        <c:axId val="40175104"/>
      </c:barChart>
      <c:catAx>
        <c:axId val="40173568"/>
        <c:scaling>
          <c:orientation val="minMax"/>
        </c:scaling>
        <c:axPos val="b"/>
        <c:tickLblPos val="nextTo"/>
        <c:txPr>
          <a:bodyPr rot="-5400000" vert="horz"/>
          <a:lstStyle/>
          <a:p>
            <a:pPr>
              <a:defRPr sz="600" b="0"/>
            </a:pPr>
            <a:endParaRPr lang="ru-RU"/>
          </a:p>
        </c:txPr>
        <c:crossAx val="40175104"/>
        <c:crosses val="autoZero"/>
        <c:auto val="1"/>
        <c:lblAlgn val="ctr"/>
        <c:lblOffset val="100"/>
      </c:catAx>
      <c:valAx>
        <c:axId val="40175104"/>
        <c:scaling>
          <c:orientation val="minMax"/>
        </c:scaling>
        <c:axPos val="l"/>
        <c:majorGridlines/>
        <c:numFmt formatCode="0%" sourceLinked="1"/>
        <c:tickLblPos val="nextTo"/>
        <c:crossAx val="40173568"/>
        <c:crosses val="autoZero"/>
        <c:crossBetween val="between"/>
      </c:valAx>
    </c:plotArea>
    <c:plotVisOnly val="1"/>
  </c:chart>
  <c:txPr>
    <a:bodyPr/>
    <a:lstStyle/>
    <a:p>
      <a:pPr>
        <a:defRPr b="1"/>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Процент решаемости заданий с развернутым ответом (профиль</a:t>
            </a:r>
            <a:r>
              <a:rPr lang="ru-RU" sz="1200"/>
              <a:t>)</a:t>
            </a:r>
          </a:p>
        </c:rich>
      </c:tx>
      <c:layout/>
    </c:title>
    <c:plotArea>
      <c:layout>
        <c:manualLayout>
          <c:layoutTarget val="inner"/>
          <c:xMode val="edge"/>
          <c:yMode val="edge"/>
          <c:x val="7.0990543605886788E-2"/>
          <c:y val="0.21130555243122973"/>
          <c:w val="0.90549262047749113"/>
          <c:h val="0.42234147479335532"/>
        </c:manualLayout>
      </c:layout>
      <c:bar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Лист2!$R$7:$X$7</c:f>
              <c:strCache>
                <c:ptCount val="7"/>
                <c:pt idx="0">
                  <c:v>№1</c:v>
                </c:pt>
                <c:pt idx="1">
                  <c:v>№2</c:v>
                </c:pt>
                <c:pt idx="2">
                  <c:v>№3</c:v>
                </c:pt>
                <c:pt idx="3">
                  <c:v>№4</c:v>
                </c:pt>
                <c:pt idx="4">
                  <c:v>№5</c:v>
                </c:pt>
                <c:pt idx="5">
                  <c:v>№6</c:v>
                </c:pt>
                <c:pt idx="6">
                  <c:v>№7</c:v>
                </c:pt>
              </c:strCache>
            </c:strRef>
          </c:cat>
          <c:val>
            <c:numRef>
              <c:f>Лист2!$R$9:$X$9</c:f>
              <c:numCache>
                <c:formatCode>0%</c:formatCode>
                <c:ptCount val="7"/>
                <c:pt idx="0">
                  <c:v>0.49378881987577744</c:v>
                </c:pt>
                <c:pt idx="1">
                  <c:v>0.44347826086956615</c:v>
                </c:pt>
                <c:pt idx="2">
                  <c:v>0.17329192546583871</c:v>
                </c:pt>
                <c:pt idx="3">
                  <c:v>1.7805383022774329E-2</c:v>
                </c:pt>
                <c:pt idx="4">
                  <c:v>0.11304347826086956</c:v>
                </c:pt>
                <c:pt idx="5">
                  <c:v>3.8819875776397589E-2</c:v>
                </c:pt>
                <c:pt idx="6">
                  <c:v>2.236179159754639E-2</c:v>
                </c:pt>
              </c:numCache>
            </c:numRef>
          </c:val>
        </c:ser>
        <c:dLbls>
          <c:showVal val="1"/>
        </c:dLbls>
        <c:axId val="40199296"/>
        <c:axId val="40200832"/>
      </c:barChart>
      <c:catAx>
        <c:axId val="40199296"/>
        <c:scaling>
          <c:orientation val="minMax"/>
        </c:scaling>
        <c:axPos val="b"/>
        <c:tickLblPos val="nextTo"/>
        <c:txPr>
          <a:bodyPr/>
          <a:lstStyle/>
          <a:p>
            <a:pPr>
              <a:defRPr>
                <a:latin typeface="Times New Roman" pitchFamily="18" charset="0"/>
                <a:cs typeface="Times New Roman" pitchFamily="18" charset="0"/>
              </a:defRPr>
            </a:pPr>
            <a:endParaRPr lang="ru-RU"/>
          </a:p>
        </c:txPr>
        <c:crossAx val="40200832"/>
        <c:crosses val="autoZero"/>
        <c:auto val="1"/>
        <c:lblAlgn val="ctr"/>
        <c:lblOffset val="100"/>
      </c:catAx>
      <c:valAx>
        <c:axId val="40200832"/>
        <c:scaling>
          <c:orientation val="minMax"/>
        </c:scaling>
        <c:axPos val="l"/>
        <c:majorGridlines/>
        <c:numFmt formatCode="0%" sourceLinked="1"/>
        <c:tickLblPos val="nextTo"/>
        <c:crossAx val="40199296"/>
        <c:crosses val="autoZero"/>
        <c:crossBetween val="between"/>
      </c:valAx>
    </c:plotArea>
    <c:plotVisOnly val="1"/>
  </c:chart>
  <c:txPr>
    <a:bodyPr/>
    <a:lstStyle/>
    <a:p>
      <a:pPr>
        <a:defRPr b="1"/>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Успеваемость</a:t>
            </a:r>
          </a:p>
        </c:rich>
      </c:tx>
      <c:layout/>
    </c:title>
    <c:plotArea>
      <c:layout>
        <c:manualLayout>
          <c:layoutTarget val="inner"/>
          <c:xMode val="edge"/>
          <c:yMode val="edge"/>
          <c:x val="7.9319752894443166E-2"/>
          <c:y val="0.13453380827396572"/>
          <c:w val="0.91657765400509861"/>
          <c:h val="0.58416541682289713"/>
        </c:manualLayout>
      </c:layout>
      <c:barChart>
        <c:barDir val="col"/>
        <c:grouping val="clustered"/>
        <c:ser>
          <c:idx val="0"/>
          <c:order val="0"/>
          <c:tx>
            <c:v>2019</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'06.06.2019'!$S$9:$S$51</c:f>
              <c:numCache>
                <c:formatCode>0%</c:formatCode>
                <c:ptCount val="43"/>
                <c:pt idx="0">
                  <c:v>0.65384615384615385</c:v>
                </c:pt>
                <c:pt idx="1">
                  <c:v>0.95652173913043481</c:v>
                </c:pt>
                <c:pt idx="2">
                  <c:v>0.9859154929577465</c:v>
                </c:pt>
                <c:pt idx="3">
                  <c:v>1</c:v>
                </c:pt>
                <c:pt idx="4">
                  <c:v>0.59574468085106358</c:v>
                </c:pt>
                <c:pt idx="5">
                  <c:v>0.82812500000000155</c:v>
                </c:pt>
                <c:pt idx="6">
                  <c:v>0.75000000000000155</c:v>
                </c:pt>
                <c:pt idx="7">
                  <c:v>1</c:v>
                </c:pt>
                <c:pt idx="8">
                  <c:v>0.96551724137931039</c:v>
                </c:pt>
                <c:pt idx="9">
                  <c:v>0.76562500000000289</c:v>
                </c:pt>
                <c:pt idx="10">
                  <c:v>0.59090909090909094</c:v>
                </c:pt>
                <c:pt idx="11">
                  <c:v>0.67391304347826164</c:v>
                </c:pt>
                <c:pt idx="12">
                  <c:v>0.66666666666666663</c:v>
                </c:pt>
                <c:pt idx="13">
                  <c:v>0.88571428571428557</c:v>
                </c:pt>
                <c:pt idx="14">
                  <c:v>0.70149253731343364</c:v>
                </c:pt>
                <c:pt idx="15">
                  <c:v>0.61764705882353232</c:v>
                </c:pt>
                <c:pt idx="16">
                  <c:v>0.74468085106383231</c:v>
                </c:pt>
                <c:pt idx="17">
                  <c:v>0.80519480519480691</c:v>
                </c:pt>
                <c:pt idx="18">
                  <c:v>0.74137931034482973</c:v>
                </c:pt>
                <c:pt idx="19">
                  <c:v>0.6052631578947365</c:v>
                </c:pt>
                <c:pt idx="20">
                  <c:v>0.87878787878788034</c:v>
                </c:pt>
                <c:pt idx="21">
                  <c:v>0.94029850746268662</c:v>
                </c:pt>
                <c:pt idx="22">
                  <c:v>0.78260869565217606</c:v>
                </c:pt>
                <c:pt idx="23">
                  <c:v>0.62500000000000155</c:v>
                </c:pt>
                <c:pt idx="24">
                  <c:v>0.84745762711864403</c:v>
                </c:pt>
                <c:pt idx="25">
                  <c:v>0.8181818181818199</c:v>
                </c:pt>
                <c:pt idx="26">
                  <c:v>0.89655172413792883</c:v>
                </c:pt>
                <c:pt idx="27">
                  <c:v>0.82352941176470584</c:v>
                </c:pt>
                <c:pt idx="28">
                  <c:v>0.9117647058823507</c:v>
                </c:pt>
                <c:pt idx="29">
                  <c:v>0.85534591194968723</c:v>
                </c:pt>
                <c:pt idx="30">
                  <c:v>0.79104477611940482</c:v>
                </c:pt>
                <c:pt idx="31">
                  <c:v>0.8</c:v>
                </c:pt>
                <c:pt idx="32">
                  <c:v>0.75342465753424837</c:v>
                </c:pt>
                <c:pt idx="33">
                  <c:v>0.97674418604651336</c:v>
                </c:pt>
                <c:pt idx="34">
                  <c:v>0.73529411764705965</c:v>
                </c:pt>
                <c:pt idx="35">
                  <c:v>0.72222222222222221</c:v>
                </c:pt>
                <c:pt idx="36">
                  <c:v>0.68518518518518523</c:v>
                </c:pt>
                <c:pt idx="37">
                  <c:v>0.90963855421686768</c:v>
                </c:pt>
                <c:pt idx="38">
                  <c:v>0.97142857142857386</c:v>
                </c:pt>
                <c:pt idx="39">
                  <c:v>0.81690140845070613</c:v>
                </c:pt>
                <c:pt idx="40">
                  <c:v>0.96875000000000155</c:v>
                </c:pt>
                <c:pt idx="41">
                  <c:v>1</c:v>
                </c:pt>
                <c:pt idx="42">
                  <c:v>0.9690721649484535</c:v>
                </c:pt>
              </c:numCache>
            </c:numRef>
          </c:val>
        </c:ser>
        <c:ser>
          <c:idx val="1"/>
          <c:order val="1"/>
          <c:tx>
            <c:v>2018</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'06.06.2019'!$T$9:$T$51</c:f>
              <c:numCache>
                <c:formatCode>0%</c:formatCode>
                <c:ptCount val="43"/>
                <c:pt idx="0">
                  <c:v>0.63000000000000156</c:v>
                </c:pt>
                <c:pt idx="1">
                  <c:v>0.88</c:v>
                </c:pt>
                <c:pt idx="2">
                  <c:v>0.84000000000000064</c:v>
                </c:pt>
                <c:pt idx="3">
                  <c:v>9.0000000000000024E-2</c:v>
                </c:pt>
                <c:pt idx="4">
                  <c:v>0.66000000000000192</c:v>
                </c:pt>
                <c:pt idx="5">
                  <c:v>0.95000000000000062</c:v>
                </c:pt>
                <c:pt idx="6">
                  <c:v>0.79</c:v>
                </c:pt>
                <c:pt idx="7">
                  <c:v>1</c:v>
                </c:pt>
                <c:pt idx="8">
                  <c:v>0.98</c:v>
                </c:pt>
                <c:pt idx="9">
                  <c:v>0.47000000000000008</c:v>
                </c:pt>
                <c:pt idx="10">
                  <c:v>0.42000000000000032</c:v>
                </c:pt>
                <c:pt idx="11">
                  <c:v>0.72000000000000064</c:v>
                </c:pt>
                <c:pt idx="12">
                  <c:v>0.55000000000000004</c:v>
                </c:pt>
                <c:pt idx="13">
                  <c:v>0.82000000000000062</c:v>
                </c:pt>
                <c:pt idx="14">
                  <c:v>0.93</c:v>
                </c:pt>
                <c:pt idx="15">
                  <c:v>0.83000000000000063</c:v>
                </c:pt>
                <c:pt idx="16">
                  <c:v>0.88</c:v>
                </c:pt>
                <c:pt idx="17">
                  <c:v>0.71000000000000063</c:v>
                </c:pt>
                <c:pt idx="18">
                  <c:v>0.69000000000000061</c:v>
                </c:pt>
                <c:pt idx="19">
                  <c:v>0.73000000000000065</c:v>
                </c:pt>
                <c:pt idx="20">
                  <c:v>0.97000000000000064</c:v>
                </c:pt>
                <c:pt idx="21">
                  <c:v>0.73000000000000065</c:v>
                </c:pt>
                <c:pt idx="22">
                  <c:v>0.79</c:v>
                </c:pt>
                <c:pt idx="23">
                  <c:v>0.88</c:v>
                </c:pt>
                <c:pt idx="24">
                  <c:v>0.97000000000000064</c:v>
                </c:pt>
                <c:pt idx="25">
                  <c:v>0.69000000000000061</c:v>
                </c:pt>
                <c:pt idx="26">
                  <c:v>0.9</c:v>
                </c:pt>
                <c:pt idx="27">
                  <c:v>0.84000000000000064</c:v>
                </c:pt>
                <c:pt idx="28">
                  <c:v>0.76000000000000156</c:v>
                </c:pt>
                <c:pt idx="29">
                  <c:v>0.81</c:v>
                </c:pt>
                <c:pt idx="30">
                  <c:v>0.84000000000000064</c:v>
                </c:pt>
                <c:pt idx="31">
                  <c:v>0.85000000000000064</c:v>
                </c:pt>
                <c:pt idx="32">
                  <c:v>0.91</c:v>
                </c:pt>
                <c:pt idx="33">
                  <c:v>0.99</c:v>
                </c:pt>
                <c:pt idx="34">
                  <c:v>0.78</c:v>
                </c:pt>
                <c:pt idx="35">
                  <c:v>0.87000000000000144</c:v>
                </c:pt>
                <c:pt idx="36">
                  <c:v>0.71000000000000063</c:v>
                </c:pt>
                <c:pt idx="37">
                  <c:v>0.83000000000000063</c:v>
                </c:pt>
                <c:pt idx="38">
                  <c:v>0.72000000000000064</c:v>
                </c:pt>
                <c:pt idx="39">
                  <c:v>0.89</c:v>
                </c:pt>
                <c:pt idx="40">
                  <c:v>0.93</c:v>
                </c:pt>
                <c:pt idx="41">
                  <c:v>1</c:v>
                </c:pt>
                <c:pt idx="42">
                  <c:v>0.97000000000000064</c:v>
                </c:pt>
              </c:numCache>
            </c:numRef>
          </c:val>
        </c:ser>
        <c:dLbls>
          <c:showVal val="1"/>
        </c:dLbls>
        <c:axId val="39139584"/>
        <c:axId val="39157760"/>
      </c:barChart>
      <c:catAx>
        <c:axId val="39139584"/>
        <c:scaling>
          <c:orientation val="minMax"/>
        </c:scaling>
        <c:axPos val="b"/>
        <c:tickLblPos val="nextTo"/>
        <c:txPr>
          <a:bodyPr rot="-5400000" vert="horz"/>
          <a:lstStyle/>
          <a:p>
            <a:pPr>
              <a:defRPr sz="600" baseline="0"/>
            </a:pPr>
            <a:endParaRPr lang="ru-RU"/>
          </a:p>
        </c:txPr>
        <c:crossAx val="39157760"/>
        <c:crosses val="autoZero"/>
        <c:auto val="1"/>
        <c:lblAlgn val="ctr"/>
        <c:lblOffset val="100"/>
      </c:catAx>
      <c:valAx>
        <c:axId val="39157760"/>
        <c:scaling>
          <c:orientation val="minMax"/>
        </c:scaling>
        <c:axPos val="l"/>
        <c:majorGridlines/>
        <c:numFmt formatCode="0%" sourceLinked="1"/>
        <c:tickLblPos val="nextTo"/>
        <c:crossAx val="39139584"/>
        <c:crosses val="autoZero"/>
        <c:crossBetween val="between"/>
      </c:valAx>
    </c:plotArea>
    <c:legend>
      <c:legendPos val="b"/>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процент решаемости заданий базового уровня сложности</a:t>
            </a:r>
          </a:p>
        </c:rich>
      </c:tx>
      <c:layout/>
    </c:title>
    <c:plotArea>
      <c:layout>
        <c:manualLayout>
          <c:layoutTarget val="inner"/>
          <c:xMode val="edge"/>
          <c:yMode val="edge"/>
          <c:x val="7.8115171592899518E-2"/>
          <c:y val="0.15814570960199992"/>
          <c:w val="0.89935307912401952"/>
          <c:h val="0.54279182678957327"/>
        </c:manualLayout>
      </c:layout>
      <c:lineChart>
        <c:grouping val="standard"/>
        <c:ser>
          <c:idx val="0"/>
          <c:order val="0"/>
          <c:dLbls>
            <c:txPr>
              <a:bodyPr/>
              <a:lstStyle/>
              <a:p>
                <a:pPr>
                  <a:defRPr sz="800"/>
                </a:pPr>
                <a:endParaRPr lang="ru-RU"/>
              </a:p>
            </c:txPr>
            <c:dLblPos val="t"/>
            <c:showVal val="1"/>
          </c:dLbls>
          <c:cat>
            <c:strRef>
              <c:f>Лист1!$S$366:$AG$366</c:f>
              <c:strCache>
                <c:ptCount val="15"/>
                <c:pt idx="0">
                  <c:v>№1</c:v>
                </c:pt>
                <c:pt idx="1">
                  <c:v>№2</c:v>
                </c:pt>
                <c:pt idx="2">
                  <c:v>№3</c:v>
                </c:pt>
                <c:pt idx="3">
                  <c:v>№4</c:v>
                </c:pt>
                <c:pt idx="4">
                  <c:v>№5</c:v>
                </c:pt>
                <c:pt idx="5">
                  <c:v>№8</c:v>
                </c:pt>
                <c:pt idx="6">
                  <c:v>№9</c:v>
                </c:pt>
                <c:pt idx="7">
                  <c:v>№11</c:v>
                </c:pt>
                <c:pt idx="8">
                  <c:v>№12</c:v>
                </c:pt>
                <c:pt idx="9">
                  <c:v>№13</c:v>
                </c:pt>
                <c:pt idx="10">
                  <c:v>№14</c:v>
                </c:pt>
                <c:pt idx="11">
                  <c:v>№17</c:v>
                </c:pt>
                <c:pt idx="12">
                  <c:v>№18</c:v>
                </c:pt>
                <c:pt idx="13">
                  <c:v>№20</c:v>
                </c:pt>
                <c:pt idx="14">
                  <c:v>№21</c:v>
                </c:pt>
              </c:strCache>
            </c:strRef>
          </c:cat>
          <c:val>
            <c:numRef>
              <c:f>Лист1!$S$363:$AG$363</c:f>
              <c:numCache>
                <c:formatCode>0%</c:formatCode>
                <c:ptCount val="15"/>
                <c:pt idx="0">
                  <c:v>0.79585798816568043</c:v>
                </c:pt>
                <c:pt idx="1">
                  <c:v>0.54142011834319792</c:v>
                </c:pt>
                <c:pt idx="2">
                  <c:v>0.5473372781065089</c:v>
                </c:pt>
                <c:pt idx="3">
                  <c:v>0.63017751479289963</c:v>
                </c:pt>
                <c:pt idx="4">
                  <c:v>0.71597633136094652</c:v>
                </c:pt>
                <c:pt idx="5">
                  <c:v>0.61834319526627224</c:v>
                </c:pt>
                <c:pt idx="6">
                  <c:v>0.8860946745562136</c:v>
                </c:pt>
                <c:pt idx="7">
                  <c:v>0.58284023668639384</c:v>
                </c:pt>
                <c:pt idx="8">
                  <c:v>0.66863905325444295</c:v>
                </c:pt>
                <c:pt idx="9">
                  <c:v>0.52366863905325445</c:v>
                </c:pt>
                <c:pt idx="10">
                  <c:v>0.51183431952662717</c:v>
                </c:pt>
                <c:pt idx="11">
                  <c:v>0.73964497041420418</c:v>
                </c:pt>
                <c:pt idx="12">
                  <c:v>0.62721893491124259</c:v>
                </c:pt>
                <c:pt idx="13">
                  <c:v>0.92307692307692257</c:v>
                </c:pt>
                <c:pt idx="14">
                  <c:v>0.69230769230769273</c:v>
                </c:pt>
              </c:numCache>
            </c:numRef>
          </c:val>
        </c:ser>
        <c:ser>
          <c:idx val="1"/>
          <c:order val="1"/>
          <c:tx>
            <c:v>допустимый процент усвоения содержательного элемента</c:v>
          </c:tx>
          <c:dLbls>
            <c:txPr>
              <a:bodyPr/>
              <a:lstStyle/>
              <a:p>
                <a:pPr>
                  <a:defRPr sz="800"/>
                </a:pPr>
                <a:endParaRPr lang="ru-RU"/>
              </a:p>
            </c:txPr>
            <c:dLblPos val="t"/>
            <c:showVal val="1"/>
          </c:dLbls>
          <c:cat>
            <c:strRef>
              <c:f>Лист1!$S$366:$AG$366</c:f>
              <c:strCache>
                <c:ptCount val="15"/>
                <c:pt idx="0">
                  <c:v>№1</c:v>
                </c:pt>
                <c:pt idx="1">
                  <c:v>№2</c:v>
                </c:pt>
                <c:pt idx="2">
                  <c:v>№3</c:v>
                </c:pt>
                <c:pt idx="3">
                  <c:v>№4</c:v>
                </c:pt>
                <c:pt idx="4">
                  <c:v>№5</c:v>
                </c:pt>
                <c:pt idx="5">
                  <c:v>№8</c:v>
                </c:pt>
                <c:pt idx="6">
                  <c:v>№9</c:v>
                </c:pt>
                <c:pt idx="7">
                  <c:v>№11</c:v>
                </c:pt>
                <c:pt idx="8">
                  <c:v>№12</c:v>
                </c:pt>
                <c:pt idx="9">
                  <c:v>№13</c:v>
                </c:pt>
                <c:pt idx="10">
                  <c:v>№14</c:v>
                </c:pt>
                <c:pt idx="11">
                  <c:v>№17</c:v>
                </c:pt>
                <c:pt idx="12">
                  <c:v>№18</c:v>
                </c:pt>
                <c:pt idx="13">
                  <c:v>№20</c:v>
                </c:pt>
                <c:pt idx="14">
                  <c:v>№21</c:v>
                </c:pt>
              </c:strCache>
            </c:strRef>
          </c:cat>
          <c:val>
            <c:numRef>
              <c:f>Лист1!$S$364:$AG$364</c:f>
              <c:numCache>
                <c:formatCode>0%</c:formatCode>
                <c:ptCount val="15"/>
                <c:pt idx="0">
                  <c:v>0.65000000000000235</c:v>
                </c:pt>
                <c:pt idx="1">
                  <c:v>0.65000000000000235</c:v>
                </c:pt>
                <c:pt idx="2">
                  <c:v>0.65000000000000235</c:v>
                </c:pt>
                <c:pt idx="3">
                  <c:v>0.65000000000000235</c:v>
                </c:pt>
                <c:pt idx="4">
                  <c:v>0.65000000000000235</c:v>
                </c:pt>
                <c:pt idx="5">
                  <c:v>0.65000000000000235</c:v>
                </c:pt>
                <c:pt idx="6">
                  <c:v>0.65000000000000235</c:v>
                </c:pt>
                <c:pt idx="7">
                  <c:v>0.65000000000000235</c:v>
                </c:pt>
                <c:pt idx="8">
                  <c:v>0.65000000000000235</c:v>
                </c:pt>
                <c:pt idx="9">
                  <c:v>0.65000000000000235</c:v>
                </c:pt>
                <c:pt idx="10">
                  <c:v>0.65000000000000235</c:v>
                </c:pt>
                <c:pt idx="11">
                  <c:v>0.65000000000000235</c:v>
                </c:pt>
                <c:pt idx="12">
                  <c:v>0.65000000000000235</c:v>
                </c:pt>
                <c:pt idx="13">
                  <c:v>0.65000000000000235</c:v>
                </c:pt>
                <c:pt idx="14">
                  <c:v>0.65000000000000235</c:v>
                </c:pt>
              </c:numCache>
            </c:numRef>
          </c:val>
        </c:ser>
        <c:dLbls>
          <c:showVal val="1"/>
        </c:dLbls>
        <c:marker val="1"/>
        <c:axId val="40230272"/>
        <c:axId val="40309888"/>
      </c:lineChart>
      <c:catAx>
        <c:axId val="40230272"/>
        <c:scaling>
          <c:orientation val="minMax"/>
        </c:scaling>
        <c:axPos val="b"/>
        <c:tickLblPos val="nextTo"/>
        <c:crossAx val="40309888"/>
        <c:crosses val="autoZero"/>
        <c:auto val="1"/>
        <c:lblAlgn val="ctr"/>
        <c:lblOffset val="100"/>
      </c:catAx>
      <c:valAx>
        <c:axId val="40309888"/>
        <c:scaling>
          <c:orientation val="minMax"/>
        </c:scaling>
        <c:axPos val="l"/>
        <c:majorGridlines/>
        <c:numFmt formatCode="0%" sourceLinked="1"/>
        <c:tickLblPos val="nextTo"/>
        <c:crossAx val="40230272"/>
        <c:crosses val="autoZero"/>
        <c:crossBetween val="between"/>
      </c:valAx>
    </c:plotArea>
    <c:legend>
      <c:legendPos val="b"/>
      <c:layout>
        <c:manualLayout>
          <c:xMode val="edge"/>
          <c:yMode val="edge"/>
          <c:x val="0.17316463821784669"/>
          <c:y val="0.90140012361935951"/>
          <c:w val="0.71921763056963262"/>
          <c:h val="7.1296122114428581E-2"/>
        </c:manualLayout>
      </c:layout>
      <c:txPr>
        <a:bodyPr/>
        <a:lstStyle/>
        <a:p>
          <a:pPr>
            <a:defRPr sz="800"/>
          </a:pPr>
          <a:endParaRPr lang="ru-RU"/>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процент решаемости заданий повышенного и высокого уровней сложности</a:t>
            </a:r>
          </a:p>
        </c:rich>
      </c:tx>
      <c:layout/>
    </c:title>
    <c:plotArea>
      <c:layout>
        <c:manualLayout>
          <c:layoutTarget val="inner"/>
          <c:xMode val="edge"/>
          <c:yMode val="edge"/>
          <c:x val="6.825436427217163E-2"/>
          <c:y val="0.24495325724733932"/>
          <c:w val="0.90903947410124153"/>
          <c:h val="0.50516293609366247"/>
        </c:manualLayout>
      </c:layout>
      <c:lineChart>
        <c:grouping val="standard"/>
        <c:ser>
          <c:idx val="0"/>
          <c:order val="0"/>
          <c:tx>
            <c:v>средний процент выполнения заданий</c:v>
          </c:tx>
          <c:dLbls>
            <c:dLblPos val="t"/>
            <c:showVal val="1"/>
          </c:dLbls>
          <c:cat>
            <c:strRef>
              <c:f>Лист1!$S$374:$AA$374</c:f>
              <c:strCache>
                <c:ptCount val="9"/>
                <c:pt idx="0">
                  <c:v>№7</c:v>
                </c:pt>
                <c:pt idx="1">
                  <c:v>№10</c:v>
                </c:pt>
                <c:pt idx="2">
                  <c:v>№16</c:v>
                </c:pt>
                <c:pt idx="3">
                  <c:v>№19</c:v>
                </c:pt>
                <c:pt idx="4">
                  <c:v>№22</c:v>
                </c:pt>
                <c:pt idx="5">
                  <c:v>№23</c:v>
                </c:pt>
                <c:pt idx="6">
                  <c:v>№24</c:v>
                </c:pt>
                <c:pt idx="7">
                  <c:v>№25</c:v>
                </c:pt>
                <c:pt idx="8">
                  <c:v>№26</c:v>
                </c:pt>
              </c:strCache>
            </c:strRef>
          </c:cat>
          <c:val>
            <c:numRef>
              <c:f>Лист1!$S$371:$AA$371</c:f>
              <c:numCache>
                <c:formatCode>0%</c:formatCode>
                <c:ptCount val="9"/>
                <c:pt idx="0">
                  <c:v>0.36686390532544677</c:v>
                </c:pt>
                <c:pt idx="1">
                  <c:v>0.42603550295857989</c:v>
                </c:pt>
                <c:pt idx="2">
                  <c:v>0.60059171597633132</c:v>
                </c:pt>
                <c:pt idx="3">
                  <c:v>0.83875739644970682</c:v>
                </c:pt>
                <c:pt idx="4">
                  <c:v>0.50739644970414</c:v>
                </c:pt>
                <c:pt idx="5">
                  <c:v>0.80399408284023666</c:v>
                </c:pt>
                <c:pt idx="6">
                  <c:v>0.48076923076923078</c:v>
                </c:pt>
                <c:pt idx="7">
                  <c:v>0.34097633136094907</c:v>
                </c:pt>
                <c:pt idx="8">
                  <c:v>0.33579881656804833</c:v>
                </c:pt>
              </c:numCache>
            </c:numRef>
          </c:val>
        </c:ser>
        <c:ser>
          <c:idx val="1"/>
          <c:order val="1"/>
          <c:tx>
            <c:v>средний процент усвоения содержательного элемента</c:v>
          </c:tx>
          <c:dLbls>
            <c:dLblPos val="t"/>
            <c:showVal val="1"/>
          </c:dLbls>
          <c:cat>
            <c:strRef>
              <c:f>Лист1!$S$374:$AA$374</c:f>
              <c:strCache>
                <c:ptCount val="9"/>
                <c:pt idx="0">
                  <c:v>№7</c:v>
                </c:pt>
                <c:pt idx="1">
                  <c:v>№10</c:v>
                </c:pt>
                <c:pt idx="2">
                  <c:v>№16</c:v>
                </c:pt>
                <c:pt idx="3">
                  <c:v>№19</c:v>
                </c:pt>
                <c:pt idx="4">
                  <c:v>№22</c:v>
                </c:pt>
                <c:pt idx="5">
                  <c:v>№23</c:v>
                </c:pt>
                <c:pt idx="6">
                  <c:v>№24</c:v>
                </c:pt>
                <c:pt idx="7">
                  <c:v>№25</c:v>
                </c:pt>
                <c:pt idx="8">
                  <c:v>№26</c:v>
                </c:pt>
              </c:strCache>
            </c:strRef>
          </c:cat>
          <c:val>
            <c:numRef>
              <c:f>Лист1!$S$372:$AA$372</c:f>
              <c:numCache>
                <c:formatCode>0%</c:formatCode>
                <c:ptCount val="9"/>
                <c:pt idx="0">
                  <c:v>0.5</c:v>
                </c:pt>
                <c:pt idx="1">
                  <c:v>0.5</c:v>
                </c:pt>
                <c:pt idx="2">
                  <c:v>0.5</c:v>
                </c:pt>
                <c:pt idx="3">
                  <c:v>0.5</c:v>
                </c:pt>
                <c:pt idx="4">
                  <c:v>0.5</c:v>
                </c:pt>
                <c:pt idx="5">
                  <c:v>0.5</c:v>
                </c:pt>
                <c:pt idx="6">
                  <c:v>0.5</c:v>
                </c:pt>
                <c:pt idx="7">
                  <c:v>0.5</c:v>
                </c:pt>
                <c:pt idx="8">
                  <c:v>0.5</c:v>
                </c:pt>
              </c:numCache>
            </c:numRef>
          </c:val>
        </c:ser>
        <c:dLbls>
          <c:showVal val="1"/>
        </c:dLbls>
        <c:marker val="1"/>
        <c:axId val="40331520"/>
        <c:axId val="40349696"/>
      </c:lineChart>
      <c:catAx>
        <c:axId val="40331520"/>
        <c:scaling>
          <c:orientation val="minMax"/>
        </c:scaling>
        <c:axPos val="b"/>
        <c:tickLblPos val="nextTo"/>
        <c:crossAx val="40349696"/>
        <c:crosses val="autoZero"/>
        <c:auto val="1"/>
        <c:lblAlgn val="ctr"/>
        <c:lblOffset val="100"/>
      </c:catAx>
      <c:valAx>
        <c:axId val="40349696"/>
        <c:scaling>
          <c:orientation val="minMax"/>
        </c:scaling>
        <c:axPos val="l"/>
        <c:majorGridlines/>
        <c:numFmt formatCode="0%" sourceLinked="1"/>
        <c:tickLblPos val="nextTo"/>
        <c:crossAx val="40331520"/>
        <c:crosses val="autoZero"/>
        <c:crossBetween val="between"/>
      </c:valAx>
    </c:plotArea>
    <c:legend>
      <c:legendPos val="b"/>
      <c:layout/>
      <c:txPr>
        <a:bodyPr/>
        <a:lstStyle/>
        <a:p>
          <a:pPr>
            <a:defRPr sz="800"/>
          </a:pPr>
          <a:endParaRPr lang="ru-RU"/>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Распределение участников ЕГЭ по тестовым баллам</a:t>
            </a:r>
          </a:p>
        </c:rich>
      </c:tx>
      <c:layout/>
      <c:overlay val="1"/>
    </c:title>
    <c:plotArea>
      <c:layout>
        <c:manualLayout>
          <c:layoutTarget val="inner"/>
          <c:xMode val="edge"/>
          <c:yMode val="edge"/>
          <c:x val="7.3156849459099518E-2"/>
          <c:y val="0.12488815763701178"/>
          <c:w val="0.90508251750430302"/>
          <c:h val="0.5937000039174205"/>
        </c:manualLayout>
      </c:layout>
      <c:barChart>
        <c:barDir val="col"/>
        <c:grouping val="clustered"/>
        <c:ser>
          <c:idx val="0"/>
          <c:order val="0"/>
          <c:tx>
            <c:v>г.Смоленск</c:v>
          </c:tx>
          <c:dLbls>
            <c:txPr>
              <a:bodyPr rot="-5400000" vert="horz"/>
              <a:lstStyle/>
              <a:p>
                <a:pPr>
                  <a:defRPr sz="800"/>
                </a:pPr>
                <a:endParaRPr lang="ru-RU"/>
              </a:p>
            </c:txPr>
            <c:dLblPos val="outEnd"/>
            <c:showVal val="1"/>
          </c:dLbls>
          <c:cat>
            <c:strRef>
              <c:f>'05.06.2019'!$F$380:$O$380</c:f>
              <c:strCache>
                <c:ptCount val="10"/>
                <c:pt idx="0">
                  <c:v>1-10</c:v>
                </c:pt>
                <c:pt idx="1">
                  <c:v>11-20</c:v>
                </c:pt>
                <c:pt idx="2">
                  <c:v>21-30</c:v>
                </c:pt>
                <c:pt idx="3">
                  <c:v>31-40</c:v>
                </c:pt>
                <c:pt idx="4">
                  <c:v>41-50</c:v>
                </c:pt>
                <c:pt idx="5">
                  <c:v>51-60</c:v>
                </c:pt>
                <c:pt idx="6">
                  <c:v>61-70</c:v>
                </c:pt>
                <c:pt idx="7">
                  <c:v>71-80</c:v>
                </c:pt>
                <c:pt idx="8">
                  <c:v>81-90</c:v>
                </c:pt>
                <c:pt idx="9">
                  <c:v>91-100</c:v>
                </c:pt>
              </c:strCache>
            </c:strRef>
          </c:cat>
          <c:val>
            <c:numRef>
              <c:f>'05.06.2019'!$F$382:$O$382</c:f>
              <c:numCache>
                <c:formatCode>0.0%</c:formatCode>
                <c:ptCount val="10"/>
                <c:pt idx="0" formatCode="General">
                  <c:v>0</c:v>
                </c:pt>
                <c:pt idx="1">
                  <c:v>2.7548209366391211E-3</c:v>
                </c:pt>
                <c:pt idx="2">
                  <c:v>1.928374655647383E-2</c:v>
                </c:pt>
                <c:pt idx="3">
                  <c:v>0.12396694214876051</c:v>
                </c:pt>
                <c:pt idx="4">
                  <c:v>0.25344352617079879</c:v>
                </c:pt>
                <c:pt idx="5">
                  <c:v>0.3002754820936645</c:v>
                </c:pt>
                <c:pt idx="6">
                  <c:v>0.13774104683195629</c:v>
                </c:pt>
                <c:pt idx="7">
                  <c:v>6.3360881542699823E-2</c:v>
                </c:pt>
                <c:pt idx="8">
                  <c:v>6.3360881542699823E-2</c:v>
                </c:pt>
                <c:pt idx="9">
                  <c:v>3.3057851239669422E-2</c:v>
                </c:pt>
              </c:numCache>
            </c:numRef>
          </c:val>
        </c:ser>
        <c:ser>
          <c:idx val="3"/>
          <c:order val="1"/>
          <c:tx>
            <c:v>Смоленская область</c:v>
          </c:tx>
          <c:dLbls>
            <c:txPr>
              <a:bodyPr rot="-5400000" vert="horz"/>
              <a:lstStyle/>
              <a:p>
                <a:pPr>
                  <a:defRPr sz="800"/>
                </a:pPr>
                <a:endParaRPr lang="ru-RU"/>
              </a:p>
            </c:txPr>
            <c:dLblPos val="outEnd"/>
            <c:showVal val="1"/>
          </c:dLbls>
          <c:cat>
            <c:strRef>
              <c:f>'05.06.2019'!$F$380:$O$380</c:f>
              <c:strCache>
                <c:ptCount val="10"/>
                <c:pt idx="0">
                  <c:v>1-10</c:v>
                </c:pt>
                <c:pt idx="1">
                  <c:v>11-20</c:v>
                </c:pt>
                <c:pt idx="2">
                  <c:v>21-30</c:v>
                </c:pt>
                <c:pt idx="3">
                  <c:v>31-40</c:v>
                </c:pt>
                <c:pt idx="4">
                  <c:v>41-50</c:v>
                </c:pt>
                <c:pt idx="5">
                  <c:v>51-60</c:v>
                </c:pt>
                <c:pt idx="6">
                  <c:v>61-70</c:v>
                </c:pt>
                <c:pt idx="7">
                  <c:v>71-80</c:v>
                </c:pt>
                <c:pt idx="8">
                  <c:v>81-90</c:v>
                </c:pt>
                <c:pt idx="9">
                  <c:v>91-100</c:v>
                </c:pt>
              </c:strCache>
            </c:strRef>
          </c:cat>
          <c:val>
            <c:numRef>
              <c:f>'05.06.2019'!$F$387:$O$387</c:f>
              <c:numCache>
                <c:formatCode>0.0%</c:formatCode>
                <c:ptCount val="10"/>
                <c:pt idx="0">
                  <c:v>0</c:v>
                </c:pt>
                <c:pt idx="1">
                  <c:v>4.5620437956204532E-3</c:v>
                </c:pt>
                <c:pt idx="2">
                  <c:v>2.5547445255474456E-2</c:v>
                </c:pt>
                <c:pt idx="3">
                  <c:v>0.12135036496350365</c:v>
                </c:pt>
                <c:pt idx="4">
                  <c:v>0.25638686131387034</c:v>
                </c:pt>
                <c:pt idx="5">
                  <c:v>0.29014598540145986</c:v>
                </c:pt>
                <c:pt idx="6">
                  <c:v>0.13777372262773718</c:v>
                </c:pt>
                <c:pt idx="7">
                  <c:v>7.4817518248175355E-2</c:v>
                </c:pt>
                <c:pt idx="8">
                  <c:v>5.6569343065693375E-2</c:v>
                </c:pt>
                <c:pt idx="9">
                  <c:v>3.2846715328467238E-2</c:v>
                </c:pt>
              </c:numCache>
            </c:numRef>
          </c:val>
        </c:ser>
        <c:dLbls>
          <c:showVal val="1"/>
        </c:dLbls>
        <c:axId val="40405248"/>
        <c:axId val="40415232"/>
      </c:barChart>
      <c:catAx>
        <c:axId val="40405248"/>
        <c:scaling>
          <c:orientation val="minMax"/>
        </c:scaling>
        <c:axPos val="b"/>
        <c:tickLblPos val="nextTo"/>
        <c:crossAx val="40415232"/>
        <c:crosses val="autoZero"/>
        <c:auto val="1"/>
        <c:lblAlgn val="ctr"/>
        <c:lblOffset val="100"/>
      </c:catAx>
      <c:valAx>
        <c:axId val="40415232"/>
        <c:scaling>
          <c:orientation val="minMax"/>
        </c:scaling>
        <c:axPos val="l"/>
        <c:majorGridlines/>
        <c:numFmt formatCode="General" sourceLinked="1"/>
        <c:tickLblPos val="nextTo"/>
        <c:crossAx val="40405248"/>
        <c:crosses val="autoZero"/>
        <c:crossBetween val="between"/>
      </c:valAx>
    </c:plotArea>
    <c:legend>
      <c:legendPos val="b"/>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Средний процент выполнения заданий </a:t>
            </a:r>
          </a:p>
        </c:rich>
      </c:tx>
      <c:layout/>
    </c:title>
    <c:plotArea>
      <c:layout/>
      <c:lineChart>
        <c:grouping val="standard"/>
        <c:ser>
          <c:idx val="0"/>
          <c:order val="0"/>
          <c:tx>
            <c:v>средний балл выполнения </c:v>
          </c:tx>
          <c:marker>
            <c:symbol val="none"/>
          </c:marker>
          <c:cat>
            <c:strRef>
              <c:f>'05.06.2019'!$F$405:$AK$405</c:f>
              <c:strCach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strCache>
            </c:strRef>
          </c:cat>
          <c:val>
            <c:numRef>
              <c:f>'05.06.2019'!$F$406:$AK$406</c:f>
              <c:numCache>
                <c:formatCode>0%</c:formatCode>
                <c:ptCount val="32"/>
                <c:pt idx="0">
                  <c:v>0.55647382920110189</c:v>
                </c:pt>
                <c:pt idx="1">
                  <c:v>0.91184573002754865</c:v>
                </c:pt>
                <c:pt idx="2">
                  <c:v>0.87878787878788001</c:v>
                </c:pt>
                <c:pt idx="3">
                  <c:v>0.75482093663912164</c:v>
                </c:pt>
                <c:pt idx="4">
                  <c:v>0.76000000000000123</c:v>
                </c:pt>
                <c:pt idx="5">
                  <c:v>0.56000000000000005</c:v>
                </c:pt>
                <c:pt idx="6">
                  <c:v>0.59</c:v>
                </c:pt>
                <c:pt idx="7">
                  <c:v>0.54820936639118589</c:v>
                </c:pt>
                <c:pt idx="8">
                  <c:v>0.73829201101928488</c:v>
                </c:pt>
                <c:pt idx="9">
                  <c:v>0.58677685950413261</c:v>
                </c:pt>
                <c:pt idx="10">
                  <c:v>0.7400000000000011</c:v>
                </c:pt>
                <c:pt idx="11">
                  <c:v>0.62000000000000111</c:v>
                </c:pt>
                <c:pt idx="12">
                  <c:v>0.7575757575757589</c:v>
                </c:pt>
                <c:pt idx="13">
                  <c:v>0.42975206611570282</c:v>
                </c:pt>
                <c:pt idx="14">
                  <c:v>0.71074380165289452</c:v>
                </c:pt>
                <c:pt idx="15">
                  <c:v>0.65000000000000135</c:v>
                </c:pt>
                <c:pt idx="16">
                  <c:v>0.56000000000000005</c:v>
                </c:pt>
                <c:pt idx="17">
                  <c:v>0</c:v>
                </c:pt>
                <c:pt idx="18">
                  <c:v>0.71074380165289452</c:v>
                </c:pt>
                <c:pt idx="19">
                  <c:v>0.80991735537190057</c:v>
                </c:pt>
                <c:pt idx="20">
                  <c:v>0</c:v>
                </c:pt>
                <c:pt idx="21">
                  <c:v>0.15426997245179119</c:v>
                </c:pt>
                <c:pt idx="22">
                  <c:v>0.75206611570247939</c:v>
                </c:pt>
                <c:pt idx="23">
                  <c:v>0</c:v>
                </c:pt>
                <c:pt idx="24">
                  <c:v>0.36914600550964288</c:v>
                </c:pt>
                <c:pt idx="25">
                  <c:v>0.32506887052341693</c:v>
                </c:pt>
                <c:pt idx="26">
                  <c:v>0.30853994490358128</c:v>
                </c:pt>
                <c:pt idx="27">
                  <c:v>0.37000000000000038</c:v>
                </c:pt>
                <c:pt idx="28">
                  <c:v>0.25068870523416065</c:v>
                </c:pt>
                <c:pt idx="29">
                  <c:v>0.2</c:v>
                </c:pt>
                <c:pt idx="30">
                  <c:v>0.18000000000000024</c:v>
                </c:pt>
                <c:pt idx="31">
                  <c:v>0.13</c:v>
                </c:pt>
              </c:numCache>
            </c:numRef>
          </c:val>
        </c:ser>
        <c:ser>
          <c:idx val="1"/>
          <c:order val="1"/>
          <c:tx>
            <c:v>средняя граница</c:v>
          </c:tx>
          <c:marker>
            <c:symbol val="none"/>
          </c:marker>
          <c:cat>
            <c:strRef>
              <c:f>'05.06.2019'!$F$405:$AK$405</c:f>
              <c:strCach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strCache>
            </c:strRef>
          </c:cat>
          <c:val>
            <c:numRef>
              <c:f>'05.06.2019'!$F$407:$AK$407</c:f>
              <c:numCache>
                <c:formatCode>0%</c:formatCode>
                <c:ptCount val="32"/>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numCache>
            </c:numRef>
          </c:val>
        </c:ser>
        <c:marker val="1"/>
        <c:axId val="40510592"/>
        <c:axId val="40512128"/>
      </c:lineChart>
      <c:catAx>
        <c:axId val="40510592"/>
        <c:scaling>
          <c:orientation val="minMax"/>
        </c:scaling>
        <c:axPos val="b"/>
        <c:tickLblPos val="nextTo"/>
        <c:txPr>
          <a:bodyPr/>
          <a:lstStyle/>
          <a:p>
            <a:pPr>
              <a:defRPr>
                <a:latin typeface="Times New Roman" pitchFamily="18" charset="0"/>
                <a:cs typeface="Times New Roman" pitchFamily="18" charset="0"/>
              </a:defRPr>
            </a:pPr>
            <a:endParaRPr lang="ru-RU"/>
          </a:p>
        </c:txPr>
        <c:crossAx val="40512128"/>
        <c:crosses val="autoZero"/>
        <c:auto val="1"/>
        <c:lblAlgn val="ctr"/>
        <c:lblOffset val="100"/>
      </c:catAx>
      <c:valAx>
        <c:axId val="40512128"/>
        <c:scaling>
          <c:orientation val="minMax"/>
        </c:scaling>
        <c:axPos val="l"/>
        <c:majorGridlines/>
        <c:numFmt formatCode="0%" sourceLinked="1"/>
        <c:tickLblPos val="nextTo"/>
        <c:crossAx val="40510592"/>
        <c:crosses val="autoZero"/>
        <c:crossBetween val="between"/>
      </c:valAx>
    </c:plotArea>
    <c:legend>
      <c:legendPos val="b"/>
      <c:layou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полученных отметок на ОГЭ по химии в 2019 г. в г.Смоленске и по области в целом</a:t>
            </a:r>
          </a:p>
        </c:rich>
      </c:tx>
      <c:layout/>
    </c:title>
    <c:view3D>
      <c:rAngAx val="1"/>
    </c:view3D>
    <c:plotArea>
      <c:layout/>
      <c:bar3DChart>
        <c:barDir val="col"/>
        <c:grouping val="clustered"/>
        <c:ser>
          <c:idx val="0"/>
          <c:order val="0"/>
          <c:tx>
            <c:strRef>
              <c:f>Лист1!$C$336</c:f>
              <c:strCache>
                <c:ptCount val="1"/>
                <c:pt idx="0">
                  <c:v>Смоленская область</c:v>
                </c:pt>
              </c:strCache>
            </c:strRef>
          </c:tx>
          <c:dLbls>
            <c:dLbl>
              <c:idx val="1"/>
              <c:layout>
                <c:manualLayout>
                  <c:x val="-2.9320987654320996E-2"/>
                  <c:y val="-4.48965225743120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48-4413-97E8-A5D59B49F639}"/>
                </c:ext>
              </c:extLst>
            </c:dLbl>
            <c:dLbl>
              <c:idx val="2"/>
              <c:layout>
                <c:manualLayout>
                  <c:x val="0"/>
                  <c:y val="-3.08663592698393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48-4413-97E8-A5D59B49F639}"/>
                </c:ext>
              </c:extLst>
            </c:dLbl>
            <c:dLbl>
              <c:idx val="3"/>
              <c:layout>
                <c:manualLayout>
                  <c:x val="0"/>
                  <c:y val="-4.20904899134175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48-4413-97E8-A5D59B49F639}"/>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Лист1!$D$335:$G$335</c:f>
              <c:strCache>
                <c:ptCount val="4"/>
                <c:pt idx="0">
                  <c:v>"2"</c:v>
                </c:pt>
                <c:pt idx="1">
                  <c:v>"3"</c:v>
                </c:pt>
                <c:pt idx="2">
                  <c:v>"4"</c:v>
                </c:pt>
                <c:pt idx="3">
                  <c:v>"5"</c:v>
                </c:pt>
              </c:strCache>
            </c:strRef>
          </c:cat>
          <c:val>
            <c:numRef>
              <c:f>Лист1!$D$336:$G$336</c:f>
              <c:numCache>
                <c:formatCode>0.0%</c:formatCode>
                <c:ptCount val="4"/>
                <c:pt idx="0">
                  <c:v>4.5300113250283294E-3</c:v>
                </c:pt>
                <c:pt idx="1">
                  <c:v>0.24235560588901472</c:v>
                </c:pt>
                <c:pt idx="2">
                  <c:v>0.39864099660249275</c:v>
                </c:pt>
                <c:pt idx="3">
                  <c:v>0.35447338618346647</c:v>
                </c:pt>
              </c:numCache>
            </c:numRef>
          </c:val>
          <c:extLst xmlns:c16r2="http://schemas.microsoft.com/office/drawing/2015/06/chart">
            <c:ext xmlns:c16="http://schemas.microsoft.com/office/drawing/2014/chart" uri="{C3380CC4-5D6E-409C-BE32-E72D297353CC}">
              <c16:uniqueId val="{00000003-FE48-4413-97E8-A5D59B49F639}"/>
            </c:ext>
          </c:extLst>
        </c:ser>
        <c:ser>
          <c:idx val="1"/>
          <c:order val="1"/>
          <c:tx>
            <c:strRef>
              <c:f>Лист1!$C$337</c:f>
              <c:strCache>
                <c:ptCount val="1"/>
                <c:pt idx="0">
                  <c:v>г.Смоленск</c:v>
                </c:pt>
              </c:strCache>
            </c:strRef>
          </c:tx>
          <c:dLbls>
            <c:dLbl>
              <c:idx val="0"/>
              <c:layout>
                <c:manualLayout>
                  <c:x val="3.7037037037037056E-2"/>
                  <c:y val="-3.367239193073385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E48-4413-97E8-A5D59B49F639}"/>
                </c:ext>
              </c:extLst>
            </c:dLbl>
            <c:dLbl>
              <c:idx val="1"/>
              <c:layout>
                <c:manualLayout>
                  <c:x val="3.7037037037037195E-2"/>
                  <c:y val="-4.48965225743119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48-4413-97E8-A5D59B49F639}"/>
                </c:ext>
              </c:extLst>
            </c:dLbl>
            <c:dLbl>
              <c:idx val="2"/>
              <c:layout>
                <c:manualLayout>
                  <c:x val="4.0123456790123462E-2"/>
                  <c:y val="-4.20904899134175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E48-4413-97E8-A5D59B49F639}"/>
                </c:ext>
              </c:extLst>
            </c:dLbl>
            <c:dLbl>
              <c:idx val="3"/>
              <c:layout>
                <c:manualLayout>
                  <c:x val="3.3950617283950615E-2"/>
                  <c:y val="-2.52542939480503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E48-4413-97E8-A5D59B49F63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Лист1!$D$335:$G$335</c:f>
              <c:strCache>
                <c:ptCount val="4"/>
                <c:pt idx="0">
                  <c:v>"2"</c:v>
                </c:pt>
                <c:pt idx="1">
                  <c:v>"3"</c:v>
                </c:pt>
                <c:pt idx="2">
                  <c:v>"4"</c:v>
                </c:pt>
                <c:pt idx="3">
                  <c:v>"5"</c:v>
                </c:pt>
              </c:strCache>
            </c:strRef>
          </c:cat>
          <c:val>
            <c:numRef>
              <c:f>Лист1!$D$337:$G$337</c:f>
              <c:numCache>
                <c:formatCode>0.0%</c:formatCode>
                <c:ptCount val="4"/>
                <c:pt idx="0">
                  <c:v>1.4035087719298246E-2</c:v>
                </c:pt>
                <c:pt idx="1">
                  <c:v>0.19298245614035134</c:v>
                </c:pt>
                <c:pt idx="2">
                  <c:v>0.37192982456140428</c:v>
                </c:pt>
                <c:pt idx="3">
                  <c:v>0.42105263157894818</c:v>
                </c:pt>
              </c:numCache>
            </c:numRef>
          </c:val>
          <c:extLst xmlns:c16r2="http://schemas.microsoft.com/office/drawing/2015/06/chart">
            <c:ext xmlns:c16="http://schemas.microsoft.com/office/drawing/2014/chart" uri="{C3380CC4-5D6E-409C-BE32-E72D297353CC}">
              <c16:uniqueId val="{00000008-FE48-4413-97E8-A5D59B49F639}"/>
            </c:ext>
          </c:extLst>
        </c:ser>
        <c:shape val="cylinder"/>
        <c:axId val="40553472"/>
        <c:axId val="40440576"/>
        <c:axId val="0"/>
      </c:bar3DChart>
      <c:catAx>
        <c:axId val="40553472"/>
        <c:scaling>
          <c:orientation val="minMax"/>
        </c:scaling>
        <c:axPos val="b"/>
        <c:numFmt formatCode="General" sourceLinked="0"/>
        <c:majorTickMark val="none"/>
        <c:tickLblPos val="nextTo"/>
        <c:crossAx val="40440576"/>
        <c:crosses val="autoZero"/>
        <c:auto val="1"/>
        <c:lblAlgn val="ctr"/>
        <c:lblOffset val="100"/>
      </c:catAx>
      <c:valAx>
        <c:axId val="40440576"/>
        <c:scaling>
          <c:orientation val="minMax"/>
        </c:scaling>
        <c:axPos val="l"/>
        <c:majorGridlines/>
        <c:numFmt formatCode="0.0%" sourceLinked="1"/>
        <c:majorTickMark val="none"/>
        <c:tickLblPos val="nextTo"/>
        <c:crossAx val="40553472"/>
        <c:crosses val="autoZero"/>
        <c:crossBetween val="between"/>
      </c:valAx>
    </c:plotArea>
    <c:legend>
      <c:legendPos val="b"/>
      <c:layout/>
    </c:legend>
    <c:plotVisOnly val="1"/>
    <c:dispBlanksAs val="gap"/>
  </c:chart>
  <c:txPr>
    <a:bodyPr/>
    <a:lstStyle/>
    <a:p>
      <a:pPr>
        <a:defRPr sz="1200"/>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Выполнение</a:t>
            </a:r>
            <a:r>
              <a:rPr lang="ru-RU" sz="1200" baseline="0"/>
              <a:t> заданий базового уровня части 1 </a:t>
            </a:r>
          </a:p>
          <a:p>
            <a:pPr>
              <a:defRPr sz="1200"/>
            </a:pPr>
            <a:r>
              <a:rPr lang="ru-RU" sz="1200" baseline="0"/>
              <a:t>(с кратким ответом)</a:t>
            </a:r>
            <a:endParaRPr lang="ru-RU" sz="1200"/>
          </a:p>
        </c:rich>
      </c:tx>
      <c:layout/>
    </c:title>
    <c:view3D>
      <c:rAngAx val="1"/>
    </c:view3D>
    <c:plotArea>
      <c:layout/>
      <c:bar3DChart>
        <c:barDir val="col"/>
        <c:grouping val="stacked"/>
        <c:ser>
          <c:idx val="0"/>
          <c:order val="0"/>
          <c:tx>
            <c:strRef>
              <c:f>Лист1!$F$298</c:f>
              <c:strCache>
                <c:ptCount val="1"/>
                <c:pt idx="0">
                  <c:v>"+"</c:v>
                </c:pt>
              </c:strCache>
            </c:strRef>
          </c:tx>
          <c:dLbls>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layout/>
                <c15:showLeaderLines val="0"/>
              </c:ext>
            </c:extLst>
          </c:dLbls>
          <c:val>
            <c:numRef>
              <c:f>Лист1!$G$298:$U$298</c:f>
              <c:numCache>
                <c:formatCode>0%</c:formatCode>
                <c:ptCount val="15"/>
                <c:pt idx="0">
                  <c:v>0.95438596491228056</c:v>
                </c:pt>
                <c:pt idx="1">
                  <c:v>0.85964912280701911</c:v>
                </c:pt>
                <c:pt idx="2">
                  <c:v>0.85964912280701911</c:v>
                </c:pt>
                <c:pt idx="3">
                  <c:v>0.89824561403508996</c:v>
                </c:pt>
                <c:pt idx="4">
                  <c:v>0.9403508771929826</c:v>
                </c:pt>
                <c:pt idx="5">
                  <c:v>0.95438596491228056</c:v>
                </c:pt>
                <c:pt idx="6">
                  <c:v>0.76140350877192808</c:v>
                </c:pt>
                <c:pt idx="7">
                  <c:v>0.76491228070175288</c:v>
                </c:pt>
                <c:pt idx="8">
                  <c:v>0.38245614035087866</c:v>
                </c:pt>
                <c:pt idx="9">
                  <c:v>0.64210526315789695</c:v>
                </c:pt>
                <c:pt idx="10">
                  <c:v>0.8</c:v>
                </c:pt>
                <c:pt idx="11">
                  <c:v>0.73684210526315785</c:v>
                </c:pt>
                <c:pt idx="12">
                  <c:v>0.54035087719298269</c:v>
                </c:pt>
                <c:pt idx="13">
                  <c:v>0.86315789473684212</c:v>
                </c:pt>
                <c:pt idx="14">
                  <c:v>0.87719298245614064</c:v>
                </c:pt>
              </c:numCache>
            </c:numRef>
          </c:val>
          <c:extLst xmlns:c16r2="http://schemas.microsoft.com/office/drawing/2015/06/chart">
            <c:ext xmlns:c16="http://schemas.microsoft.com/office/drawing/2014/chart" uri="{C3380CC4-5D6E-409C-BE32-E72D297353CC}">
              <c16:uniqueId val="{00000000-45F9-4B70-A966-FAC23CB1CE1F}"/>
            </c:ext>
          </c:extLst>
        </c:ser>
        <c:ser>
          <c:idx val="1"/>
          <c:order val="1"/>
          <c:tx>
            <c:strRef>
              <c:f>Лист1!$F$299</c:f>
              <c:strCache>
                <c:ptCount val="1"/>
                <c:pt idx="0">
                  <c:v>"-"</c:v>
                </c:pt>
              </c:strCache>
            </c:strRef>
          </c:tx>
          <c:dLbls>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layout/>
                <c15:showLeaderLines val="0"/>
              </c:ext>
            </c:extLst>
          </c:dLbls>
          <c:val>
            <c:numRef>
              <c:f>Лист1!$G$299:$U$299</c:f>
              <c:numCache>
                <c:formatCode>0%</c:formatCode>
                <c:ptCount val="15"/>
                <c:pt idx="0">
                  <c:v>4.5614035087719301E-2</c:v>
                </c:pt>
                <c:pt idx="1">
                  <c:v>7.7192982456140646E-2</c:v>
                </c:pt>
                <c:pt idx="2">
                  <c:v>0.14035087719298245</c:v>
                </c:pt>
                <c:pt idx="3">
                  <c:v>0.10175438596491229</c:v>
                </c:pt>
                <c:pt idx="4">
                  <c:v>5.9649122807017542E-2</c:v>
                </c:pt>
                <c:pt idx="5">
                  <c:v>0.18596491228070194</c:v>
                </c:pt>
                <c:pt idx="6">
                  <c:v>0.23859649122807058</c:v>
                </c:pt>
                <c:pt idx="7">
                  <c:v>0.23508771929824562</c:v>
                </c:pt>
                <c:pt idx="8">
                  <c:v>0.61754385964912506</c:v>
                </c:pt>
                <c:pt idx="9">
                  <c:v>0.35789473684210532</c:v>
                </c:pt>
                <c:pt idx="10">
                  <c:v>0.2</c:v>
                </c:pt>
                <c:pt idx="11">
                  <c:v>0.26315789473684231</c:v>
                </c:pt>
                <c:pt idx="12">
                  <c:v>0.45964912280701753</c:v>
                </c:pt>
                <c:pt idx="13">
                  <c:v>0.13684210526315788</c:v>
                </c:pt>
                <c:pt idx="14">
                  <c:v>0.12280701754385964</c:v>
                </c:pt>
              </c:numCache>
            </c:numRef>
          </c:val>
          <c:extLst xmlns:c16r2="http://schemas.microsoft.com/office/drawing/2015/06/chart">
            <c:ext xmlns:c16="http://schemas.microsoft.com/office/drawing/2014/chart" uri="{C3380CC4-5D6E-409C-BE32-E72D297353CC}">
              <c16:uniqueId val="{00000001-45F9-4B70-A966-FAC23CB1CE1F}"/>
            </c:ext>
          </c:extLst>
        </c:ser>
        <c:gapWidth val="55"/>
        <c:gapDepth val="55"/>
        <c:shape val="box"/>
        <c:axId val="40599552"/>
        <c:axId val="40601088"/>
        <c:axId val="0"/>
      </c:bar3DChart>
      <c:catAx>
        <c:axId val="40599552"/>
        <c:scaling>
          <c:orientation val="minMax"/>
        </c:scaling>
        <c:axPos val="b"/>
        <c:majorTickMark val="none"/>
        <c:tickLblPos val="nextTo"/>
        <c:txPr>
          <a:bodyPr/>
          <a:lstStyle/>
          <a:p>
            <a:pPr>
              <a:defRPr sz="1200"/>
            </a:pPr>
            <a:endParaRPr lang="ru-RU"/>
          </a:p>
        </c:txPr>
        <c:crossAx val="40601088"/>
        <c:crosses val="autoZero"/>
        <c:auto val="1"/>
        <c:lblAlgn val="ctr"/>
        <c:lblOffset val="100"/>
      </c:catAx>
      <c:valAx>
        <c:axId val="40601088"/>
        <c:scaling>
          <c:orientation val="minMax"/>
        </c:scaling>
        <c:axPos val="l"/>
        <c:majorGridlines/>
        <c:numFmt formatCode="0%" sourceLinked="1"/>
        <c:majorTickMark val="none"/>
        <c:tickLblPos val="nextTo"/>
        <c:txPr>
          <a:bodyPr/>
          <a:lstStyle/>
          <a:p>
            <a:pPr>
              <a:defRPr sz="1200"/>
            </a:pPr>
            <a:endParaRPr lang="ru-RU"/>
          </a:p>
        </c:txPr>
        <c:crossAx val="40599552"/>
        <c:crosses val="autoZero"/>
        <c:crossBetween val="between"/>
      </c:valAx>
    </c:plotArea>
    <c:legend>
      <c:legendPos val="b"/>
      <c:layout/>
      <c:txPr>
        <a:bodyPr/>
        <a:lstStyle/>
        <a:p>
          <a:pPr>
            <a:defRPr sz="1200"/>
          </a:pPr>
          <a:endParaRPr lang="ru-RU"/>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Выполнение заданий части 1 повышенного уровня сложности </a:t>
            </a:r>
          </a:p>
          <a:p>
            <a:pPr>
              <a:defRPr/>
            </a:pPr>
            <a:r>
              <a:rPr lang="ru-RU" sz="1200"/>
              <a:t>(с кратким ответом, оцениваемых баллами от 0 до 2)</a:t>
            </a:r>
          </a:p>
        </c:rich>
      </c:tx>
      <c:layout>
        <c:manualLayout>
          <c:xMode val="edge"/>
          <c:yMode val="edge"/>
          <c:x val="0.16314280256289806"/>
          <c:y val="3.9491223911451094E-2"/>
        </c:manualLayout>
      </c:layout>
    </c:title>
    <c:view3D>
      <c:rAngAx val="1"/>
    </c:view3D>
    <c:plotArea>
      <c:layout>
        <c:manualLayout>
          <c:layoutTarget val="inner"/>
          <c:xMode val="edge"/>
          <c:yMode val="edge"/>
          <c:x val="0.12172701830661666"/>
          <c:y val="0.37043260025196367"/>
          <c:w val="0.87723306158905867"/>
          <c:h val="0.37065183733003632"/>
        </c:manualLayout>
      </c:layout>
      <c:bar3DChart>
        <c:barDir val="col"/>
        <c:grouping val="clustered"/>
        <c:ser>
          <c:idx val="0"/>
          <c:order val="0"/>
          <c:tx>
            <c:strRef>
              <c:f>Лист1!$U$306</c:f>
              <c:strCache>
                <c:ptCount val="1"/>
                <c:pt idx="0">
                  <c:v>0 баллов</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Лист1!$V$306:$Y$306</c:f>
              <c:numCache>
                <c:formatCode>0%</c:formatCode>
                <c:ptCount val="4"/>
                <c:pt idx="0">
                  <c:v>2.1052631578947382E-2</c:v>
                </c:pt>
                <c:pt idx="1">
                  <c:v>0.14035087719298245</c:v>
                </c:pt>
                <c:pt idx="2">
                  <c:v>0.24561403508771976</c:v>
                </c:pt>
                <c:pt idx="3">
                  <c:v>0.32280701754386104</c:v>
                </c:pt>
              </c:numCache>
            </c:numRef>
          </c:val>
          <c:extLst xmlns:c16r2="http://schemas.microsoft.com/office/drawing/2015/06/chart">
            <c:ext xmlns:c16="http://schemas.microsoft.com/office/drawing/2014/chart" uri="{C3380CC4-5D6E-409C-BE32-E72D297353CC}">
              <c16:uniqueId val="{00000000-E79B-4768-9861-FCC64952385D}"/>
            </c:ext>
          </c:extLst>
        </c:ser>
        <c:ser>
          <c:idx val="1"/>
          <c:order val="1"/>
          <c:tx>
            <c:strRef>
              <c:f>Лист1!$U$307</c:f>
              <c:strCache>
                <c:ptCount val="1"/>
                <c:pt idx="0">
                  <c:v>1 балл</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Лист1!$V$307:$Y$307</c:f>
              <c:numCache>
                <c:formatCode>0%</c:formatCode>
                <c:ptCount val="4"/>
                <c:pt idx="0">
                  <c:v>0.19298245614035134</c:v>
                </c:pt>
                <c:pt idx="1">
                  <c:v>0.45964912280701753</c:v>
                </c:pt>
                <c:pt idx="2">
                  <c:v>0.32631578947368589</c:v>
                </c:pt>
                <c:pt idx="3">
                  <c:v>0.19649122807017544</c:v>
                </c:pt>
              </c:numCache>
            </c:numRef>
          </c:val>
          <c:extLst xmlns:c16r2="http://schemas.microsoft.com/office/drawing/2015/06/chart">
            <c:ext xmlns:c16="http://schemas.microsoft.com/office/drawing/2014/chart" uri="{C3380CC4-5D6E-409C-BE32-E72D297353CC}">
              <c16:uniqueId val="{00000001-E79B-4768-9861-FCC64952385D}"/>
            </c:ext>
          </c:extLst>
        </c:ser>
        <c:ser>
          <c:idx val="2"/>
          <c:order val="2"/>
          <c:tx>
            <c:strRef>
              <c:f>Лист1!$U$308</c:f>
              <c:strCache>
                <c:ptCount val="1"/>
                <c:pt idx="0">
                  <c:v>2 балла</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Лист1!$V$308:$Y$308</c:f>
              <c:numCache>
                <c:formatCode>0%</c:formatCode>
                <c:ptCount val="4"/>
                <c:pt idx="0">
                  <c:v>0.78596491228070264</c:v>
                </c:pt>
                <c:pt idx="1">
                  <c:v>0.4</c:v>
                </c:pt>
                <c:pt idx="2">
                  <c:v>0.42807017543859682</c:v>
                </c:pt>
                <c:pt idx="3">
                  <c:v>0.48070175438596491</c:v>
                </c:pt>
              </c:numCache>
            </c:numRef>
          </c:val>
          <c:extLst xmlns:c16r2="http://schemas.microsoft.com/office/drawing/2015/06/chart">
            <c:ext xmlns:c16="http://schemas.microsoft.com/office/drawing/2014/chart" uri="{C3380CC4-5D6E-409C-BE32-E72D297353CC}">
              <c16:uniqueId val="{00000002-E79B-4768-9861-FCC64952385D}"/>
            </c:ext>
          </c:extLst>
        </c:ser>
        <c:shape val="cylinder"/>
        <c:axId val="40647680"/>
        <c:axId val="40665856"/>
        <c:axId val="0"/>
      </c:bar3DChart>
      <c:catAx>
        <c:axId val="40647680"/>
        <c:scaling>
          <c:orientation val="minMax"/>
        </c:scaling>
        <c:axPos val="b"/>
        <c:numFmt formatCode="General" sourceLinked="0"/>
        <c:majorTickMark val="none"/>
        <c:tickLblPos val="nextTo"/>
        <c:crossAx val="40665856"/>
        <c:crosses val="autoZero"/>
        <c:auto val="1"/>
        <c:lblAlgn val="ctr"/>
        <c:lblOffset val="100"/>
      </c:catAx>
      <c:valAx>
        <c:axId val="40665856"/>
        <c:scaling>
          <c:orientation val="minMax"/>
        </c:scaling>
        <c:axPos val="l"/>
        <c:majorGridlines/>
        <c:numFmt formatCode="0%" sourceLinked="1"/>
        <c:majorTickMark val="none"/>
        <c:tickLblPos val="nextTo"/>
        <c:crossAx val="40647680"/>
        <c:crosses val="autoZero"/>
        <c:crossBetween val="between"/>
      </c:valAx>
    </c:plotArea>
    <c:legend>
      <c:legendPos val="b"/>
      <c:layout>
        <c:manualLayout>
          <c:xMode val="edge"/>
          <c:yMode val="edge"/>
          <c:x val="0.29196920805216681"/>
          <c:y val="0.8953340124417799"/>
          <c:w val="0.45278041376034561"/>
          <c:h val="0.10466598755822089"/>
        </c:manualLayout>
      </c:layout>
    </c:legend>
    <c:plotVisOnly val="1"/>
    <c:dispBlanksAs val="gap"/>
  </c:chart>
  <c:txPr>
    <a:bodyPr/>
    <a:lstStyle/>
    <a:p>
      <a:pPr>
        <a:defRPr sz="1100"/>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Выполнение заданий части 2 высокого уровня сложности (с развернутым ответом) </a:t>
            </a:r>
          </a:p>
        </c:rich>
      </c:tx>
      <c:layout/>
    </c:title>
    <c:plotArea>
      <c:layout/>
      <c:lineChart>
        <c:grouping val="standard"/>
        <c:ser>
          <c:idx val="0"/>
          <c:order val="0"/>
          <c:tx>
            <c:strRef>
              <c:f>Лист1!$AF$295</c:f>
              <c:strCache>
                <c:ptCount val="1"/>
                <c:pt idx="0">
                  <c:v>№20</c:v>
                </c:pt>
              </c:strCache>
            </c:strRef>
          </c:tx>
          <c:cat>
            <c:strRef>
              <c:f>Лист1!$AE$296:$AE$301</c:f>
              <c:strCache>
                <c:ptCount val="6"/>
                <c:pt idx="0">
                  <c:v>"0"</c:v>
                </c:pt>
                <c:pt idx="1">
                  <c:v>"1"</c:v>
                </c:pt>
                <c:pt idx="2">
                  <c:v>"2"</c:v>
                </c:pt>
                <c:pt idx="3">
                  <c:v>"3"</c:v>
                </c:pt>
                <c:pt idx="4">
                  <c:v>"4"</c:v>
                </c:pt>
                <c:pt idx="5">
                  <c:v>"5"</c:v>
                </c:pt>
              </c:strCache>
            </c:strRef>
          </c:cat>
          <c:val>
            <c:numRef>
              <c:f>Лист1!$AF$296:$AF$301</c:f>
              <c:numCache>
                <c:formatCode>0%</c:formatCode>
                <c:ptCount val="6"/>
                <c:pt idx="0">
                  <c:v>6.666666666666668E-2</c:v>
                </c:pt>
                <c:pt idx="1">
                  <c:v>0.12280701754385964</c:v>
                </c:pt>
                <c:pt idx="2">
                  <c:v>0.10175438596491229</c:v>
                </c:pt>
                <c:pt idx="3">
                  <c:v>0.70877192982456161</c:v>
                </c:pt>
              </c:numCache>
            </c:numRef>
          </c:val>
          <c:extLst xmlns:c16r2="http://schemas.microsoft.com/office/drawing/2015/06/chart">
            <c:ext xmlns:c16="http://schemas.microsoft.com/office/drawing/2014/chart" uri="{C3380CC4-5D6E-409C-BE32-E72D297353CC}">
              <c16:uniqueId val="{00000000-949B-4A9E-A13C-ACC5ADA824E3}"/>
            </c:ext>
          </c:extLst>
        </c:ser>
        <c:ser>
          <c:idx val="1"/>
          <c:order val="1"/>
          <c:tx>
            <c:strRef>
              <c:f>Лист1!$AG$295</c:f>
              <c:strCache>
                <c:ptCount val="1"/>
                <c:pt idx="0">
                  <c:v>№21</c:v>
                </c:pt>
              </c:strCache>
            </c:strRef>
          </c:tx>
          <c:cat>
            <c:strRef>
              <c:f>Лист1!$AE$296:$AE$301</c:f>
              <c:strCache>
                <c:ptCount val="6"/>
                <c:pt idx="0">
                  <c:v>"0"</c:v>
                </c:pt>
                <c:pt idx="1">
                  <c:v>"1"</c:v>
                </c:pt>
                <c:pt idx="2">
                  <c:v>"2"</c:v>
                </c:pt>
                <c:pt idx="3">
                  <c:v>"3"</c:v>
                </c:pt>
                <c:pt idx="4">
                  <c:v>"4"</c:v>
                </c:pt>
                <c:pt idx="5">
                  <c:v>"5"</c:v>
                </c:pt>
              </c:strCache>
            </c:strRef>
          </c:cat>
          <c:val>
            <c:numRef>
              <c:f>Лист1!$AG$296:$AG$301</c:f>
              <c:numCache>
                <c:formatCode>0%</c:formatCode>
                <c:ptCount val="6"/>
                <c:pt idx="0">
                  <c:v>0.17894736842105333</c:v>
                </c:pt>
                <c:pt idx="1">
                  <c:v>0.12631578947368419</c:v>
                </c:pt>
                <c:pt idx="2">
                  <c:v>7.3684210526315783E-2</c:v>
                </c:pt>
                <c:pt idx="3">
                  <c:v>0.62105263157894763</c:v>
                </c:pt>
              </c:numCache>
            </c:numRef>
          </c:val>
          <c:extLst xmlns:c16r2="http://schemas.microsoft.com/office/drawing/2015/06/chart">
            <c:ext xmlns:c16="http://schemas.microsoft.com/office/drawing/2014/chart" uri="{C3380CC4-5D6E-409C-BE32-E72D297353CC}">
              <c16:uniqueId val="{00000001-949B-4A9E-A13C-ACC5ADA824E3}"/>
            </c:ext>
          </c:extLst>
        </c:ser>
        <c:ser>
          <c:idx val="2"/>
          <c:order val="2"/>
          <c:tx>
            <c:strRef>
              <c:f>Лист1!$AH$295</c:f>
              <c:strCache>
                <c:ptCount val="1"/>
                <c:pt idx="0">
                  <c:v>№22</c:v>
                </c:pt>
              </c:strCache>
            </c:strRef>
          </c:tx>
          <c:cat>
            <c:strRef>
              <c:f>Лист1!$AE$296:$AE$301</c:f>
              <c:strCache>
                <c:ptCount val="6"/>
                <c:pt idx="0">
                  <c:v>"0"</c:v>
                </c:pt>
                <c:pt idx="1">
                  <c:v>"1"</c:v>
                </c:pt>
                <c:pt idx="2">
                  <c:v>"2"</c:v>
                </c:pt>
                <c:pt idx="3">
                  <c:v>"3"</c:v>
                </c:pt>
                <c:pt idx="4">
                  <c:v>"4"</c:v>
                </c:pt>
                <c:pt idx="5">
                  <c:v>"5"</c:v>
                </c:pt>
              </c:strCache>
            </c:strRef>
          </c:cat>
          <c:val>
            <c:numRef>
              <c:f>Лист1!$AH$296:$AH$301</c:f>
              <c:numCache>
                <c:formatCode>0%</c:formatCode>
                <c:ptCount val="6"/>
                <c:pt idx="0">
                  <c:v>0.52280701754386161</c:v>
                </c:pt>
                <c:pt idx="1">
                  <c:v>1.0526315789473684E-2</c:v>
                </c:pt>
                <c:pt idx="2">
                  <c:v>2.1052631578947382E-2</c:v>
                </c:pt>
                <c:pt idx="3">
                  <c:v>6.3157894736842107E-2</c:v>
                </c:pt>
                <c:pt idx="4">
                  <c:v>0.12280701754385964</c:v>
                </c:pt>
                <c:pt idx="5">
                  <c:v>0.25964912280701724</c:v>
                </c:pt>
              </c:numCache>
            </c:numRef>
          </c:val>
          <c:extLst xmlns:c16r2="http://schemas.microsoft.com/office/drawing/2015/06/chart">
            <c:ext xmlns:c16="http://schemas.microsoft.com/office/drawing/2014/chart" uri="{C3380CC4-5D6E-409C-BE32-E72D297353CC}">
              <c16:uniqueId val="{00000002-949B-4A9E-A13C-ACC5ADA824E3}"/>
            </c:ext>
          </c:extLst>
        </c:ser>
        <c:marker val="1"/>
        <c:axId val="54323072"/>
        <c:axId val="54324608"/>
      </c:lineChart>
      <c:catAx>
        <c:axId val="54323072"/>
        <c:scaling>
          <c:orientation val="minMax"/>
        </c:scaling>
        <c:axPos val="b"/>
        <c:numFmt formatCode="General" sourceLinked="0"/>
        <c:majorTickMark val="none"/>
        <c:tickLblPos val="nextTo"/>
        <c:crossAx val="54324608"/>
        <c:crosses val="autoZero"/>
        <c:auto val="1"/>
        <c:lblAlgn val="ctr"/>
        <c:lblOffset val="100"/>
      </c:catAx>
      <c:valAx>
        <c:axId val="54324608"/>
        <c:scaling>
          <c:orientation val="minMax"/>
        </c:scaling>
        <c:axPos val="l"/>
        <c:majorGridlines/>
        <c:numFmt formatCode="0%" sourceLinked="1"/>
        <c:majorTickMark val="none"/>
        <c:tickLblPos val="nextTo"/>
        <c:crossAx val="54323072"/>
        <c:crosses val="autoZero"/>
        <c:crossBetween val="between"/>
      </c:valAx>
    </c:plotArea>
    <c:legend>
      <c:legendPos val="b"/>
      <c:layout/>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Отметки за ОГЭ по биологии в 2019г.</a:t>
            </a:r>
          </a:p>
        </c:rich>
      </c:tx>
      <c:layout/>
    </c:title>
    <c:view3D>
      <c:rAngAx val="1"/>
    </c:view3D>
    <c:plotArea>
      <c:layout/>
      <c:bar3DChart>
        <c:barDir val="col"/>
        <c:grouping val="clustered"/>
        <c:ser>
          <c:idx val="0"/>
          <c:order val="0"/>
          <c:tx>
            <c:strRef>
              <c:f>Лист1!$C$624</c:f>
              <c:strCache>
                <c:ptCount val="1"/>
                <c:pt idx="0">
                  <c:v>Смоленская область</c:v>
                </c:pt>
              </c:strCache>
            </c:strRef>
          </c:tx>
          <c:dLbls>
            <c:dLbl>
              <c:idx val="1"/>
              <c:layout>
                <c:manualLayout>
                  <c:x val="-5.83333333333335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18-4A0C-A88E-AD3F8A5176E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Лист1!$D$623:$G$623</c:f>
              <c:strCache>
                <c:ptCount val="4"/>
                <c:pt idx="0">
                  <c:v>"2"</c:v>
                </c:pt>
                <c:pt idx="1">
                  <c:v>"3"</c:v>
                </c:pt>
                <c:pt idx="2">
                  <c:v>"4"</c:v>
                </c:pt>
                <c:pt idx="3">
                  <c:v>"5"</c:v>
                </c:pt>
              </c:strCache>
            </c:strRef>
          </c:cat>
          <c:val>
            <c:numRef>
              <c:f>Лист1!$D$624:$G$624</c:f>
              <c:numCache>
                <c:formatCode>0.0%</c:formatCode>
                <c:ptCount val="4"/>
                <c:pt idx="0">
                  <c:v>1.8412976764576941E-2</c:v>
                </c:pt>
                <c:pt idx="1">
                  <c:v>0.56422621657168104</c:v>
                </c:pt>
                <c:pt idx="2">
                  <c:v>0.35335379219640589</c:v>
                </c:pt>
                <c:pt idx="3">
                  <c:v>6.4007014467338932E-2</c:v>
                </c:pt>
              </c:numCache>
            </c:numRef>
          </c:val>
          <c:extLst xmlns:c16r2="http://schemas.microsoft.com/office/drawing/2015/06/chart">
            <c:ext xmlns:c16="http://schemas.microsoft.com/office/drawing/2014/chart" uri="{C3380CC4-5D6E-409C-BE32-E72D297353CC}">
              <c16:uniqueId val="{00000001-9418-4A0C-A88E-AD3F8A5176E4}"/>
            </c:ext>
          </c:extLst>
        </c:ser>
        <c:ser>
          <c:idx val="1"/>
          <c:order val="1"/>
          <c:tx>
            <c:strRef>
              <c:f>Лист1!$C$625</c:f>
              <c:strCache>
                <c:ptCount val="1"/>
                <c:pt idx="0">
                  <c:v>г.Смоленск</c:v>
                </c:pt>
              </c:strCache>
            </c:strRef>
          </c:tx>
          <c:dLbls>
            <c:dLbl>
              <c:idx val="0"/>
              <c:layout>
                <c:manualLayout>
                  <c:x val="4.1666666666666664E-2"/>
                  <c:y val="-1.8486427396012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18-4A0C-A88E-AD3F8A5176E4}"/>
                </c:ext>
              </c:extLst>
            </c:dLbl>
            <c:dLbl>
              <c:idx val="1"/>
              <c:layout>
                <c:manualLayout>
                  <c:x val="5.833333333333357E-2"/>
                  <c:y val="-2.77296410940180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18-4A0C-A88E-AD3F8A5176E4}"/>
                </c:ext>
              </c:extLst>
            </c:dLbl>
            <c:dLbl>
              <c:idx val="2"/>
              <c:layout>
                <c:manualLayout>
                  <c:x val="8.3333333333333343E-2"/>
                  <c:y val="-2.31080342450149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18-4A0C-A88E-AD3F8A5176E4}"/>
                </c:ext>
              </c:extLst>
            </c:dLbl>
            <c:dLbl>
              <c:idx val="3"/>
              <c:layout>
                <c:manualLayout>
                  <c:x val="0.05"/>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18-4A0C-A88E-AD3F8A5176E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Лист1!$D$623:$G$623</c:f>
              <c:strCache>
                <c:ptCount val="4"/>
                <c:pt idx="0">
                  <c:v>"2"</c:v>
                </c:pt>
                <c:pt idx="1">
                  <c:v>"3"</c:v>
                </c:pt>
                <c:pt idx="2">
                  <c:v>"4"</c:v>
                </c:pt>
                <c:pt idx="3">
                  <c:v>"5"</c:v>
                </c:pt>
              </c:strCache>
            </c:strRef>
          </c:cat>
          <c:val>
            <c:numRef>
              <c:f>Лист1!$D$625:$G$625</c:f>
              <c:numCache>
                <c:formatCode>0.0%</c:formatCode>
                <c:ptCount val="4"/>
                <c:pt idx="0">
                  <c:v>6.3973063973063973E-2</c:v>
                </c:pt>
                <c:pt idx="1">
                  <c:v>0.52020202020201867</c:v>
                </c:pt>
                <c:pt idx="2">
                  <c:v>0.33670033670033672</c:v>
                </c:pt>
                <c:pt idx="3">
                  <c:v>7.9124579124579125E-2</c:v>
                </c:pt>
              </c:numCache>
            </c:numRef>
          </c:val>
          <c:extLst xmlns:c16r2="http://schemas.microsoft.com/office/drawing/2015/06/chart">
            <c:ext xmlns:c16="http://schemas.microsoft.com/office/drawing/2014/chart" uri="{C3380CC4-5D6E-409C-BE32-E72D297353CC}">
              <c16:uniqueId val="{00000006-9418-4A0C-A88E-AD3F8A5176E4}"/>
            </c:ext>
          </c:extLst>
        </c:ser>
        <c:shape val="box"/>
        <c:axId val="54240384"/>
        <c:axId val="54241920"/>
        <c:axId val="0"/>
      </c:bar3DChart>
      <c:catAx>
        <c:axId val="54240384"/>
        <c:scaling>
          <c:orientation val="minMax"/>
        </c:scaling>
        <c:axPos val="b"/>
        <c:numFmt formatCode="General" sourceLinked="0"/>
        <c:majorTickMark val="none"/>
        <c:tickLblPos val="nextTo"/>
        <c:crossAx val="54241920"/>
        <c:crosses val="autoZero"/>
        <c:auto val="1"/>
        <c:lblAlgn val="ctr"/>
        <c:lblOffset val="100"/>
      </c:catAx>
      <c:valAx>
        <c:axId val="54241920"/>
        <c:scaling>
          <c:orientation val="minMax"/>
        </c:scaling>
        <c:axPos val="l"/>
        <c:majorGridlines/>
        <c:numFmt formatCode="0.0%" sourceLinked="1"/>
        <c:majorTickMark val="none"/>
        <c:tickLblPos val="nextTo"/>
        <c:crossAx val="54240384"/>
        <c:crosses val="autoZero"/>
        <c:crossBetween val="between"/>
      </c:valAx>
    </c:plotArea>
    <c:legend>
      <c:legendPos val="b"/>
      <c:layout/>
    </c:legend>
    <c:plotVisOnly val="1"/>
    <c:dispBlanksAs val="gap"/>
  </c:chart>
  <c:txPr>
    <a:bodyPr/>
    <a:lstStyle/>
    <a:p>
      <a:pPr>
        <a:defRPr sz="1100"/>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stacked"/>
        <c:ser>
          <c:idx val="0"/>
          <c:order val="0"/>
          <c:tx>
            <c:strRef>
              <c:f>Лист1!$F$601</c:f>
              <c:strCache>
                <c:ptCount val="1"/>
                <c:pt idx="0">
                  <c:v>"+"</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Лист1!$G$601:$AB$601</c:f>
              <c:numCache>
                <c:formatCode>0%</c:formatCode>
                <c:ptCount val="22"/>
                <c:pt idx="0">
                  <c:v>0.56902356902356899</c:v>
                </c:pt>
                <c:pt idx="1">
                  <c:v>0.67845117845118108</c:v>
                </c:pt>
                <c:pt idx="2">
                  <c:v>0.56228956228956262</c:v>
                </c:pt>
                <c:pt idx="3">
                  <c:v>0.45454545454545453</c:v>
                </c:pt>
                <c:pt idx="4">
                  <c:v>0.42592592592592737</c:v>
                </c:pt>
                <c:pt idx="5">
                  <c:v>0.59595959595959591</c:v>
                </c:pt>
                <c:pt idx="6">
                  <c:v>0.67845117845118108</c:v>
                </c:pt>
                <c:pt idx="7">
                  <c:v>0.52020202020201867</c:v>
                </c:pt>
                <c:pt idx="8">
                  <c:v>0.34006734006734007</c:v>
                </c:pt>
                <c:pt idx="9">
                  <c:v>0.64141414141414144</c:v>
                </c:pt>
                <c:pt idx="10">
                  <c:v>0.60606060606060663</c:v>
                </c:pt>
                <c:pt idx="11">
                  <c:v>0.48989898989899144</c:v>
                </c:pt>
                <c:pt idx="12">
                  <c:v>0.52693602693602659</c:v>
                </c:pt>
                <c:pt idx="13">
                  <c:v>0.75252525252525448</c:v>
                </c:pt>
                <c:pt idx="14">
                  <c:v>0.37205387205387314</c:v>
                </c:pt>
                <c:pt idx="15">
                  <c:v>0.54882154882154888</c:v>
                </c:pt>
                <c:pt idx="16">
                  <c:v>0.62457912457912634</c:v>
                </c:pt>
                <c:pt idx="17">
                  <c:v>0.52356902356902368</c:v>
                </c:pt>
                <c:pt idx="18">
                  <c:v>0.47811447811447955</c:v>
                </c:pt>
                <c:pt idx="19">
                  <c:v>0.81481481481481632</c:v>
                </c:pt>
                <c:pt idx="20">
                  <c:v>0.56902356902356899</c:v>
                </c:pt>
                <c:pt idx="21">
                  <c:v>0.36531986531986826</c:v>
                </c:pt>
              </c:numCache>
            </c:numRef>
          </c:val>
          <c:extLst xmlns:c16r2="http://schemas.microsoft.com/office/drawing/2015/06/chart">
            <c:ext xmlns:c16="http://schemas.microsoft.com/office/drawing/2014/chart" uri="{C3380CC4-5D6E-409C-BE32-E72D297353CC}">
              <c16:uniqueId val="{00000000-EA24-4253-B048-D4F55B7EADBD}"/>
            </c:ext>
          </c:extLst>
        </c:ser>
        <c:ser>
          <c:idx val="1"/>
          <c:order val="1"/>
          <c:tx>
            <c:strRef>
              <c:f>Лист1!$F$602</c:f>
              <c:strCache>
                <c:ptCount val="1"/>
                <c:pt idx="0">
                  <c:v>"-"</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Лист1!$G$602:$AB$602</c:f>
              <c:numCache>
                <c:formatCode>0%</c:formatCode>
                <c:ptCount val="22"/>
                <c:pt idx="0">
                  <c:v>0.43097643097643185</c:v>
                </c:pt>
                <c:pt idx="1">
                  <c:v>0.32154882154882275</c:v>
                </c:pt>
                <c:pt idx="2">
                  <c:v>0.43771043771043788</c:v>
                </c:pt>
                <c:pt idx="3">
                  <c:v>0.54545454545454541</c:v>
                </c:pt>
                <c:pt idx="4">
                  <c:v>0.57407407407407662</c:v>
                </c:pt>
                <c:pt idx="5">
                  <c:v>0.40404040404040431</c:v>
                </c:pt>
                <c:pt idx="6">
                  <c:v>0.32154882154882275</c:v>
                </c:pt>
                <c:pt idx="7">
                  <c:v>0.47979797979798056</c:v>
                </c:pt>
                <c:pt idx="8">
                  <c:v>0.65993265993265959</c:v>
                </c:pt>
                <c:pt idx="9">
                  <c:v>0.35858585858585945</c:v>
                </c:pt>
                <c:pt idx="10">
                  <c:v>0.39393939393939503</c:v>
                </c:pt>
                <c:pt idx="11">
                  <c:v>0.51010101010101061</c:v>
                </c:pt>
                <c:pt idx="12">
                  <c:v>0.47306397306397407</c:v>
                </c:pt>
                <c:pt idx="13">
                  <c:v>0.24747474747474749</c:v>
                </c:pt>
                <c:pt idx="14">
                  <c:v>0.62794612794612792</c:v>
                </c:pt>
                <c:pt idx="15">
                  <c:v>0.45117845117845207</c:v>
                </c:pt>
                <c:pt idx="16">
                  <c:v>0.37542087542087776</c:v>
                </c:pt>
                <c:pt idx="17">
                  <c:v>0.47643097643097648</c:v>
                </c:pt>
                <c:pt idx="18">
                  <c:v>0.52188552188552151</c:v>
                </c:pt>
                <c:pt idx="19">
                  <c:v>0.18518518518518562</c:v>
                </c:pt>
                <c:pt idx="20">
                  <c:v>0.43097643097643185</c:v>
                </c:pt>
                <c:pt idx="21">
                  <c:v>0.63468013468013695</c:v>
                </c:pt>
              </c:numCache>
            </c:numRef>
          </c:val>
          <c:extLst xmlns:c16r2="http://schemas.microsoft.com/office/drawing/2015/06/chart">
            <c:ext xmlns:c16="http://schemas.microsoft.com/office/drawing/2014/chart" uri="{C3380CC4-5D6E-409C-BE32-E72D297353CC}">
              <c16:uniqueId val="{00000001-EA24-4253-B048-D4F55B7EADBD}"/>
            </c:ext>
          </c:extLst>
        </c:ser>
        <c:gapWidth val="55"/>
        <c:gapDepth val="55"/>
        <c:shape val="box"/>
        <c:axId val="54077312"/>
        <c:axId val="54078848"/>
        <c:axId val="0"/>
      </c:bar3DChart>
      <c:catAx>
        <c:axId val="54077312"/>
        <c:scaling>
          <c:orientation val="minMax"/>
        </c:scaling>
        <c:axPos val="b"/>
        <c:majorTickMark val="none"/>
        <c:tickLblPos val="nextTo"/>
        <c:crossAx val="54078848"/>
        <c:crosses val="autoZero"/>
        <c:auto val="1"/>
        <c:lblAlgn val="ctr"/>
        <c:lblOffset val="100"/>
      </c:catAx>
      <c:valAx>
        <c:axId val="54078848"/>
        <c:scaling>
          <c:orientation val="minMax"/>
        </c:scaling>
        <c:axPos val="l"/>
        <c:majorGridlines/>
        <c:numFmt formatCode="0%" sourceLinked="1"/>
        <c:majorTickMark val="none"/>
        <c:tickLblPos val="nextTo"/>
        <c:crossAx val="54077312"/>
        <c:crosses val="autoZero"/>
        <c:crossBetween val="between"/>
      </c:valAx>
    </c:plotArea>
    <c:legend>
      <c:legendPos val="b"/>
      <c:layout/>
    </c:legend>
    <c:plotVisOnly val="1"/>
    <c:dispBlanksAs val="gap"/>
  </c:chart>
  <c:txPr>
    <a:bodyPr/>
    <a:lstStyle/>
    <a:p>
      <a:pPr>
        <a:defRPr sz="110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Качество</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'06.06.2019'!$V$9:$V$51</c:f>
              <c:numCache>
                <c:formatCode>0%</c:formatCode>
                <c:ptCount val="43"/>
                <c:pt idx="0">
                  <c:v>0.23076923076923153</c:v>
                </c:pt>
                <c:pt idx="1">
                  <c:v>0.5942028985507245</c:v>
                </c:pt>
                <c:pt idx="2">
                  <c:v>0.6056338028169016</c:v>
                </c:pt>
                <c:pt idx="3">
                  <c:v>0.84905660377358683</c:v>
                </c:pt>
                <c:pt idx="4">
                  <c:v>0.2978723404255319</c:v>
                </c:pt>
                <c:pt idx="5">
                  <c:v>0.46875</c:v>
                </c:pt>
                <c:pt idx="6">
                  <c:v>0.30357142857142855</c:v>
                </c:pt>
                <c:pt idx="7">
                  <c:v>0.91666666666666652</c:v>
                </c:pt>
                <c:pt idx="8">
                  <c:v>0.48275862068965625</c:v>
                </c:pt>
                <c:pt idx="9">
                  <c:v>0.40625</c:v>
                </c:pt>
                <c:pt idx="10">
                  <c:v>0.22727272727272727</c:v>
                </c:pt>
                <c:pt idx="11">
                  <c:v>0.19565217391304299</c:v>
                </c:pt>
                <c:pt idx="12">
                  <c:v>0.1111111111111111</c:v>
                </c:pt>
                <c:pt idx="13">
                  <c:v>0.37142857142857288</c:v>
                </c:pt>
                <c:pt idx="14">
                  <c:v>0.31343283582089687</c:v>
                </c:pt>
                <c:pt idx="15">
                  <c:v>0.29411764705882382</c:v>
                </c:pt>
                <c:pt idx="16">
                  <c:v>0.42553191489361702</c:v>
                </c:pt>
                <c:pt idx="17">
                  <c:v>0.31168831168831257</c:v>
                </c:pt>
                <c:pt idx="18">
                  <c:v>0.41379310344827575</c:v>
                </c:pt>
                <c:pt idx="19">
                  <c:v>0.18421052631578938</c:v>
                </c:pt>
                <c:pt idx="20">
                  <c:v>0.59090909090909094</c:v>
                </c:pt>
                <c:pt idx="21">
                  <c:v>0.53731343283582089</c:v>
                </c:pt>
                <c:pt idx="22">
                  <c:v>0.43478260869565344</c:v>
                </c:pt>
                <c:pt idx="23">
                  <c:v>0.37500000000000072</c:v>
                </c:pt>
                <c:pt idx="24">
                  <c:v>0.47457627118644236</c:v>
                </c:pt>
                <c:pt idx="25">
                  <c:v>0.39393939393939498</c:v>
                </c:pt>
                <c:pt idx="26">
                  <c:v>0.41379310344827575</c:v>
                </c:pt>
                <c:pt idx="27">
                  <c:v>0.48529411764705882</c:v>
                </c:pt>
                <c:pt idx="28">
                  <c:v>0.5588235294117645</c:v>
                </c:pt>
                <c:pt idx="29">
                  <c:v>0.44025157232704432</c:v>
                </c:pt>
                <c:pt idx="30">
                  <c:v>0.38805970149253732</c:v>
                </c:pt>
                <c:pt idx="31">
                  <c:v>0.32000000000000084</c:v>
                </c:pt>
                <c:pt idx="32">
                  <c:v>0.42465753424657526</c:v>
                </c:pt>
                <c:pt idx="33">
                  <c:v>0.89922480620155065</c:v>
                </c:pt>
                <c:pt idx="34">
                  <c:v>0.26470588235294201</c:v>
                </c:pt>
                <c:pt idx="35">
                  <c:v>0.22222222222222221</c:v>
                </c:pt>
                <c:pt idx="36">
                  <c:v>0.31481481481481693</c:v>
                </c:pt>
                <c:pt idx="37">
                  <c:v>0.53614457831325302</c:v>
                </c:pt>
                <c:pt idx="38">
                  <c:v>0.51428571428571423</c:v>
                </c:pt>
                <c:pt idx="39">
                  <c:v>0.38028169014084662</c:v>
                </c:pt>
                <c:pt idx="40">
                  <c:v>0.58333333333333337</c:v>
                </c:pt>
                <c:pt idx="41">
                  <c:v>0.23684210526315788</c:v>
                </c:pt>
                <c:pt idx="42">
                  <c:v>0.1134020618556701</c:v>
                </c:pt>
              </c:numCache>
            </c:numRef>
          </c:val>
        </c:ser>
        <c:ser>
          <c:idx val="1"/>
          <c:order val="1"/>
          <c:tx>
            <c:v>2018</c:v>
          </c:tx>
          <c:dLbls>
            <c:txPr>
              <a:bodyPr rot="-5400000" vert="horz"/>
              <a:lstStyle/>
              <a:p>
                <a:pPr>
                  <a:defRPr sz="8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'06.06.2019'!$W$9:$W$51</c:f>
              <c:numCache>
                <c:formatCode>0%</c:formatCode>
                <c:ptCount val="43"/>
                <c:pt idx="0">
                  <c:v>0.21000000000000021</c:v>
                </c:pt>
                <c:pt idx="1">
                  <c:v>0.62000000000000144</c:v>
                </c:pt>
                <c:pt idx="2">
                  <c:v>0.42000000000000032</c:v>
                </c:pt>
                <c:pt idx="3">
                  <c:v>0.91</c:v>
                </c:pt>
                <c:pt idx="4">
                  <c:v>0.23</c:v>
                </c:pt>
                <c:pt idx="5">
                  <c:v>0.67000000000000193</c:v>
                </c:pt>
                <c:pt idx="6">
                  <c:v>0.36000000000000032</c:v>
                </c:pt>
                <c:pt idx="7">
                  <c:v>0.89</c:v>
                </c:pt>
                <c:pt idx="8">
                  <c:v>0.52</c:v>
                </c:pt>
                <c:pt idx="9">
                  <c:v>0.13</c:v>
                </c:pt>
                <c:pt idx="10">
                  <c:v>0.26</c:v>
                </c:pt>
                <c:pt idx="11">
                  <c:v>0.36000000000000032</c:v>
                </c:pt>
                <c:pt idx="12">
                  <c:v>0.30000000000000032</c:v>
                </c:pt>
                <c:pt idx="13">
                  <c:v>0.47000000000000008</c:v>
                </c:pt>
                <c:pt idx="14">
                  <c:v>0.61000000000000065</c:v>
                </c:pt>
                <c:pt idx="15">
                  <c:v>0.4</c:v>
                </c:pt>
                <c:pt idx="16">
                  <c:v>0.63000000000000156</c:v>
                </c:pt>
                <c:pt idx="17">
                  <c:v>0.42000000000000032</c:v>
                </c:pt>
                <c:pt idx="18">
                  <c:v>0.4</c:v>
                </c:pt>
                <c:pt idx="19">
                  <c:v>0.21000000000000021</c:v>
                </c:pt>
                <c:pt idx="20">
                  <c:v>0.8</c:v>
                </c:pt>
                <c:pt idx="21">
                  <c:v>0.43000000000000038</c:v>
                </c:pt>
                <c:pt idx="22">
                  <c:v>0.43000000000000038</c:v>
                </c:pt>
                <c:pt idx="23">
                  <c:v>0.59</c:v>
                </c:pt>
                <c:pt idx="24">
                  <c:v>0.88</c:v>
                </c:pt>
                <c:pt idx="25">
                  <c:v>0.33000000000000096</c:v>
                </c:pt>
                <c:pt idx="26">
                  <c:v>0.60000000000000064</c:v>
                </c:pt>
                <c:pt idx="27">
                  <c:v>0.55000000000000004</c:v>
                </c:pt>
                <c:pt idx="28">
                  <c:v>0.43000000000000038</c:v>
                </c:pt>
                <c:pt idx="29">
                  <c:v>0.51</c:v>
                </c:pt>
                <c:pt idx="30">
                  <c:v>0.45</c:v>
                </c:pt>
                <c:pt idx="31">
                  <c:v>0.55000000000000004</c:v>
                </c:pt>
                <c:pt idx="32">
                  <c:v>0.56999999999999995</c:v>
                </c:pt>
                <c:pt idx="33">
                  <c:v>0.87000000000000144</c:v>
                </c:pt>
                <c:pt idx="34">
                  <c:v>0.44</c:v>
                </c:pt>
                <c:pt idx="35">
                  <c:v>0.45</c:v>
                </c:pt>
                <c:pt idx="36">
                  <c:v>0.35000000000000031</c:v>
                </c:pt>
                <c:pt idx="37">
                  <c:v>0.59</c:v>
                </c:pt>
                <c:pt idx="38">
                  <c:v>0.33000000000000096</c:v>
                </c:pt>
                <c:pt idx="39">
                  <c:v>0.52</c:v>
                </c:pt>
                <c:pt idx="40">
                  <c:v>0.89</c:v>
                </c:pt>
                <c:pt idx="41">
                  <c:v>0.36000000000000032</c:v>
                </c:pt>
                <c:pt idx="42">
                  <c:v>0.30000000000000032</c:v>
                </c:pt>
              </c:numCache>
            </c:numRef>
          </c:val>
        </c:ser>
        <c:dLbls>
          <c:showVal val="1"/>
        </c:dLbls>
        <c:axId val="39176064"/>
        <c:axId val="39177600"/>
      </c:barChart>
      <c:catAx>
        <c:axId val="39176064"/>
        <c:scaling>
          <c:orientation val="minMax"/>
        </c:scaling>
        <c:axPos val="b"/>
        <c:tickLblPos val="nextTo"/>
        <c:txPr>
          <a:bodyPr/>
          <a:lstStyle/>
          <a:p>
            <a:pPr>
              <a:defRPr sz="600"/>
            </a:pPr>
            <a:endParaRPr lang="ru-RU"/>
          </a:p>
        </c:txPr>
        <c:crossAx val="39177600"/>
        <c:crosses val="autoZero"/>
        <c:auto val="1"/>
        <c:lblAlgn val="ctr"/>
        <c:lblOffset val="100"/>
      </c:catAx>
      <c:valAx>
        <c:axId val="39177600"/>
        <c:scaling>
          <c:orientation val="minMax"/>
        </c:scaling>
        <c:axPos val="l"/>
        <c:majorGridlines/>
        <c:numFmt formatCode="0%" sourceLinked="1"/>
        <c:tickLblPos val="nextTo"/>
        <c:crossAx val="39176064"/>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Распределение баллов за выполнение заданий части 1 повышенного уровня сложности </a:t>
            </a:r>
          </a:p>
          <a:p>
            <a:pPr>
              <a:defRPr/>
            </a:pPr>
            <a:r>
              <a:rPr lang="ru-RU" sz="1200"/>
              <a:t>(с кратким ответом, оцениваемых баллами)</a:t>
            </a:r>
          </a:p>
        </c:rich>
      </c:tx>
      <c:layout/>
    </c:title>
    <c:view3D>
      <c:rAngAx val="1"/>
    </c:view3D>
    <c:plotArea>
      <c:layout/>
      <c:bar3DChart>
        <c:barDir val="col"/>
        <c:grouping val="stacked"/>
        <c:ser>
          <c:idx val="0"/>
          <c:order val="0"/>
          <c:tx>
            <c:strRef>
              <c:f>Лист1!$R$612</c:f>
              <c:strCache>
                <c:ptCount val="1"/>
                <c:pt idx="0">
                  <c:v>"0"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Лист1!$S$612:$X$612</c:f>
              <c:numCache>
                <c:formatCode>0%</c:formatCode>
                <c:ptCount val="6"/>
                <c:pt idx="0">
                  <c:v>0.28956228956229058</c:v>
                </c:pt>
                <c:pt idx="1">
                  <c:v>0.12626262626262627</c:v>
                </c:pt>
                <c:pt idx="2">
                  <c:v>0.47306397306397407</c:v>
                </c:pt>
                <c:pt idx="3">
                  <c:v>0.45454545454545453</c:v>
                </c:pt>
                <c:pt idx="4">
                  <c:v>0.45791245791245938</c:v>
                </c:pt>
                <c:pt idx="5">
                  <c:v>0.18350168350168392</c:v>
                </c:pt>
              </c:numCache>
            </c:numRef>
          </c:val>
          <c:extLst xmlns:c16r2="http://schemas.microsoft.com/office/drawing/2015/06/chart">
            <c:ext xmlns:c16="http://schemas.microsoft.com/office/drawing/2014/chart" uri="{C3380CC4-5D6E-409C-BE32-E72D297353CC}">
              <c16:uniqueId val="{00000000-3556-452A-B890-05E0F8EE4ADF}"/>
            </c:ext>
          </c:extLst>
        </c:ser>
        <c:ser>
          <c:idx val="1"/>
          <c:order val="1"/>
          <c:tx>
            <c:strRef>
              <c:f>Лист1!$R$613</c:f>
              <c:strCache>
                <c:ptCount val="1"/>
                <c:pt idx="0">
                  <c:v>"1"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Лист1!$S$613:$X$613</c:f>
              <c:numCache>
                <c:formatCode>0%</c:formatCode>
                <c:ptCount val="6"/>
                <c:pt idx="0">
                  <c:v>0.42929292929293011</c:v>
                </c:pt>
                <c:pt idx="1">
                  <c:v>0.52020202020201867</c:v>
                </c:pt>
                <c:pt idx="2">
                  <c:v>0.19696969696969696</c:v>
                </c:pt>
                <c:pt idx="3">
                  <c:v>0.28956228956229058</c:v>
                </c:pt>
                <c:pt idx="4">
                  <c:v>0.25757575757575757</c:v>
                </c:pt>
                <c:pt idx="5">
                  <c:v>0.16835016835016836</c:v>
                </c:pt>
              </c:numCache>
            </c:numRef>
          </c:val>
          <c:extLst xmlns:c16r2="http://schemas.microsoft.com/office/drawing/2015/06/chart">
            <c:ext xmlns:c16="http://schemas.microsoft.com/office/drawing/2014/chart" uri="{C3380CC4-5D6E-409C-BE32-E72D297353CC}">
              <c16:uniqueId val="{00000001-3556-452A-B890-05E0F8EE4ADF}"/>
            </c:ext>
          </c:extLst>
        </c:ser>
        <c:ser>
          <c:idx val="2"/>
          <c:order val="2"/>
          <c:tx>
            <c:strRef>
              <c:f>Лист1!$R$614</c:f>
              <c:strCache>
                <c:ptCount val="1"/>
                <c:pt idx="0">
                  <c:v>"2"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Лист1!$S$614:$X$614</c:f>
              <c:numCache>
                <c:formatCode>0%</c:formatCode>
                <c:ptCount val="6"/>
                <c:pt idx="0">
                  <c:v>0.28114478114478236</c:v>
                </c:pt>
                <c:pt idx="1">
                  <c:v>0.35353535353535354</c:v>
                </c:pt>
                <c:pt idx="2">
                  <c:v>0.32996632996633096</c:v>
                </c:pt>
                <c:pt idx="3">
                  <c:v>0.25589225589225673</c:v>
                </c:pt>
                <c:pt idx="4">
                  <c:v>0.28451178451178449</c:v>
                </c:pt>
                <c:pt idx="5">
                  <c:v>0.34175084175084292</c:v>
                </c:pt>
              </c:numCache>
            </c:numRef>
          </c:val>
          <c:extLst xmlns:c16r2="http://schemas.microsoft.com/office/drawing/2015/06/chart">
            <c:ext xmlns:c16="http://schemas.microsoft.com/office/drawing/2014/chart" uri="{C3380CC4-5D6E-409C-BE32-E72D297353CC}">
              <c16:uniqueId val="{00000002-3556-452A-B890-05E0F8EE4ADF}"/>
            </c:ext>
          </c:extLst>
        </c:ser>
        <c:ser>
          <c:idx val="3"/>
          <c:order val="3"/>
          <c:tx>
            <c:strRef>
              <c:f>Лист1!$R$615</c:f>
              <c:strCache>
                <c:ptCount val="1"/>
                <c:pt idx="0">
                  <c:v>"3"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Лист1!$S$615:$X$615</c:f>
              <c:numCache>
                <c:formatCode>General</c:formatCode>
                <c:ptCount val="6"/>
                <c:pt idx="5" formatCode="0%">
                  <c:v>0.30639730639730717</c:v>
                </c:pt>
              </c:numCache>
            </c:numRef>
          </c:val>
          <c:extLst xmlns:c16r2="http://schemas.microsoft.com/office/drawing/2015/06/chart">
            <c:ext xmlns:c16="http://schemas.microsoft.com/office/drawing/2014/chart" uri="{C3380CC4-5D6E-409C-BE32-E72D297353CC}">
              <c16:uniqueId val="{00000003-3556-452A-B890-05E0F8EE4ADF}"/>
            </c:ext>
          </c:extLst>
        </c:ser>
        <c:gapWidth val="55"/>
        <c:gapDepth val="55"/>
        <c:shape val="box"/>
        <c:axId val="54250112"/>
        <c:axId val="58712448"/>
        <c:axId val="0"/>
      </c:bar3DChart>
      <c:catAx>
        <c:axId val="54250112"/>
        <c:scaling>
          <c:orientation val="minMax"/>
        </c:scaling>
        <c:axPos val="b"/>
        <c:numFmt formatCode="General" sourceLinked="0"/>
        <c:majorTickMark val="none"/>
        <c:tickLblPos val="nextTo"/>
        <c:crossAx val="58712448"/>
        <c:crosses val="autoZero"/>
        <c:auto val="1"/>
        <c:lblAlgn val="ctr"/>
        <c:lblOffset val="100"/>
      </c:catAx>
      <c:valAx>
        <c:axId val="58712448"/>
        <c:scaling>
          <c:orientation val="minMax"/>
        </c:scaling>
        <c:axPos val="l"/>
        <c:majorGridlines/>
        <c:numFmt formatCode="0%" sourceLinked="1"/>
        <c:majorTickMark val="none"/>
        <c:tickLblPos val="nextTo"/>
        <c:crossAx val="54250112"/>
        <c:crosses val="autoZero"/>
        <c:crossBetween val="between"/>
      </c:valAx>
    </c:plotArea>
    <c:legend>
      <c:legendPos val="b"/>
      <c:layou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Распределение</a:t>
            </a:r>
            <a:r>
              <a:rPr lang="ru-RU" sz="1100" baseline="0"/>
              <a:t> баллов за задания части 2 </a:t>
            </a:r>
          </a:p>
          <a:p>
            <a:pPr>
              <a:defRPr/>
            </a:pPr>
            <a:r>
              <a:rPr lang="ru-RU" sz="1100" baseline="0"/>
              <a:t>с развернутым ответом ( № 29 - повышенного, №30,31, №32 - высокого уровня сложности)</a:t>
            </a:r>
            <a:endParaRPr lang="ru-RU" sz="1100"/>
          </a:p>
        </c:rich>
      </c:tx>
      <c:layout/>
    </c:title>
    <c:view3D>
      <c:rAngAx val="1"/>
    </c:view3D>
    <c:plotArea>
      <c:layout/>
      <c:bar3DChart>
        <c:barDir val="col"/>
        <c:grouping val="percentStacked"/>
        <c:ser>
          <c:idx val="0"/>
          <c:order val="0"/>
          <c:tx>
            <c:strRef>
              <c:f>Лист1!$AI$603</c:f>
              <c:strCache>
                <c:ptCount val="1"/>
                <c:pt idx="0">
                  <c:v>"0"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Лист1!$AJ$603:$AM$603</c:f>
              <c:numCache>
                <c:formatCode>0%</c:formatCode>
                <c:ptCount val="4"/>
                <c:pt idx="0">
                  <c:v>0.15824915824915844</c:v>
                </c:pt>
                <c:pt idx="1">
                  <c:v>8.7542087542087532E-2</c:v>
                </c:pt>
                <c:pt idx="2">
                  <c:v>0.36531986531986826</c:v>
                </c:pt>
                <c:pt idx="3">
                  <c:v>0.58754208754208759</c:v>
                </c:pt>
              </c:numCache>
            </c:numRef>
          </c:val>
          <c:extLst xmlns:c16r2="http://schemas.microsoft.com/office/drawing/2015/06/chart">
            <c:ext xmlns:c16="http://schemas.microsoft.com/office/drawing/2014/chart" uri="{C3380CC4-5D6E-409C-BE32-E72D297353CC}">
              <c16:uniqueId val="{00000000-60B6-4E90-82B0-83FACDFB2F47}"/>
            </c:ext>
          </c:extLst>
        </c:ser>
        <c:ser>
          <c:idx val="1"/>
          <c:order val="1"/>
          <c:tx>
            <c:strRef>
              <c:f>Лист1!$AI$604</c:f>
              <c:strCache>
                <c:ptCount val="1"/>
                <c:pt idx="0">
                  <c:v>"1"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Лист1!$AJ$604:$AM$604</c:f>
              <c:numCache>
                <c:formatCode>0%</c:formatCode>
                <c:ptCount val="4"/>
                <c:pt idx="0">
                  <c:v>0.26936026936027108</c:v>
                </c:pt>
                <c:pt idx="1">
                  <c:v>0.13131313131313141</c:v>
                </c:pt>
                <c:pt idx="2">
                  <c:v>0.17676767676767691</c:v>
                </c:pt>
                <c:pt idx="3">
                  <c:v>0.32996632996633096</c:v>
                </c:pt>
              </c:numCache>
            </c:numRef>
          </c:val>
          <c:extLst xmlns:c16r2="http://schemas.microsoft.com/office/drawing/2015/06/chart">
            <c:ext xmlns:c16="http://schemas.microsoft.com/office/drawing/2014/chart" uri="{C3380CC4-5D6E-409C-BE32-E72D297353CC}">
              <c16:uniqueId val="{00000001-60B6-4E90-82B0-83FACDFB2F47}"/>
            </c:ext>
          </c:extLst>
        </c:ser>
        <c:ser>
          <c:idx val="2"/>
          <c:order val="2"/>
          <c:tx>
            <c:strRef>
              <c:f>Лист1!$AI$605</c:f>
              <c:strCache>
                <c:ptCount val="1"/>
                <c:pt idx="0">
                  <c:v>"2"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Лист1!$AJ$605:$AM$605</c:f>
              <c:numCache>
                <c:formatCode>0%</c:formatCode>
                <c:ptCount val="4"/>
                <c:pt idx="0">
                  <c:v>0.36026936026936135</c:v>
                </c:pt>
                <c:pt idx="1">
                  <c:v>0.37710437710437866</c:v>
                </c:pt>
                <c:pt idx="2">
                  <c:v>0.11616161616161641</c:v>
                </c:pt>
                <c:pt idx="3">
                  <c:v>8.2491582491582505E-2</c:v>
                </c:pt>
              </c:numCache>
            </c:numRef>
          </c:val>
          <c:extLst xmlns:c16r2="http://schemas.microsoft.com/office/drawing/2015/06/chart">
            <c:ext xmlns:c16="http://schemas.microsoft.com/office/drawing/2014/chart" uri="{C3380CC4-5D6E-409C-BE32-E72D297353CC}">
              <c16:uniqueId val="{00000002-60B6-4E90-82B0-83FACDFB2F47}"/>
            </c:ext>
          </c:extLst>
        </c:ser>
        <c:ser>
          <c:idx val="3"/>
          <c:order val="3"/>
          <c:tx>
            <c:strRef>
              <c:f>Лист1!$AI$606</c:f>
              <c:strCache>
                <c:ptCount val="1"/>
                <c:pt idx="0">
                  <c:v>"3"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Лист1!$AJ$606:$AM$606</c:f>
              <c:numCache>
                <c:formatCode>0%</c:formatCode>
                <c:ptCount val="4"/>
                <c:pt idx="0">
                  <c:v>0.21212121212121221</c:v>
                </c:pt>
                <c:pt idx="1">
                  <c:v>0.40404040404040431</c:v>
                </c:pt>
                <c:pt idx="2">
                  <c:v>0.34175084175084292</c:v>
                </c:pt>
              </c:numCache>
            </c:numRef>
          </c:val>
          <c:extLst xmlns:c16r2="http://schemas.microsoft.com/office/drawing/2015/06/chart">
            <c:ext xmlns:c16="http://schemas.microsoft.com/office/drawing/2014/chart" uri="{C3380CC4-5D6E-409C-BE32-E72D297353CC}">
              <c16:uniqueId val="{00000003-60B6-4E90-82B0-83FACDFB2F47}"/>
            </c:ext>
          </c:extLst>
        </c:ser>
        <c:gapWidth val="55"/>
        <c:gapDepth val="55"/>
        <c:shape val="box"/>
        <c:axId val="54577024"/>
        <c:axId val="54578560"/>
        <c:axId val="0"/>
      </c:bar3DChart>
      <c:catAx>
        <c:axId val="54577024"/>
        <c:scaling>
          <c:orientation val="minMax"/>
        </c:scaling>
        <c:axPos val="b"/>
        <c:numFmt formatCode="General" sourceLinked="0"/>
        <c:majorTickMark val="none"/>
        <c:tickLblPos val="nextTo"/>
        <c:crossAx val="54578560"/>
        <c:crosses val="autoZero"/>
        <c:auto val="1"/>
        <c:lblAlgn val="ctr"/>
        <c:lblOffset val="100"/>
      </c:catAx>
      <c:valAx>
        <c:axId val="54578560"/>
        <c:scaling>
          <c:orientation val="minMax"/>
        </c:scaling>
        <c:axPos val="l"/>
        <c:majorGridlines/>
        <c:numFmt formatCode="0%" sourceLinked="1"/>
        <c:majorTickMark val="none"/>
        <c:tickLblPos val="nextTo"/>
        <c:crossAx val="54577024"/>
        <c:crosses val="autoZero"/>
        <c:crossBetween val="between"/>
      </c:valAx>
    </c:plotArea>
    <c:legend>
      <c:legendPos val="b"/>
      <c:layout/>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Распределение отметок ОГЭ по географии  в 2019 г.</a:t>
            </a:r>
          </a:p>
        </c:rich>
      </c:tx>
      <c:layout>
        <c:manualLayout>
          <c:xMode val="edge"/>
          <c:yMode val="edge"/>
          <c:x val="0.16184033245844312"/>
          <c:y val="2.3148148148148147E-2"/>
        </c:manualLayout>
      </c:layout>
    </c:title>
    <c:view3D>
      <c:rotX val="30"/>
      <c:perspective val="30"/>
    </c:view3D>
    <c:plotArea>
      <c:layout/>
      <c:pie3DChart>
        <c:varyColors val="1"/>
        <c:ser>
          <c:idx val="0"/>
          <c:order val="0"/>
          <c:dLbls>
            <c:spPr>
              <a:noFill/>
              <a:ln>
                <a:noFill/>
              </a:ln>
              <a:effectLst/>
            </c:spPr>
            <c:txPr>
              <a:bodyPr/>
              <a:lstStyle/>
              <a:p>
                <a:pPr>
                  <a:defRPr sz="1200"/>
                </a:pPr>
                <a:endParaRPr lang="ru-RU"/>
              </a:p>
            </c:txPr>
            <c:showCatName val="1"/>
            <c:showPercent val="1"/>
            <c:showLeaderLines val="1"/>
            <c:extLst xmlns:c16r2="http://schemas.microsoft.com/office/drawing/2015/06/chart">
              <c:ext xmlns:c15="http://schemas.microsoft.com/office/drawing/2012/chart" uri="{CE6537A1-D6FC-4f65-9D91-7224C49458BB}"/>
            </c:extLst>
          </c:dLbls>
          <c:cat>
            <c:strRef>
              <c:f>'4.06 и14.06'!$D$1273:$D$1276</c:f>
              <c:strCache>
                <c:ptCount val="4"/>
                <c:pt idx="0">
                  <c:v>"2"</c:v>
                </c:pt>
                <c:pt idx="1">
                  <c:v>"3"</c:v>
                </c:pt>
                <c:pt idx="2">
                  <c:v>"4"</c:v>
                </c:pt>
                <c:pt idx="3">
                  <c:v>"5"</c:v>
                </c:pt>
              </c:strCache>
            </c:strRef>
          </c:cat>
          <c:val>
            <c:numRef>
              <c:f>'4.06 и14.06'!$E$1273:$E$1276</c:f>
              <c:numCache>
                <c:formatCode>General</c:formatCode>
                <c:ptCount val="4"/>
                <c:pt idx="0">
                  <c:v>200</c:v>
                </c:pt>
                <c:pt idx="1">
                  <c:v>363</c:v>
                </c:pt>
                <c:pt idx="2">
                  <c:v>499</c:v>
                </c:pt>
                <c:pt idx="3">
                  <c:v>195</c:v>
                </c:pt>
              </c:numCache>
            </c:numRef>
          </c:val>
          <c:extLst xmlns:c16r2="http://schemas.microsoft.com/office/drawing/2015/06/chart">
            <c:ext xmlns:c16="http://schemas.microsoft.com/office/drawing/2014/chart" uri="{C3380CC4-5D6E-409C-BE32-E72D297353CC}">
              <c16:uniqueId val="{00000000-FA75-43E4-A11C-9ECFCC3CC001}"/>
            </c:ext>
          </c:extLst>
        </c:ser>
        <c:dLbls>
          <c:showCatName val="1"/>
          <c:showPercent val="1"/>
        </c:dLbls>
      </c:pie3DChart>
    </c:plotArea>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sz="1200" b="0"/>
              <a:t>Часть 1. Выполнение заданий части 1 базового уровня сложности с кратким ответом ("+" или "-")</a:t>
            </a:r>
          </a:p>
        </c:rich>
      </c:tx>
      <c:layout>
        <c:manualLayout>
          <c:xMode val="edge"/>
          <c:yMode val="edge"/>
          <c:x val="0.15143870685563218"/>
          <c:y val="0"/>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037388584186012E-2"/>
          <c:y val="0.16517415802304339"/>
          <c:w val="0.89050705356880278"/>
          <c:h val="0.47600078029148823"/>
        </c:manualLayout>
      </c:layout>
      <c:bar3DChart>
        <c:barDir val="col"/>
        <c:grouping val="percentStacked"/>
        <c:ser>
          <c:idx val="0"/>
          <c:order val="0"/>
          <c:tx>
            <c:strRef>
              <c:f>'4.06 и14.06'!$F$1273</c:f>
              <c:strCache>
                <c:ptCount val="1"/>
                <c:pt idx="0">
                  <c:v>"+"</c:v>
                </c:pt>
              </c:strCache>
            </c:strRef>
          </c:tx>
          <c:spPr>
            <a:solidFill>
              <a:schemeClr val="accent1"/>
            </a:solidFill>
            <a:ln>
              <a:noFill/>
            </a:ln>
            <a:effectLst/>
            <a:sp3d/>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('4.06 и14.06'!$G$1272:$N$1272;'4.06 и14.06'!$P$1272:$S$1272;'4.06 и14.06'!$V$1272;'4.06 и14.06'!$X$1272:$Y$1272;'4.06 и14.06'!$AB$1272;'4.06 и14.06'!$AF$1272)</c:f>
              <c:strCache>
                <c:ptCount val="17"/>
                <c:pt idx="0">
                  <c:v>№1</c:v>
                </c:pt>
                <c:pt idx="1">
                  <c:v>№2</c:v>
                </c:pt>
                <c:pt idx="2">
                  <c:v>№3</c:v>
                </c:pt>
                <c:pt idx="3">
                  <c:v>№4</c:v>
                </c:pt>
                <c:pt idx="4">
                  <c:v>№5</c:v>
                </c:pt>
                <c:pt idx="5">
                  <c:v>№6</c:v>
                </c:pt>
                <c:pt idx="6">
                  <c:v>№7</c:v>
                </c:pt>
                <c:pt idx="7">
                  <c:v>№8</c:v>
                </c:pt>
                <c:pt idx="8">
                  <c:v>№10</c:v>
                </c:pt>
                <c:pt idx="9">
                  <c:v>№11</c:v>
                </c:pt>
                <c:pt idx="10">
                  <c:v>№12</c:v>
                </c:pt>
                <c:pt idx="11">
                  <c:v>№13</c:v>
                </c:pt>
                <c:pt idx="12">
                  <c:v>№16</c:v>
                </c:pt>
                <c:pt idx="13">
                  <c:v>№18</c:v>
                </c:pt>
                <c:pt idx="14">
                  <c:v>№19</c:v>
                </c:pt>
                <c:pt idx="15">
                  <c:v>№22</c:v>
                </c:pt>
                <c:pt idx="16">
                  <c:v>№26</c:v>
                </c:pt>
              </c:strCache>
            </c:strRef>
          </c:cat>
          <c:val>
            <c:numRef>
              <c:f>('4.06 и14.06'!$G$1273:$N$1273;'4.06 и14.06'!$P$1273:$S$1273;'4.06 и14.06'!$V$1273;'4.06 и14.06'!$X$1273:$Y$1273;'4.06 и14.06'!$AB$1273;'4.06 и14.06'!$AF$1273)</c:f>
              <c:numCache>
                <c:formatCode>0%</c:formatCode>
                <c:ptCount val="17"/>
                <c:pt idx="0">
                  <c:v>0.56881463802704868</c:v>
                </c:pt>
                <c:pt idx="1">
                  <c:v>0.73826571201272873</c:v>
                </c:pt>
                <c:pt idx="2">
                  <c:v>0.65314240254574618</c:v>
                </c:pt>
                <c:pt idx="3">
                  <c:v>0.64200477326969196</c:v>
                </c:pt>
                <c:pt idx="4">
                  <c:v>0.75417661097852273</c:v>
                </c:pt>
                <c:pt idx="5">
                  <c:v>0.57040572792362754</c:v>
                </c:pt>
                <c:pt idx="6">
                  <c:v>0.8154335719968161</c:v>
                </c:pt>
                <c:pt idx="7">
                  <c:v>0.8727128082736676</c:v>
                </c:pt>
                <c:pt idx="8">
                  <c:v>0.74224343675418014</c:v>
                </c:pt>
                <c:pt idx="9">
                  <c:v>0.83214001591090003</c:v>
                </c:pt>
                <c:pt idx="10">
                  <c:v>0.59188544152744627</c:v>
                </c:pt>
                <c:pt idx="11">
                  <c:v>0.66030230708035009</c:v>
                </c:pt>
                <c:pt idx="12">
                  <c:v>0.6356404136833792</c:v>
                </c:pt>
                <c:pt idx="13">
                  <c:v>0.69212410501193256</c:v>
                </c:pt>
                <c:pt idx="14">
                  <c:v>0.705648369132856</c:v>
                </c:pt>
                <c:pt idx="15">
                  <c:v>0.57358790771678558</c:v>
                </c:pt>
                <c:pt idx="16">
                  <c:v>0.43357199681782166</c:v>
                </c:pt>
              </c:numCache>
            </c:numRef>
          </c:val>
          <c:extLst xmlns:c16r2="http://schemas.microsoft.com/office/drawing/2015/06/chart">
            <c:ext xmlns:c16="http://schemas.microsoft.com/office/drawing/2014/chart" uri="{C3380CC4-5D6E-409C-BE32-E72D297353CC}">
              <c16:uniqueId val="{00000000-BA17-43F7-91AB-8C5534F733FE}"/>
            </c:ext>
          </c:extLst>
        </c:ser>
        <c:ser>
          <c:idx val="1"/>
          <c:order val="1"/>
          <c:tx>
            <c:strRef>
              <c:f>'4.06 и14.06'!$F$1274</c:f>
              <c:strCache>
                <c:ptCount val="1"/>
                <c:pt idx="0">
                  <c:v>"-"</c:v>
                </c:pt>
              </c:strCache>
            </c:strRef>
          </c:tx>
          <c:spPr>
            <a:solidFill>
              <a:schemeClr val="accent2"/>
            </a:solidFill>
            <a:ln>
              <a:noFill/>
            </a:ln>
            <a:effectLst/>
            <a:sp3d/>
          </c:spPr>
          <c:cat>
            <c:strRef>
              <c:f>('4.06 и14.06'!$G$1272:$N$1272;'4.06 и14.06'!$P$1272:$S$1272;'4.06 и14.06'!$V$1272;'4.06 и14.06'!$X$1272:$Y$1272;'4.06 и14.06'!$AB$1272;'4.06 и14.06'!$AF$1272)</c:f>
              <c:strCache>
                <c:ptCount val="17"/>
                <c:pt idx="0">
                  <c:v>№1</c:v>
                </c:pt>
                <c:pt idx="1">
                  <c:v>№2</c:v>
                </c:pt>
                <c:pt idx="2">
                  <c:v>№3</c:v>
                </c:pt>
                <c:pt idx="3">
                  <c:v>№4</c:v>
                </c:pt>
                <c:pt idx="4">
                  <c:v>№5</c:v>
                </c:pt>
                <c:pt idx="5">
                  <c:v>№6</c:v>
                </c:pt>
                <c:pt idx="6">
                  <c:v>№7</c:v>
                </c:pt>
                <c:pt idx="7">
                  <c:v>№8</c:v>
                </c:pt>
                <c:pt idx="8">
                  <c:v>№10</c:v>
                </c:pt>
                <c:pt idx="9">
                  <c:v>№11</c:v>
                </c:pt>
                <c:pt idx="10">
                  <c:v>№12</c:v>
                </c:pt>
                <c:pt idx="11">
                  <c:v>№13</c:v>
                </c:pt>
                <c:pt idx="12">
                  <c:v>№16</c:v>
                </c:pt>
                <c:pt idx="13">
                  <c:v>№18</c:v>
                </c:pt>
                <c:pt idx="14">
                  <c:v>№19</c:v>
                </c:pt>
                <c:pt idx="15">
                  <c:v>№22</c:v>
                </c:pt>
                <c:pt idx="16">
                  <c:v>№26</c:v>
                </c:pt>
              </c:strCache>
            </c:strRef>
          </c:cat>
          <c:val>
            <c:numRef>
              <c:f>('4.06 и14.06'!$G$1274:$N$1274;'4.06 и14.06'!$P$1274:$S$1274;'4.06 и14.06'!$V$1274;'4.06 и14.06'!$X$1274:$Y$1274;'4.06 и14.06'!$AB$1274;'4.06 и14.06'!$AF$1274)</c:f>
              <c:numCache>
                <c:formatCode>0%</c:formatCode>
                <c:ptCount val="17"/>
                <c:pt idx="0">
                  <c:v>0.43118536197295376</c:v>
                </c:pt>
                <c:pt idx="1">
                  <c:v>0.26173428798727205</c:v>
                </c:pt>
                <c:pt idx="2">
                  <c:v>0.34685759745425754</c:v>
                </c:pt>
                <c:pt idx="3">
                  <c:v>0.35799522673031026</c:v>
                </c:pt>
                <c:pt idx="4">
                  <c:v>0.24582338902148032</c:v>
                </c:pt>
                <c:pt idx="5">
                  <c:v>0.4295942720763723</c:v>
                </c:pt>
                <c:pt idx="6">
                  <c:v>0.18456642800318221</c:v>
                </c:pt>
                <c:pt idx="7">
                  <c:v>0.12728719172633318</c:v>
                </c:pt>
                <c:pt idx="8">
                  <c:v>0.25775656324582441</c:v>
                </c:pt>
                <c:pt idx="9">
                  <c:v>0.16785998408910124</c:v>
                </c:pt>
                <c:pt idx="10">
                  <c:v>0.40811455847255368</c:v>
                </c:pt>
                <c:pt idx="11">
                  <c:v>0.33969769291965163</c:v>
                </c:pt>
                <c:pt idx="12">
                  <c:v>0.3643595863166279</c:v>
                </c:pt>
                <c:pt idx="13">
                  <c:v>0.30787589498806839</c:v>
                </c:pt>
                <c:pt idx="14">
                  <c:v>0.29435163086714478</c:v>
                </c:pt>
                <c:pt idx="15">
                  <c:v>0.42641209228321525</c:v>
                </c:pt>
                <c:pt idx="16">
                  <c:v>0.56642800318218145</c:v>
                </c:pt>
              </c:numCache>
            </c:numRef>
          </c:val>
          <c:extLst xmlns:c16r2="http://schemas.microsoft.com/office/drawing/2015/06/chart">
            <c:ext xmlns:c16="http://schemas.microsoft.com/office/drawing/2014/chart" uri="{C3380CC4-5D6E-409C-BE32-E72D297353CC}">
              <c16:uniqueId val="{00000001-BA17-43F7-91AB-8C5534F733FE}"/>
            </c:ext>
          </c:extLst>
        </c:ser>
        <c:shape val="box"/>
        <c:axId val="59495936"/>
        <c:axId val="59497472"/>
        <c:axId val="0"/>
      </c:bar3DChart>
      <c:catAx>
        <c:axId val="59495936"/>
        <c:scaling>
          <c:orientation val="minMax"/>
        </c:scaling>
        <c:axPos val="b"/>
        <c:numFmt formatCode="General" sourceLinked="1"/>
        <c:majorTickMark val="none"/>
        <c:tickLblPos val="nextTo"/>
        <c:spPr>
          <a:noFill/>
          <a:ln>
            <a:noFill/>
          </a:ln>
          <a:effectLst/>
        </c:spPr>
        <c:txPr>
          <a:bodyPr rot="-60000000" vert="horz"/>
          <a:lstStyle/>
          <a:p>
            <a:pPr>
              <a:defRPr/>
            </a:pPr>
            <a:endParaRPr lang="ru-RU"/>
          </a:p>
        </c:txPr>
        <c:crossAx val="59497472"/>
        <c:crosses val="autoZero"/>
        <c:auto val="1"/>
        <c:lblAlgn val="ctr"/>
        <c:lblOffset val="100"/>
      </c:catAx>
      <c:valAx>
        <c:axId val="594974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pPr>
            <a:endParaRPr lang="ru-RU"/>
          </a:p>
        </c:txPr>
        <c:crossAx val="59495936"/>
        <c:crosses val="autoZero"/>
        <c:crossBetween val="between"/>
      </c:valAx>
      <c:spPr>
        <a:noFill/>
        <a:ln>
          <a:noFill/>
        </a:ln>
        <a:effectLst/>
      </c:spPr>
    </c:plotArea>
    <c:legend>
      <c:legendPos val="b"/>
      <c:layout>
        <c:manualLayout>
          <c:xMode val="edge"/>
          <c:yMode val="edge"/>
          <c:x val="0.44359692707666087"/>
          <c:y val="0.76717682830199774"/>
          <c:w val="0.11280598510539074"/>
          <c:h val="8.9419301935037235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Часть 1. Выполнение заданий повышенного уровня сложности с кратким</a:t>
            </a:r>
            <a:r>
              <a:rPr lang="ru-RU" sz="1200" baseline="0"/>
              <a:t> ответом</a:t>
            </a:r>
            <a:endParaRPr lang="ru-RU" sz="1200"/>
          </a:p>
        </c:rich>
      </c:tx>
      <c:layout/>
    </c:title>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('4.06 и14.06'!$O$1272;'4.06 и14.06'!$T$1272;'4.06 и14.06'!$W$1272;'4.06 и14.06'!$Z$1272;'4.06 и14.06'!$AD$1272:$AE$1272;'4.06 и14.06'!$AG$1272)</c:f>
              <c:strCache>
                <c:ptCount val="7"/>
                <c:pt idx="0">
                  <c:v>№9</c:v>
                </c:pt>
                <c:pt idx="1">
                  <c:v>№14</c:v>
                </c:pt>
                <c:pt idx="2">
                  <c:v>№17</c:v>
                </c:pt>
                <c:pt idx="3">
                  <c:v>№20</c:v>
                </c:pt>
                <c:pt idx="4">
                  <c:v>№24</c:v>
                </c:pt>
                <c:pt idx="5">
                  <c:v>№25</c:v>
                </c:pt>
                <c:pt idx="6">
                  <c:v>№27</c:v>
                </c:pt>
              </c:strCache>
            </c:strRef>
          </c:cat>
          <c:val>
            <c:numRef>
              <c:f>('4.06 и14.06'!$O$1273;'4.06 и14.06'!$T$1273;'4.06 и14.06'!$W$1273;'4.06 и14.06'!$Z$1273;'4.06 и14.06'!$AD$1273:$AE$1273;'4.06 и14.06'!$AG$1273)</c:f>
              <c:numCache>
                <c:formatCode>0%</c:formatCode>
                <c:ptCount val="7"/>
                <c:pt idx="0">
                  <c:v>0.53778838504375459</c:v>
                </c:pt>
                <c:pt idx="1">
                  <c:v>0.40811455847255368</c:v>
                </c:pt>
                <c:pt idx="2">
                  <c:v>0.7239459029435199</c:v>
                </c:pt>
                <c:pt idx="3">
                  <c:v>0.80906921241050456</c:v>
                </c:pt>
                <c:pt idx="4">
                  <c:v>0.35799522673031026</c:v>
                </c:pt>
                <c:pt idx="5">
                  <c:v>0.5696101829753375</c:v>
                </c:pt>
                <c:pt idx="6">
                  <c:v>0.30548926014319838</c:v>
                </c:pt>
              </c:numCache>
            </c:numRef>
          </c:val>
          <c:extLst xmlns:c16r2="http://schemas.microsoft.com/office/drawing/2015/06/chart">
            <c:ext xmlns:c16="http://schemas.microsoft.com/office/drawing/2014/chart" uri="{C3380CC4-5D6E-409C-BE32-E72D297353CC}">
              <c16:uniqueId val="{00000000-9950-45E4-B3DC-F15B948A872D}"/>
            </c:ext>
          </c:extLst>
        </c:ser>
        <c:shape val="box"/>
        <c:axId val="59390592"/>
        <c:axId val="60273024"/>
        <c:axId val="0"/>
      </c:bar3DChart>
      <c:catAx>
        <c:axId val="59390592"/>
        <c:scaling>
          <c:orientation val="minMax"/>
        </c:scaling>
        <c:axPos val="b"/>
        <c:numFmt formatCode="General" sourceLinked="0"/>
        <c:majorTickMark val="none"/>
        <c:tickLblPos val="nextTo"/>
        <c:crossAx val="60273024"/>
        <c:crosses val="autoZero"/>
        <c:auto val="1"/>
        <c:lblAlgn val="ctr"/>
        <c:lblOffset val="100"/>
      </c:catAx>
      <c:valAx>
        <c:axId val="60273024"/>
        <c:scaling>
          <c:orientation val="minMax"/>
        </c:scaling>
        <c:axPos val="l"/>
        <c:majorGridlines/>
        <c:numFmt formatCode="0%" sourceLinked="1"/>
        <c:majorTickMark val="none"/>
        <c:tickLblPos val="nextTo"/>
        <c:crossAx val="59390592"/>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Часть 1. Выполнение заданий высокого уровня сложности с кратким ответом</a:t>
            </a:r>
          </a:p>
        </c:rich>
      </c:tx>
      <c:layout/>
    </c:title>
    <c:view3D>
      <c:rAngAx val="1"/>
    </c:view3D>
    <c:plotArea>
      <c:layout/>
      <c:bar3DChart>
        <c:barDir val="col"/>
        <c:grouping val="clustered"/>
        <c:ser>
          <c:idx val="0"/>
          <c:order val="0"/>
          <c:dLbls>
            <c:spPr>
              <a:noFill/>
              <a:ln>
                <a:noFill/>
              </a:ln>
              <a:effectLst/>
            </c:spPr>
            <c:txPr>
              <a:bodyPr/>
              <a:lstStyle/>
              <a:p>
                <a:pPr>
                  <a:defRPr sz="1400"/>
                </a:pPr>
                <a:endParaRPr lang="ru-RU"/>
              </a:p>
            </c:txPr>
            <c:showVal val="1"/>
            <c:extLst xmlns:c16r2="http://schemas.microsoft.com/office/drawing/2015/06/chart">
              <c:ext xmlns:c15="http://schemas.microsoft.com/office/drawing/2012/chart" uri="{CE6537A1-D6FC-4f65-9D91-7224C49458BB}">
                <c15:showLeaderLines val="0"/>
              </c:ext>
            </c:extLst>
          </c:dLbls>
          <c:cat>
            <c:strRef>
              <c:f>('4.06 и14.06'!$U$1272;'4.06 и14.06'!$AA$1272;'4.06 и14.06'!$AC$1272)</c:f>
              <c:strCache>
                <c:ptCount val="3"/>
                <c:pt idx="0">
                  <c:v>№15</c:v>
                </c:pt>
                <c:pt idx="1">
                  <c:v>№21</c:v>
                </c:pt>
                <c:pt idx="2">
                  <c:v>№23</c:v>
                </c:pt>
              </c:strCache>
            </c:strRef>
          </c:cat>
          <c:val>
            <c:numRef>
              <c:f>('4.06 и14.06'!$U$1273;'4.06 и14.06'!$AA$1273;'4.06 и14.06'!$AC$1273)</c:f>
              <c:numCache>
                <c:formatCode>0%</c:formatCode>
                <c:ptCount val="3"/>
                <c:pt idx="0">
                  <c:v>0.46300715990453462</c:v>
                </c:pt>
                <c:pt idx="1">
                  <c:v>0.7064439140811456</c:v>
                </c:pt>
                <c:pt idx="2">
                  <c:v>0.76531424025457673</c:v>
                </c:pt>
              </c:numCache>
            </c:numRef>
          </c:val>
          <c:extLst xmlns:c16r2="http://schemas.microsoft.com/office/drawing/2015/06/chart">
            <c:ext xmlns:c16="http://schemas.microsoft.com/office/drawing/2014/chart" uri="{C3380CC4-5D6E-409C-BE32-E72D297353CC}">
              <c16:uniqueId val="{00000000-90D9-45F5-A7BE-9AD708971E1F}"/>
            </c:ext>
          </c:extLst>
        </c:ser>
        <c:shape val="box"/>
        <c:axId val="67123072"/>
        <c:axId val="67124608"/>
        <c:axId val="0"/>
      </c:bar3DChart>
      <c:catAx>
        <c:axId val="67123072"/>
        <c:scaling>
          <c:orientation val="minMax"/>
        </c:scaling>
        <c:axPos val="b"/>
        <c:numFmt formatCode="General" sourceLinked="0"/>
        <c:majorTickMark val="none"/>
        <c:tickLblPos val="nextTo"/>
        <c:crossAx val="67124608"/>
        <c:crosses val="autoZero"/>
        <c:auto val="1"/>
        <c:lblAlgn val="ctr"/>
        <c:lblOffset val="100"/>
      </c:catAx>
      <c:valAx>
        <c:axId val="67124608"/>
        <c:scaling>
          <c:orientation val="minMax"/>
        </c:scaling>
        <c:axPos val="l"/>
        <c:majorGridlines/>
        <c:numFmt formatCode="0%" sourceLinked="1"/>
        <c:majorTickMark val="none"/>
        <c:tickLblPos val="nextTo"/>
        <c:crossAx val="6712307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Средняя оценка</a:t>
            </a:r>
          </a:p>
        </c:rich>
      </c:tx>
      <c:layout/>
    </c:title>
    <c:plotArea>
      <c:layout/>
      <c:barChart>
        <c:barDir val="col"/>
        <c:grouping val="clustered"/>
        <c:ser>
          <c:idx val="0"/>
          <c:order val="0"/>
          <c:tx>
            <c:v>2019</c:v>
          </c:tx>
          <c:dLbls>
            <c:txPr>
              <a:bodyPr rot="-5400000" vert="horz"/>
              <a:lstStyle/>
              <a:p>
                <a:pPr>
                  <a:defRPr sz="6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'06.06.2019'!$O$9:$O$51</c:f>
              <c:numCache>
                <c:formatCode>0.0</c:formatCode>
                <c:ptCount val="43"/>
                <c:pt idx="0">
                  <c:v>2.9230769230769229</c:v>
                </c:pt>
                <c:pt idx="1">
                  <c:v>3.6666666666666665</c:v>
                </c:pt>
                <c:pt idx="2">
                  <c:v>3.704225352112684</c:v>
                </c:pt>
                <c:pt idx="3">
                  <c:v>4.2735849056603774</c:v>
                </c:pt>
                <c:pt idx="4">
                  <c:v>2.9574468085106385</c:v>
                </c:pt>
                <c:pt idx="5">
                  <c:v>3.453125</c:v>
                </c:pt>
                <c:pt idx="6">
                  <c:v>3.0714285714285707</c:v>
                </c:pt>
                <c:pt idx="7">
                  <c:v>4.5416666666666714</c:v>
                </c:pt>
                <c:pt idx="8">
                  <c:v>3.5862068965517238</c:v>
                </c:pt>
                <c:pt idx="9">
                  <c:v>3.25</c:v>
                </c:pt>
                <c:pt idx="10">
                  <c:v>2.8181818181818192</c:v>
                </c:pt>
                <c:pt idx="11">
                  <c:v>2.913043478260863</c:v>
                </c:pt>
                <c:pt idx="12">
                  <c:v>2.8222222222222224</c:v>
                </c:pt>
                <c:pt idx="13">
                  <c:v>3.342857142857143</c:v>
                </c:pt>
                <c:pt idx="14">
                  <c:v>3.044776119402985</c:v>
                </c:pt>
                <c:pt idx="15">
                  <c:v>2.9705882352941178</c:v>
                </c:pt>
                <c:pt idx="16">
                  <c:v>3.1914893617021276</c:v>
                </c:pt>
                <c:pt idx="17">
                  <c:v>3.1818181818181777</c:v>
                </c:pt>
                <c:pt idx="18">
                  <c:v>3.2413793103448274</c:v>
                </c:pt>
                <c:pt idx="19">
                  <c:v>2.7894736842105261</c:v>
                </c:pt>
                <c:pt idx="20">
                  <c:v>3.5757575757575792</c:v>
                </c:pt>
                <c:pt idx="21">
                  <c:v>3.5671641791044792</c:v>
                </c:pt>
                <c:pt idx="22">
                  <c:v>3.3478260869565242</c:v>
                </c:pt>
                <c:pt idx="23">
                  <c:v>3.125</c:v>
                </c:pt>
                <c:pt idx="24">
                  <c:v>3.3728813559322033</c:v>
                </c:pt>
                <c:pt idx="25">
                  <c:v>3.2424242424242484</c:v>
                </c:pt>
                <c:pt idx="26">
                  <c:v>3.3879310344827602</c:v>
                </c:pt>
                <c:pt idx="27">
                  <c:v>3.3382352941176467</c:v>
                </c:pt>
                <c:pt idx="28">
                  <c:v>3.5882352941176472</c:v>
                </c:pt>
                <c:pt idx="29">
                  <c:v>3.4150943396226388</c:v>
                </c:pt>
                <c:pt idx="30">
                  <c:v>3.1940298507462686</c:v>
                </c:pt>
                <c:pt idx="31">
                  <c:v>3.2</c:v>
                </c:pt>
                <c:pt idx="32">
                  <c:v>3.2739726027397262</c:v>
                </c:pt>
                <c:pt idx="33">
                  <c:v>4.4108527131782944</c:v>
                </c:pt>
                <c:pt idx="34">
                  <c:v>3.0490196078431371</c:v>
                </c:pt>
                <c:pt idx="35">
                  <c:v>2.9814814814814814</c:v>
                </c:pt>
                <c:pt idx="36">
                  <c:v>3.0555555555555554</c:v>
                </c:pt>
                <c:pt idx="37">
                  <c:v>3.6746987951807228</c:v>
                </c:pt>
                <c:pt idx="38">
                  <c:v>3.6</c:v>
                </c:pt>
                <c:pt idx="39">
                  <c:v>3.23943661971831</c:v>
                </c:pt>
                <c:pt idx="40">
                  <c:v>3.6458333333333335</c:v>
                </c:pt>
                <c:pt idx="41">
                  <c:v>3.236842105263146</c:v>
                </c:pt>
                <c:pt idx="42">
                  <c:v>3.0824742268041239</c:v>
                </c:pt>
              </c:numCache>
            </c:numRef>
          </c:val>
        </c:ser>
        <c:ser>
          <c:idx val="1"/>
          <c:order val="1"/>
          <c:tx>
            <c:v>2018</c:v>
          </c:tx>
          <c:dLbls>
            <c:txPr>
              <a:bodyPr rot="-5400000" vert="horz"/>
              <a:lstStyle/>
              <a:p>
                <a:pPr>
                  <a:defRPr sz="600"/>
                </a:pPr>
                <a:endParaRPr lang="ru-RU"/>
              </a:p>
            </c:txPr>
            <c:dLblPos val="outEnd"/>
            <c:showVal val="1"/>
          </c:dLbls>
          <c:cat>
            <c:strRef>
              <c:f>'06.06.2019'!$I$9:$I$51</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'06.06.2019'!$P$9:$P$51</c:f>
              <c:numCache>
                <c:formatCode>0.0</c:formatCode>
                <c:ptCount val="43"/>
                <c:pt idx="0">
                  <c:v>2.8749999999999987</c:v>
                </c:pt>
                <c:pt idx="1">
                  <c:v>3.5961538461538463</c:v>
                </c:pt>
                <c:pt idx="2">
                  <c:v>3.3561643835616382</c:v>
                </c:pt>
                <c:pt idx="3">
                  <c:v>4.3603603603603602</c:v>
                </c:pt>
                <c:pt idx="4">
                  <c:v>2.9142857142857137</c:v>
                </c:pt>
                <c:pt idx="5">
                  <c:v>3.8461538461538463</c:v>
                </c:pt>
                <c:pt idx="6">
                  <c:v>3.1538461538461537</c:v>
                </c:pt>
                <c:pt idx="7">
                  <c:v>4.45</c:v>
                </c:pt>
                <c:pt idx="8">
                  <c:v>3.6153846153846154</c:v>
                </c:pt>
                <c:pt idx="9">
                  <c:v>2.6842105263157894</c:v>
                </c:pt>
                <c:pt idx="10">
                  <c:v>2.6842105263157894</c:v>
                </c:pt>
                <c:pt idx="11">
                  <c:v>3.1489361702127692</c:v>
                </c:pt>
                <c:pt idx="12">
                  <c:v>2.8863636363636327</c:v>
                </c:pt>
                <c:pt idx="13">
                  <c:v>3.4736842105263226</c:v>
                </c:pt>
                <c:pt idx="14">
                  <c:v>3.6363636363636327</c:v>
                </c:pt>
                <c:pt idx="15">
                  <c:v>3.3</c:v>
                </c:pt>
                <c:pt idx="16">
                  <c:v>3.5609756097560976</c:v>
                </c:pt>
                <c:pt idx="17">
                  <c:v>3.2028985507246381</c:v>
                </c:pt>
                <c:pt idx="18">
                  <c:v>3.1896551724137927</c:v>
                </c:pt>
                <c:pt idx="19">
                  <c:v>2.9696969696969697</c:v>
                </c:pt>
                <c:pt idx="20">
                  <c:v>4.0579710144927486</c:v>
                </c:pt>
                <c:pt idx="21">
                  <c:v>3.2244897959183692</c:v>
                </c:pt>
                <c:pt idx="22">
                  <c:v>3.2142857142857144</c:v>
                </c:pt>
                <c:pt idx="23">
                  <c:v>3.8235294117647061</c:v>
                </c:pt>
                <c:pt idx="24">
                  <c:v>4.0312500000000115</c:v>
                </c:pt>
                <c:pt idx="25">
                  <c:v>3.078125</c:v>
                </c:pt>
                <c:pt idx="26">
                  <c:v>3.6666666666666665</c:v>
                </c:pt>
                <c:pt idx="27">
                  <c:v>3.493150684931507</c:v>
                </c:pt>
                <c:pt idx="28">
                  <c:v>3.3809523809523809</c:v>
                </c:pt>
                <c:pt idx="29">
                  <c:v>3.4255319148936172</c:v>
                </c:pt>
                <c:pt idx="30">
                  <c:v>3.3571428571428572</c:v>
                </c:pt>
                <c:pt idx="31">
                  <c:v>3.8301886792452757</c:v>
                </c:pt>
                <c:pt idx="32">
                  <c:v>3.5466666666666669</c:v>
                </c:pt>
                <c:pt idx="33">
                  <c:v>4.3892617449664524</c:v>
                </c:pt>
                <c:pt idx="34">
                  <c:v>3.2758620689655182</c:v>
                </c:pt>
                <c:pt idx="35">
                  <c:v>3.4418604651162767</c:v>
                </c:pt>
                <c:pt idx="36">
                  <c:v>3.1568627450980387</c:v>
                </c:pt>
                <c:pt idx="37">
                  <c:v>3.5488721804511267</c:v>
                </c:pt>
                <c:pt idx="38">
                  <c:v>3.0769230769230771</c:v>
                </c:pt>
                <c:pt idx="39">
                  <c:v>3.5076923076923165</c:v>
                </c:pt>
                <c:pt idx="40">
                  <c:v>3.8505747126436782</c:v>
                </c:pt>
                <c:pt idx="41">
                  <c:v>3.3557692307692228</c:v>
                </c:pt>
                <c:pt idx="42">
                  <c:v>3.2666666666666666</c:v>
                </c:pt>
              </c:numCache>
            </c:numRef>
          </c:val>
        </c:ser>
        <c:dLbls>
          <c:showVal val="1"/>
        </c:dLbls>
        <c:axId val="38893056"/>
        <c:axId val="38894592"/>
      </c:barChart>
      <c:catAx>
        <c:axId val="38893056"/>
        <c:scaling>
          <c:orientation val="minMax"/>
        </c:scaling>
        <c:axPos val="b"/>
        <c:tickLblPos val="nextTo"/>
        <c:txPr>
          <a:bodyPr rot="-5400000" vert="horz"/>
          <a:lstStyle/>
          <a:p>
            <a:pPr>
              <a:defRPr sz="600"/>
            </a:pPr>
            <a:endParaRPr lang="ru-RU"/>
          </a:p>
        </c:txPr>
        <c:crossAx val="38894592"/>
        <c:crosses val="autoZero"/>
        <c:auto val="1"/>
        <c:lblAlgn val="ctr"/>
        <c:lblOffset val="100"/>
      </c:catAx>
      <c:valAx>
        <c:axId val="38894592"/>
        <c:scaling>
          <c:orientation val="minMax"/>
        </c:scaling>
        <c:axPos val="l"/>
        <c:majorGridlines/>
        <c:numFmt formatCode="0.0" sourceLinked="1"/>
        <c:tickLblPos val="nextTo"/>
        <c:crossAx val="38893056"/>
        <c:crosses val="autoZero"/>
        <c:crossBetween val="between"/>
      </c:valAx>
    </c:plotArea>
    <c:legend>
      <c:legendPos val="b"/>
      <c:layout/>
      <c:txPr>
        <a:bodyPr/>
        <a:lstStyle/>
        <a:p>
          <a:pPr>
            <a:defRPr sz="100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Средний процент решаемости заданий части</a:t>
            </a:r>
            <a:r>
              <a:rPr lang="ru-RU" sz="1100" baseline="0"/>
              <a:t> 1 по ОО</a:t>
            </a:r>
            <a:endParaRPr lang="ru-RU" sz="1100"/>
          </a:p>
        </c:rich>
      </c:tx>
      <c:layout/>
    </c:title>
    <c:plotArea>
      <c:layout/>
      <c:barChart>
        <c:barDir val="col"/>
        <c:grouping val="clustered"/>
        <c:ser>
          <c:idx val="0"/>
          <c:order val="0"/>
          <c:tx>
            <c:v>2019</c:v>
          </c:tx>
          <c:dLbls>
            <c:txPr>
              <a:bodyPr rot="-5400000" vert="horz"/>
              <a:lstStyle/>
              <a:p>
                <a:pPr>
                  <a:defRPr/>
                </a:pPr>
                <a:endParaRPr lang="ru-RU"/>
              </a:p>
            </c:txPr>
            <c:dLblPos val="outEnd"/>
            <c:showVal val="1"/>
          </c:dLbls>
          <c:cat>
            <c:strRef>
              <c:f>Лист1!$AB$8:$AB$50</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Лист1!$AZ$8:$AZ$50</c:f>
              <c:numCache>
                <c:formatCode>0%</c:formatCode>
                <c:ptCount val="43"/>
                <c:pt idx="0">
                  <c:v>0.5019230769230788</c:v>
                </c:pt>
                <c:pt idx="1">
                  <c:v>0.74202898550724639</c:v>
                </c:pt>
                <c:pt idx="2">
                  <c:v>0.72394366197183102</c:v>
                </c:pt>
                <c:pt idx="3">
                  <c:v>0.84716981132075475</c:v>
                </c:pt>
                <c:pt idx="4">
                  <c:v>0.52021276595744315</c:v>
                </c:pt>
                <c:pt idx="5">
                  <c:v>0.66015625000000155</c:v>
                </c:pt>
                <c:pt idx="6">
                  <c:v>0.55803571428571463</c:v>
                </c:pt>
                <c:pt idx="7">
                  <c:v>0.86736111111111114</c:v>
                </c:pt>
                <c:pt idx="8">
                  <c:v>0.70344827586206859</c:v>
                </c:pt>
                <c:pt idx="9">
                  <c:v>0.62578125000000207</c:v>
                </c:pt>
                <c:pt idx="10">
                  <c:v>0.46363636363636362</c:v>
                </c:pt>
                <c:pt idx="11">
                  <c:v>0.46739130434782683</c:v>
                </c:pt>
                <c:pt idx="12">
                  <c:v>0.47222222222222232</c:v>
                </c:pt>
                <c:pt idx="13">
                  <c:v>0.64857142857143024</c:v>
                </c:pt>
                <c:pt idx="14">
                  <c:v>0.55298507462686564</c:v>
                </c:pt>
                <c:pt idx="15">
                  <c:v>0.51323529411764657</c:v>
                </c:pt>
                <c:pt idx="16">
                  <c:v>0.59893617021276335</c:v>
                </c:pt>
                <c:pt idx="17">
                  <c:v>0.60844155844156012</c:v>
                </c:pt>
                <c:pt idx="18">
                  <c:v>0.59310344827586159</c:v>
                </c:pt>
                <c:pt idx="19">
                  <c:v>0.47500000000000031</c:v>
                </c:pt>
                <c:pt idx="20">
                  <c:v>0.71136363636363664</c:v>
                </c:pt>
                <c:pt idx="21">
                  <c:v>0.7253731343283587</c:v>
                </c:pt>
                <c:pt idx="22">
                  <c:v>0.61956521739130577</c:v>
                </c:pt>
                <c:pt idx="23">
                  <c:v>0.59687500000000004</c:v>
                </c:pt>
                <c:pt idx="24">
                  <c:v>0.6500000000000018</c:v>
                </c:pt>
                <c:pt idx="25">
                  <c:v>0.59696969696969693</c:v>
                </c:pt>
                <c:pt idx="26">
                  <c:v>0.65086206896551724</c:v>
                </c:pt>
                <c:pt idx="27">
                  <c:v>0.63308823529411973</c:v>
                </c:pt>
                <c:pt idx="28">
                  <c:v>0.70294117647059196</c:v>
                </c:pt>
                <c:pt idx="29">
                  <c:v>0.64056603773584908</c:v>
                </c:pt>
                <c:pt idx="30">
                  <c:v>0.61044776119402988</c:v>
                </c:pt>
                <c:pt idx="31">
                  <c:v>0.59799999999999998</c:v>
                </c:pt>
                <c:pt idx="32">
                  <c:v>0.61643835616438536</c:v>
                </c:pt>
                <c:pt idx="33">
                  <c:v>0.85348837209302364</c:v>
                </c:pt>
                <c:pt idx="34">
                  <c:v>0.55833333333333335</c:v>
                </c:pt>
                <c:pt idx="35">
                  <c:v>0.53796296296295987</c:v>
                </c:pt>
                <c:pt idx="36">
                  <c:v>0.53518518518518521</c:v>
                </c:pt>
                <c:pt idx="37">
                  <c:v>0.69487951807228965</c:v>
                </c:pt>
                <c:pt idx="38">
                  <c:v>0.70714285714285763</c:v>
                </c:pt>
                <c:pt idx="39">
                  <c:v>0.60985915492957998</c:v>
                </c:pt>
                <c:pt idx="40">
                  <c:v>0.70989583333333695</c:v>
                </c:pt>
                <c:pt idx="41">
                  <c:v>0.61118421052631722</c:v>
                </c:pt>
                <c:pt idx="42">
                  <c:v>0.56443298969071998</c:v>
                </c:pt>
              </c:numCache>
            </c:numRef>
          </c:val>
        </c:ser>
        <c:ser>
          <c:idx val="1"/>
          <c:order val="1"/>
          <c:tx>
            <c:v>2018</c:v>
          </c:tx>
          <c:dLbls>
            <c:txPr>
              <a:bodyPr rot="-5400000" vert="horz"/>
              <a:lstStyle/>
              <a:p>
                <a:pPr>
                  <a:defRPr/>
                </a:pPr>
                <a:endParaRPr lang="ru-RU"/>
              </a:p>
            </c:txPr>
            <c:dLblPos val="outEnd"/>
            <c:showVal val="1"/>
          </c:dLbls>
          <c:cat>
            <c:strRef>
              <c:f>Лист1!$AB$8:$AB$50</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Лист1!$BA$8:$BA$50</c:f>
              <c:numCache>
                <c:formatCode>0%</c:formatCode>
                <c:ptCount val="43"/>
                <c:pt idx="0">
                  <c:v>0.5520833333333337</c:v>
                </c:pt>
                <c:pt idx="1">
                  <c:v>0.73750000000000004</c:v>
                </c:pt>
                <c:pt idx="2">
                  <c:v>0.64657534246575465</c:v>
                </c:pt>
                <c:pt idx="3">
                  <c:v>0.86756756756756759</c:v>
                </c:pt>
                <c:pt idx="4">
                  <c:v>0.50714285714285723</c:v>
                </c:pt>
                <c:pt idx="5">
                  <c:v>0.76666666666666672</c:v>
                </c:pt>
                <c:pt idx="6">
                  <c:v>0.59230769230769231</c:v>
                </c:pt>
                <c:pt idx="7">
                  <c:v>0.86562500000000253</c:v>
                </c:pt>
                <c:pt idx="8">
                  <c:v>0.69903846153846161</c:v>
                </c:pt>
                <c:pt idx="9">
                  <c:v>0.45</c:v>
                </c:pt>
                <c:pt idx="10">
                  <c:v>0.43684210526315892</c:v>
                </c:pt>
                <c:pt idx="11">
                  <c:v>0.59255319148935948</c:v>
                </c:pt>
                <c:pt idx="12">
                  <c:v>0.52840909090909105</c:v>
                </c:pt>
                <c:pt idx="13">
                  <c:v>0.69342105263158227</c:v>
                </c:pt>
                <c:pt idx="14">
                  <c:v>0.72386363636363815</c:v>
                </c:pt>
                <c:pt idx="15">
                  <c:v>0.60333333333333361</c:v>
                </c:pt>
                <c:pt idx="16">
                  <c:v>0.70121951219512368</c:v>
                </c:pt>
                <c:pt idx="17">
                  <c:v>0.59710144927536157</c:v>
                </c:pt>
                <c:pt idx="18">
                  <c:v>0.6008620689655173</c:v>
                </c:pt>
                <c:pt idx="19">
                  <c:v>0.4984848484848502</c:v>
                </c:pt>
                <c:pt idx="20">
                  <c:v>0.80579710144927563</c:v>
                </c:pt>
                <c:pt idx="21">
                  <c:v>0.61428571428571566</c:v>
                </c:pt>
                <c:pt idx="22">
                  <c:v>0.58928571428571441</c:v>
                </c:pt>
                <c:pt idx="23">
                  <c:v>0.74411764705882488</c:v>
                </c:pt>
                <c:pt idx="24">
                  <c:v>0.8671875</c:v>
                </c:pt>
                <c:pt idx="25">
                  <c:v>0.57031249999999956</c:v>
                </c:pt>
                <c:pt idx="26">
                  <c:v>0.71944444444444577</c:v>
                </c:pt>
                <c:pt idx="27">
                  <c:v>0.66712328767123363</c:v>
                </c:pt>
                <c:pt idx="28">
                  <c:v>0.60952380952381124</c:v>
                </c:pt>
                <c:pt idx="29">
                  <c:v>0.64751773049645389</c:v>
                </c:pt>
                <c:pt idx="30">
                  <c:v>0.66250000000000064</c:v>
                </c:pt>
                <c:pt idx="31">
                  <c:v>0.68301886792452871</c:v>
                </c:pt>
                <c:pt idx="32">
                  <c:v>0.70666666666666667</c:v>
                </c:pt>
                <c:pt idx="33">
                  <c:v>0.8496644295302016</c:v>
                </c:pt>
                <c:pt idx="34">
                  <c:v>0.64080459770114961</c:v>
                </c:pt>
                <c:pt idx="35">
                  <c:v>0.66627906976744178</c:v>
                </c:pt>
                <c:pt idx="36">
                  <c:v>0.56470588235294161</c:v>
                </c:pt>
                <c:pt idx="37">
                  <c:v>0.69736842105262997</c:v>
                </c:pt>
                <c:pt idx="38">
                  <c:v>0.56410256410256243</c:v>
                </c:pt>
                <c:pt idx="39">
                  <c:v>0.6853846153846157</c:v>
                </c:pt>
                <c:pt idx="40">
                  <c:v>0.76091954022988728</c:v>
                </c:pt>
                <c:pt idx="41">
                  <c:v>0.65144230769230771</c:v>
                </c:pt>
                <c:pt idx="42">
                  <c:v>0.5905555555555555</c:v>
                </c:pt>
              </c:numCache>
            </c:numRef>
          </c:val>
        </c:ser>
        <c:dLbls>
          <c:showVal val="1"/>
        </c:dLbls>
        <c:axId val="39430784"/>
        <c:axId val="39436672"/>
      </c:barChart>
      <c:catAx>
        <c:axId val="39430784"/>
        <c:scaling>
          <c:orientation val="minMax"/>
        </c:scaling>
        <c:axPos val="b"/>
        <c:tickLblPos val="nextTo"/>
        <c:txPr>
          <a:bodyPr rot="-5400000" vert="horz"/>
          <a:lstStyle/>
          <a:p>
            <a:pPr>
              <a:defRPr sz="600"/>
            </a:pPr>
            <a:endParaRPr lang="ru-RU"/>
          </a:p>
        </c:txPr>
        <c:crossAx val="39436672"/>
        <c:crosses val="autoZero"/>
        <c:auto val="1"/>
        <c:lblAlgn val="ctr"/>
        <c:lblOffset val="100"/>
      </c:catAx>
      <c:valAx>
        <c:axId val="39436672"/>
        <c:scaling>
          <c:orientation val="minMax"/>
        </c:scaling>
        <c:axPos val="l"/>
        <c:majorGridlines/>
        <c:numFmt formatCode="0%" sourceLinked="1"/>
        <c:tickLblPos val="nextTo"/>
        <c:crossAx val="39430784"/>
        <c:crosses val="autoZero"/>
        <c:crossBetween val="between"/>
      </c:valAx>
    </c:plotArea>
    <c:legend>
      <c:legendPos val="b"/>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Решаемость заданий модуля "Алгебра"</a:t>
            </a:r>
          </a:p>
        </c:rich>
      </c:tx>
      <c:layout/>
    </c:title>
    <c:plotArea>
      <c:layout/>
      <c:barChart>
        <c:barDir val="col"/>
        <c:grouping val="clustered"/>
        <c:ser>
          <c:idx val="0"/>
          <c:order val="0"/>
          <c:tx>
            <c:v>2019</c:v>
          </c:tx>
          <c:dLbls>
            <c:txPr>
              <a:bodyPr rot="-5400000" vert="horz"/>
              <a:lstStyle/>
              <a:p>
                <a:pPr>
                  <a:defRPr sz="800"/>
                </a:pPr>
                <a:endParaRPr lang="ru-RU"/>
              </a:p>
            </c:txPr>
            <c:dLblPos val="outEnd"/>
            <c:showVal val="1"/>
          </c:dLbls>
          <c:cat>
            <c:strRef>
              <c:f>Лист1!$AD$7:$AQ$7</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strCache>
            </c:strRef>
          </c:cat>
          <c:val>
            <c:numRef>
              <c:f>Лист1!$AD$52:$AP$52</c:f>
              <c:numCache>
                <c:formatCode>0%</c:formatCode>
                <c:ptCount val="13"/>
                <c:pt idx="0">
                  <c:v>0.76247364722417699</c:v>
                </c:pt>
                <c:pt idx="1">
                  <c:v>0.83239634574841859</c:v>
                </c:pt>
                <c:pt idx="2">
                  <c:v>0.86156008432888265</c:v>
                </c:pt>
                <c:pt idx="3">
                  <c:v>0.55797610681658472</c:v>
                </c:pt>
                <c:pt idx="4">
                  <c:v>0.71187631763879444</c:v>
                </c:pt>
                <c:pt idx="5">
                  <c:v>0.65460295151089498</c:v>
                </c:pt>
                <c:pt idx="6">
                  <c:v>0.66479269149683973</c:v>
                </c:pt>
                <c:pt idx="7">
                  <c:v>0.96697118763176393</c:v>
                </c:pt>
                <c:pt idx="8">
                  <c:v>0.59732958538299197</c:v>
                </c:pt>
                <c:pt idx="9">
                  <c:v>0.56851721714687364</c:v>
                </c:pt>
                <c:pt idx="10">
                  <c:v>0.62297962052003075</c:v>
                </c:pt>
                <c:pt idx="11">
                  <c:v>0.31482782853127267</c:v>
                </c:pt>
                <c:pt idx="12">
                  <c:v>0.46240337315530644</c:v>
                </c:pt>
              </c:numCache>
            </c:numRef>
          </c:val>
        </c:ser>
        <c:ser>
          <c:idx val="1"/>
          <c:order val="1"/>
          <c:tx>
            <c:v>2018</c:v>
          </c:tx>
          <c:dLbls>
            <c:txPr>
              <a:bodyPr rot="-5400000" vert="horz"/>
              <a:lstStyle/>
              <a:p>
                <a:pPr>
                  <a:defRPr sz="800"/>
                </a:pPr>
                <a:endParaRPr lang="ru-RU"/>
              </a:p>
            </c:txPr>
            <c:dLblPos val="outEnd"/>
            <c:showVal val="1"/>
          </c:dLbls>
          <c:cat>
            <c:strRef>
              <c:f>Лист1!$AD$7:$AQ$7</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strCache>
            </c:strRef>
          </c:cat>
          <c:val>
            <c:numRef>
              <c:f>Лист1!$AD$53:$AP$53</c:f>
              <c:numCache>
                <c:formatCode>0%</c:formatCode>
                <c:ptCount val="13"/>
                <c:pt idx="0">
                  <c:v>0.65088999395007541</c:v>
                </c:pt>
                <c:pt idx="1">
                  <c:v>0.76533730261384258</c:v>
                </c:pt>
                <c:pt idx="2">
                  <c:v>0.8020546674780874</c:v>
                </c:pt>
                <c:pt idx="3">
                  <c:v>0.70900229601431863</c:v>
                </c:pt>
                <c:pt idx="4">
                  <c:v>0.80238017474850221</c:v>
                </c:pt>
                <c:pt idx="5">
                  <c:v>0.71965430119808804</c:v>
                </c:pt>
                <c:pt idx="6">
                  <c:v>0.71965430119808804</c:v>
                </c:pt>
                <c:pt idx="7">
                  <c:v>0.71965430119808804</c:v>
                </c:pt>
                <c:pt idx="8">
                  <c:v>0.68864738527037361</c:v>
                </c:pt>
                <c:pt idx="9">
                  <c:v>0.58826555263174429</c:v>
                </c:pt>
                <c:pt idx="10">
                  <c:v>0.55760763238184963</c:v>
                </c:pt>
                <c:pt idx="11">
                  <c:v>0.48310344266631794</c:v>
                </c:pt>
                <c:pt idx="12">
                  <c:v>0.5642736125643254</c:v>
                </c:pt>
              </c:numCache>
            </c:numRef>
          </c:val>
        </c:ser>
        <c:axId val="39462400"/>
        <c:axId val="39463936"/>
      </c:barChart>
      <c:catAx>
        <c:axId val="39462400"/>
        <c:scaling>
          <c:orientation val="minMax"/>
        </c:scaling>
        <c:axPos val="b"/>
        <c:tickLblPos val="nextTo"/>
        <c:txPr>
          <a:bodyPr/>
          <a:lstStyle/>
          <a:p>
            <a:pPr>
              <a:defRPr b="0"/>
            </a:pPr>
            <a:endParaRPr lang="ru-RU"/>
          </a:p>
        </c:txPr>
        <c:crossAx val="39463936"/>
        <c:crosses val="autoZero"/>
        <c:auto val="1"/>
        <c:lblAlgn val="ctr"/>
        <c:lblOffset val="100"/>
      </c:catAx>
      <c:valAx>
        <c:axId val="39463936"/>
        <c:scaling>
          <c:orientation val="minMax"/>
        </c:scaling>
        <c:axPos val="l"/>
        <c:majorGridlines/>
        <c:numFmt formatCode="0%" sourceLinked="1"/>
        <c:tickLblPos val="nextTo"/>
        <c:crossAx val="3946240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Решаемость заданий модуля "Геометрия"</a:t>
            </a:r>
          </a:p>
        </c:rich>
      </c:tx>
      <c:layout/>
    </c:title>
    <c:plotArea>
      <c:layout/>
      <c:barChart>
        <c:barDir val="col"/>
        <c:grouping val="clustered"/>
        <c:ser>
          <c:idx val="0"/>
          <c:order val="0"/>
          <c:tx>
            <c:v>2019</c:v>
          </c:tx>
          <c:cat>
            <c:strRef>
              <c:f>Лист1!$AR$7:$AW$7</c:f>
              <c:strCache>
                <c:ptCount val="6"/>
                <c:pt idx="0">
                  <c:v>№15</c:v>
                </c:pt>
                <c:pt idx="1">
                  <c:v>№16</c:v>
                </c:pt>
                <c:pt idx="2">
                  <c:v>№17</c:v>
                </c:pt>
                <c:pt idx="3">
                  <c:v>№18</c:v>
                </c:pt>
                <c:pt idx="4">
                  <c:v>№19</c:v>
                </c:pt>
                <c:pt idx="5">
                  <c:v>№20</c:v>
                </c:pt>
              </c:strCache>
            </c:strRef>
          </c:cat>
          <c:val>
            <c:numRef>
              <c:f>Лист1!$AR$52:$AW$52</c:f>
              <c:numCache>
                <c:formatCode>0%</c:formatCode>
                <c:ptCount val="6"/>
                <c:pt idx="0">
                  <c:v>0.81307097680955764</c:v>
                </c:pt>
                <c:pt idx="1">
                  <c:v>0.89037245256500364</c:v>
                </c:pt>
                <c:pt idx="2">
                  <c:v>0.65390021082220662</c:v>
                </c:pt>
                <c:pt idx="3">
                  <c:v>0.20730850316233357</c:v>
                </c:pt>
                <c:pt idx="4">
                  <c:v>0.6085734364019677</c:v>
                </c:pt>
                <c:pt idx="5">
                  <c:v>0.61595221363317321</c:v>
                </c:pt>
              </c:numCache>
            </c:numRef>
          </c:val>
        </c:ser>
        <c:ser>
          <c:idx val="1"/>
          <c:order val="1"/>
          <c:tx>
            <c:v>2018</c:v>
          </c:tx>
          <c:cat>
            <c:strRef>
              <c:f>Лист1!$AR$7:$AW$7</c:f>
              <c:strCache>
                <c:ptCount val="6"/>
                <c:pt idx="0">
                  <c:v>№15</c:v>
                </c:pt>
                <c:pt idx="1">
                  <c:v>№16</c:v>
                </c:pt>
                <c:pt idx="2">
                  <c:v>№17</c:v>
                </c:pt>
                <c:pt idx="3">
                  <c:v>№18</c:v>
                </c:pt>
                <c:pt idx="4">
                  <c:v>№19</c:v>
                </c:pt>
                <c:pt idx="5">
                  <c:v>№20</c:v>
                </c:pt>
              </c:strCache>
            </c:strRef>
          </c:cat>
          <c:val>
            <c:numRef>
              <c:f>Лист1!$AR$53:$AW$53</c:f>
              <c:numCache>
                <c:formatCode>0%</c:formatCode>
                <c:ptCount val="6"/>
                <c:pt idx="0">
                  <c:v>0.69566982420876866</c:v>
                </c:pt>
                <c:pt idx="1">
                  <c:v>0.72792205905544993</c:v>
                </c:pt>
                <c:pt idx="2">
                  <c:v>0.49203967687510985</c:v>
                </c:pt>
                <c:pt idx="3">
                  <c:v>0.62077674176802378</c:v>
                </c:pt>
                <c:pt idx="4">
                  <c:v>0.78530740678023359</c:v>
                </c:pt>
                <c:pt idx="5">
                  <c:v>0.5588431986046456</c:v>
                </c:pt>
              </c:numCache>
            </c:numRef>
          </c:val>
        </c:ser>
        <c:dLbls>
          <c:showVal val="1"/>
        </c:dLbls>
        <c:axId val="39496320"/>
        <c:axId val="39510400"/>
      </c:barChart>
      <c:catAx>
        <c:axId val="39496320"/>
        <c:scaling>
          <c:orientation val="minMax"/>
        </c:scaling>
        <c:axPos val="b"/>
        <c:tickLblPos val="nextTo"/>
        <c:crossAx val="39510400"/>
        <c:crosses val="autoZero"/>
        <c:auto val="1"/>
        <c:lblAlgn val="ctr"/>
        <c:lblOffset val="100"/>
      </c:catAx>
      <c:valAx>
        <c:axId val="39510400"/>
        <c:scaling>
          <c:orientation val="minMax"/>
        </c:scaling>
        <c:axPos val="l"/>
        <c:majorGridlines/>
        <c:numFmt formatCode="0%" sourceLinked="1"/>
        <c:tickLblPos val="nextTo"/>
        <c:crossAx val="39496320"/>
        <c:crosses val="autoZero"/>
        <c:crossBetween val="between"/>
      </c:valAx>
    </c:plotArea>
    <c:legend>
      <c:legendPos val="b"/>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Средний результат решаемости</a:t>
            </a:r>
            <a:r>
              <a:rPr lang="ru-RU" sz="1100" baseline="0">
                <a:latin typeface="Times New Roman" pitchFamily="18" charset="0"/>
                <a:cs typeface="Times New Roman" pitchFamily="18" charset="0"/>
              </a:rPr>
              <a:t> заданий части 2</a:t>
            </a:r>
            <a:endParaRPr lang="ru-RU" sz="1100">
              <a:latin typeface="Times New Roman" pitchFamily="18" charset="0"/>
              <a:cs typeface="Times New Roman" pitchFamily="18" charset="0"/>
            </a:endParaRPr>
          </a:p>
        </c:rich>
      </c:tx>
      <c:layout/>
    </c:title>
    <c:plotArea>
      <c:layout/>
      <c:barChart>
        <c:barDir val="col"/>
        <c:grouping val="clustered"/>
        <c:ser>
          <c:idx val="0"/>
          <c:order val="0"/>
          <c:dLbls>
            <c:dLblPos val="outEnd"/>
            <c:showVal val="1"/>
          </c:dLbls>
          <c:cat>
            <c:strRef>
              <c:f>Лист2!$AI$62:$AN$62</c:f>
              <c:strCache>
                <c:ptCount val="6"/>
                <c:pt idx="0">
                  <c:v>№21</c:v>
                </c:pt>
                <c:pt idx="1">
                  <c:v>№22</c:v>
                </c:pt>
                <c:pt idx="2">
                  <c:v>№23</c:v>
                </c:pt>
                <c:pt idx="3">
                  <c:v>№24</c:v>
                </c:pt>
                <c:pt idx="4">
                  <c:v>№25</c:v>
                </c:pt>
                <c:pt idx="5">
                  <c:v>№26</c:v>
                </c:pt>
              </c:strCache>
            </c:strRef>
          </c:cat>
          <c:val>
            <c:numRef>
              <c:f>Лист2!$AI$63:$AN$63</c:f>
              <c:numCache>
                <c:formatCode>0%</c:formatCode>
                <c:ptCount val="6"/>
                <c:pt idx="0">
                  <c:v>0.18000000000000024</c:v>
                </c:pt>
                <c:pt idx="1">
                  <c:v>0.16</c:v>
                </c:pt>
                <c:pt idx="2">
                  <c:v>8.0000000000000043E-2</c:v>
                </c:pt>
                <c:pt idx="3">
                  <c:v>0.12000000000000002</c:v>
                </c:pt>
                <c:pt idx="4">
                  <c:v>1.0000000000000005E-2</c:v>
                </c:pt>
                <c:pt idx="5">
                  <c:v>1.0000000000000005E-2</c:v>
                </c:pt>
              </c:numCache>
            </c:numRef>
          </c:val>
        </c:ser>
        <c:axId val="39335040"/>
        <c:axId val="39336576"/>
      </c:barChart>
      <c:catAx>
        <c:axId val="39335040"/>
        <c:scaling>
          <c:orientation val="minMax"/>
        </c:scaling>
        <c:axPos val="b"/>
        <c:tickLblPos val="nextTo"/>
        <c:crossAx val="39336576"/>
        <c:crosses val="autoZero"/>
        <c:auto val="1"/>
        <c:lblAlgn val="ctr"/>
        <c:lblOffset val="100"/>
      </c:catAx>
      <c:valAx>
        <c:axId val="39336576"/>
        <c:scaling>
          <c:orientation val="minMax"/>
        </c:scaling>
        <c:axPos val="l"/>
        <c:majorGridlines/>
        <c:numFmt formatCode="0%" sourceLinked="1"/>
        <c:tickLblPos val="nextTo"/>
        <c:crossAx val="3933504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Средний результат решаемости части</a:t>
            </a:r>
            <a:r>
              <a:rPr lang="ru-RU" sz="1100" baseline="0">
                <a:latin typeface="Times New Roman" pitchFamily="18" charset="0"/>
                <a:cs typeface="Times New Roman" pitchFamily="18" charset="0"/>
              </a:rPr>
              <a:t> 2 по ОО</a:t>
            </a:r>
            <a:endParaRPr lang="ru-RU" sz="1100">
              <a:latin typeface="Times New Roman" pitchFamily="18" charset="0"/>
              <a:cs typeface="Times New Roman" pitchFamily="18" charset="0"/>
            </a:endParaRPr>
          </a:p>
        </c:rich>
      </c:tx>
      <c:layout/>
    </c:title>
    <c:plotArea>
      <c:layout/>
      <c:barChart>
        <c:barDir val="col"/>
        <c:grouping val="clustered"/>
        <c:ser>
          <c:idx val="0"/>
          <c:order val="0"/>
          <c:dLbls>
            <c:txPr>
              <a:bodyPr rot="-5400000" vert="horz"/>
              <a:lstStyle/>
              <a:p>
                <a:pPr>
                  <a:defRPr sz="800"/>
                </a:pPr>
                <a:endParaRPr lang="ru-RU"/>
              </a:p>
            </c:txPr>
            <c:showVal val="1"/>
          </c:dLbls>
          <c:cat>
            <c:strRef>
              <c:f>Лист2!$X$8:$X$50</c:f>
              <c:strCache>
                <c:ptCount val="43"/>
                <c:pt idx="0">
                  <c:v>СШ № 1</c:v>
                </c:pt>
                <c:pt idx="1">
                  <c:v>СШ № 2</c:v>
                </c:pt>
                <c:pt idx="2">
                  <c:v>СШ № 3</c:v>
                </c:pt>
                <c:pt idx="3">
                  <c:v>Гимназия № 4</c:v>
                </c:pt>
                <c:pt idx="4">
                  <c:v>СШ № 5</c:v>
                </c:pt>
                <c:pt idx="5">
                  <c:v>СШ № 6</c:v>
                </c:pt>
                <c:pt idx="6">
                  <c:v>СШ № 7</c:v>
                </c:pt>
                <c:pt idx="7">
                  <c:v>Гимназия №1</c:v>
                </c:pt>
                <c:pt idx="8">
                  <c:v>СШ № 8</c:v>
                </c:pt>
                <c:pt idx="9">
                  <c:v>СШ № 9</c:v>
                </c:pt>
                <c:pt idx="10">
                  <c:v>СШ № 10</c:v>
                </c:pt>
                <c:pt idx="11">
                  <c:v>СШ № 11</c:v>
                </c:pt>
                <c:pt idx="12">
                  <c:v>СШ № 12</c:v>
                </c:pt>
                <c:pt idx="13">
                  <c:v>СШ № 13</c:v>
                </c:pt>
                <c:pt idx="14">
                  <c:v>СШ № 14</c:v>
                </c:pt>
                <c:pt idx="15">
                  <c:v>СШ № 15</c:v>
                </c:pt>
                <c:pt idx="16">
                  <c:v>СШ № 16</c:v>
                </c:pt>
                <c:pt idx="17">
                  <c:v>СШ № 17</c:v>
                </c:pt>
                <c:pt idx="18">
                  <c:v>СШ № 18</c:v>
                </c:pt>
                <c:pt idx="19">
                  <c:v>СШ № 19</c:v>
                </c:pt>
                <c:pt idx="20">
                  <c:v>Лицей №1</c:v>
                </c:pt>
                <c:pt idx="21">
                  <c:v>СШ № 21</c:v>
                </c:pt>
                <c:pt idx="22">
                  <c:v>СШ № 22</c:v>
                </c:pt>
                <c:pt idx="23">
                  <c:v>СШ № 23</c:v>
                </c:pt>
                <c:pt idx="24">
                  <c:v>СШ №24</c:v>
                </c:pt>
                <c:pt idx="25">
                  <c:v>СШ № 25</c:v>
                </c:pt>
                <c:pt idx="26">
                  <c:v>СШ № 26</c:v>
                </c:pt>
                <c:pt idx="27">
                  <c:v>СШ № 27</c:v>
                </c:pt>
                <c:pt idx="28">
                  <c:v>СШ № 28</c:v>
                </c:pt>
                <c:pt idx="29">
                  <c:v>СШ № 29</c:v>
                </c:pt>
                <c:pt idx="30">
                  <c:v>СШ № 30</c:v>
                </c:pt>
                <c:pt idx="31">
                  <c:v>СШ № 31</c:v>
                </c:pt>
                <c:pt idx="32">
                  <c:v>СШ № 32</c:v>
                </c:pt>
                <c:pt idx="33">
                  <c:v>СШ № 33</c:v>
                </c:pt>
                <c:pt idx="34">
                  <c:v>СШ № 34</c:v>
                </c:pt>
                <c:pt idx="35">
                  <c:v>СШ № 35</c:v>
                </c:pt>
                <c:pt idx="36">
                  <c:v>СШ № 36</c:v>
                </c:pt>
                <c:pt idx="37">
                  <c:v>СШ № 37</c:v>
                </c:pt>
                <c:pt idx="38">
                  <c:v>СШ № 38</c:v>
                </c:pt>
                <c:pt idx="39">
                  <c:v>СШ № 39</c:v>
                </c:pt>
                <c:pt idx="40">
                  <c:v>СШ № 40</c:v>
                </c:pt>
                <c:pt idx="41">
                  <c:v>Отк. № 1</c:v>
                </c:pt>
                <c:pt idx="42">
                  <c:v>Отк. № 2</c:v>
                </c:pt>
              </c:strCache>
            </c:strRef>
          </c:cat>
          <c:val>
            <c:numRef>
              <c:f>Лист2!$BA$8:$BA$50</c:f>
              <c:numCache>
                <c:formatCode>0.0%</c:formatCode>
                <c:ptCount val="43"/>
                <c:pt idx="0">
                  <c:v>2.564102564102573E-2</c:v>
                </c:pt>
                <c:pt idx="1">
                  <c:v>8.3333333333333343E-2</c:v>
                </c:pt>
                <c:pt idx="2">
                  <c:v>9.9765258215962729E-2</c:v>
                </c:pt>
                <c:pt idx="3">
                  <c:v>0.26022012578616355</c:v>
                </c:pt>
                <c:pt idx="4">
                  <c:v>3.9007092198581582E-2</c:v>
                </c:pt>
                <c:pt idx="5">
                  <c:v>0.11979166666666689</c:v>
                </c:pt>
                <c:pt idx="6">
                  <c:v>2.9761904761904791E-2</c:v>
                </c:pt>
                <c:pt idx="7">
                  <c:v>0.41782407407407568</c:v>
                </c:pt>
                <c:pt idx="8">
                  <c:v>0.11350574712643705</c:v>
                </c:pt>
                <c:pt idx="9">
                  <c:v>4.9479166666666657E-2</c:v>
                </c:pt>
                <c:pt idx="10">
                  <c:v>1.5151515151515181E-2</c:v>
                </c:pt>
                <c:pt idx="11">
                  <c:v>2.7173913043478371E-2</c:v>
                </c:pt>
                <c:pt idx="12">
                  <c:v>2.0370370370370455E-2</c:v>
                </c:pt>
                <c:pt idx="13">
                  <c:v>7.6190476190476197E-2</c:v>
                </c:pt>
                <c:pt idx="14">
                  <c:v>3.4825870646766212E-2</c:v>
                </c:pt>
                <c:pt idx="15">
                  <c:v>5.6372549019607844E-2</c:v>
                </c:pt>
                <c:pt idx="16">
                  <c:v>4.2553191489361722E-2</c:v>
                </c:pt>
                <c:pt idx="17">
                  <c:v>4.0043290043290124E-2</c:v>
                </c:pt>
                <c:pt idx="18">
                  <c:v>7.3275862068965289E-2</c:v>
                </c:pt>
                <c:pt idx="19">
                  <c:v>2.4122807017543858E-2</c:v>
                </c:pt>
                <c:pt idx="20">
                  <c:v>9.2171717171716919E-2</c:v>
                </c:pt>
                <c:pt idx="21">
                  <c:v>6.5920398009950254E-2</c:v>
                </c:pt>
                <c:pt idx="22">
                  <c:v>9.7826086956521729E-2</c:v>
                </c:pt>
                <c:pt idx="23">
                  <c:v>7.2916666666666824E-2</c:v>
                </c:pt>
                <c:pt idx="24">
                  <c:v>4.5197740112994364E-2</c:v>
                </c:pt>
                <c:pt idx="25">
                  <c:v>4.9242424242424442E-2</c:v>
                </c:pt>
                <c:pt idx="26">
                  <c:v>6.3936781609195414E-2</c:v>
                </c:pt>
                <c:pt idx="27">
                  <c:v>5.2696078431372563E-2</c:v>
                </c:pt>
                <c:pt idx="28">
                  <c:v>0.13725490196078433</c:v>
                </c:pt>
                <c:pt idx="29">
                  <c:v>8.9622641509434248E-2</c:v>
                </c:pt>
                <c:pt idx="30">
                  <c:v>3.4825870646766212E-2</c:v>
                </c:pt>
                <c:pt idx="31">
                  <c:v>0.05</c:v>
                </c:pt>
                <c:pt idx="32">
                  <c:v>8.6757990867580237E-2</c:v>
                </c:pt>
                <c:pt idx="33">
                  <c:v>0.38824289405684864</c:v>
                </c:pt>
                <c:pt idx="34">
                  <c:v>4.6568627450980504E-2</c:v>
                </c:pt>
                <c:pt idx="35">
                  <c:v>3.7037037037037056E-2</c:v>
                </c:pt>
                <c:pt idx="36">
                  <c:v>4.0123456790123462E-2</c:v>
                </c:pt>
                <c:pt idx="37">
                  <c:v>0.16616465863453778</c:v>
                </c:pt>
                <c:pt idx="38">
                  <c:v>8.3333333333333343E-2</c:v>
                </c:pt>
                <c:pt idx="39">
                  <c:v>5.3990610328638708E-2</c:v>
                </c:pt>
                <c:pt idx="40">
                  <c:v>8.767361111111098E-2</c:v>
                </c:pt>
                <c:pt idx="41">
                  <c:v>0</c:v>
                </c:pt>
                <c:pt idx="42">
                  <c:v>2.5773195876288659E-3</c:v>
                </c:pt>
              </c:numCache>
            </c:numRef>
          </c:val>
        </c:ser>
        <c:dLbls>
          <c:showVal val="1"/>
        </c:dLbls>
        <c:axId val="39518208"/>
        <c:axId val="39519744"/>
      </c:barChart>
      <c:catAx>
        <c:axId val="39518208"/>
        <c:scaling>
          <c:orientation val="minMax"/>
        </c:scaling>
        <c:axPos val="b"/>
        <c:tickLblPos val="nextTo"/>
        <c:txPr>
          <a:bodyPr rot="-5400000" vert="horz"/>
          <a:lstStyle/>
          <a:p>
            <a:pPr>
              <a:defRPr sz="600"/>
            </a:pPr>
            <a:endParaRPr lang="ru-RU"/>
          </a:p>
        </c:txPr>
        <c:crossAx val="39519744"/>
        <c:crosses val="autoZero"/>
        <c:auto val="1"/>
        <c:lblAlgn val="ctr"/>
        <c:lblOffset val="100"/>
      </c:catAx>
      <c:valAx>
        <c:axId val="39519744"/>
        <c:scaling>
          <c:orientation val="minMax"/>
        </c:scaling>
        <c:axPos val="l"/>
        <c:majorGridlines/>
        <c:numFmt formatCode="0.0%" sourceLinked="1"/>
        <c:tickLblPos val="nextTo"/>
        <c:crossAx val="3951820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F3631-9C77-4096-9023-BCE2054B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125</Pages>
  <Words>38963</Words>
  <Characters>222095</Characters>
  <Application>Microsoft Office Word</Application>
  <DocSecurity>0</DocSecurity>
  <Lines>1850</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Васинова</dc:creator>
  <cp:lastModifiedBy>Васинова</cp:lastModifiedBy>
  <cp:revision>25</cp:revision>
  <cp:lastPrinted>2019-10-17T07:31:00Z</cp:lastPrinted>
  <dcterms:created xsi:type="dcterms:W3CDTF">2019-12-24T07:15:00Z</dcterms:created>
  <dcterms:modified xsi:type="dcterms:W3CDTF">2020-03-13T14:21:00Z</dcterms:modified>
</cp:coreProperties>
</file>