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C3" w:rsidRDefault="005F4E77">
      <w:r w:rsidRPr="00B25F12">
        <w:rPr>
          <w:rFonts w:ascii="Times New Roman" w:hAnsi="Times New Roman"/>
          <w:sz w:val="28"/>
          <w:szCs w:val="28"/>
        </w:rPr>
        <w:t xml:space="preserve">Разработано </w:t>
      </w:r>
      <w:r>
        <w:rPr>
          <w:rFonts w:ascii="Times New Roman" w:hAnsi="Times New Roman"/>
          <w:sz w:val="28"/>
          <w:szCs w:val="28"/>
        </w:rPr>
        <w:t>примерное Положение о системе внутренней оценки качества дошкольного образования и направлено в адрес ДОУ</w:t>
      </w:r>
    </w:p>
    <w:sectPr w:rsidR="002C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F4E77"/>
    <w:rsid w:val="005F4E77"/>
    <w:rsid w:val="008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2021-03-31T14:37:00Z</dcterms:created>
  <dcterms:modified xsi:type="dcterms:W3CDTF">2021-03-31T14:40:00Z</dcterms:modified>
</cp:coreProperties>
</file>