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789" w:rsidRPr="00AC7789" w:rsidRDefault="00D76FF9" w:rsidP="00AC7789">
      <w:pPr>
        <w:jc w:val="center"/>
        <w:rPr>
          <w:rFonts w:ascii="Times New Roman" w:hAnsi="Times New Roman" w:cs="Times New Roman"/>
          <w:color w:val="0070C0"/>
          <w:sz w:val="44"/>
          <w:szCs w:val="44"/>
        </w:rPr>
      </w:pPr>
      <w:r>
        <w:rPr>
          <w:rFonts w:ascii="Times New Roman" w:hAnsi="Times New Roman" w:cs="Times New Roman"/>
          <w:sz w:val="24"/>
          <w:szCs w:val="24"/>
        </w:rPr>
        <w:t>Методический отдел МБУ ДО «ЦДО»</w:t>
      </w:r>
    </w:p>
    <w:p w:rsidR="00AC7789" w:rsidRPr="00AC7789" w:rsidRDefault="00AC7789" w:rsidP="00AC7789">
      <w:pPr>
        <w:jc w:val="center"/>
        <w:rPr>
          <w:rFonts w:ascii="Times New Roman" w:hAnsi="Times New Roman" w:cs="Times New Roman"/>
          <w:color w:val="0070C0"/>
          <w:sz w:val="44"/>
          <w:szCs w:val="44"/>
        </w:rPr>
      </w:pPr>
    </w:p>
    <w:p w:rsidR="00AC7789" w:rsidRPr="00AC7789" w:rsidRDefault="00AC7789" w:rsidP="00AC7789">
      <w:pPr>
        <w:jc w:val="center"/>
        <w:rPr>
          <w:rFonts w:ascii="Times New Roman" w:hAnsi="Times New Roman" w:cs="Times New Roman"/>
          <w:color w:val="0070C0"/>
          <w:sz w:val="44"/>
          <w:szCs w:val="44"/>
        </w:rPr>
      </w:pPr>
    </w:p>
    <w:p w:rsidR="00AC7789" w:rsidRPr="00AC7789" w:rsidRDefault="00AC7789" w:rsidP="00AC7789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 w:rsidRPr="00AC7789">
        <w:rPr>
          <w:rFonts w:ascii="Times New Roman" w:eastAsia="Calibri" w:hAnsi="Times New Roman" w:cs="Times New Roman"/>
          <w:color w:val="0070C0"/>
          <w:sz w:val="36"/>
          <w:szCs w:val="36"/>
        </w:rPr>
        <w:t>Использование результатов ВПР для повышения качества образования</w:t>
      </w:r>
    </w:p>
    <w:sdt>
      <w:sdtPr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alias w:val="Подзаголовок"/>
        <w:tag w:val=""/>
        <w:id w:val="-1387322299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Content>
        <w:p w:rsidR="00AC7789" w:rsidRPr="00AC7789" w:rsidRDefault="00AC7789" w:rsidP="00AC7789">
          <w:pPr>
            <w:jc w:val="right"/>
            <w:rPr>
              <w:rFonts w:ascii="Times New Roman" w:hAnsi="Times New Roman" w:cs="Times New Roman"/>
              <w:i/>
              <w:color w:val="404040" w:themeColor="text1" w:themeTint="BF"/>
              <w:sz w:val="28"/>
              <w:szCs w:val="28"/>
            </w:rPr>
          </w:pPr>
          <w:r w:rsidRPr="00AC7789">
            <w:rPr>
              <w:rFonts w:ascii="Times New Roman" w:hAnsi="Times New Roman" w:cs="Times New Roman"/>
              <w:i/>
              <w:color w:val="404040" w:themeColor="text1" w:themeTint="BF"/>
              <w:sz w:val="28"/>
              <w:szCs w:val="28"/>
            </w:rPr>
            <w:t>Для использования в образовательных организациях</w:t>
          </w:r>
        </w:p>
      </w:sdtContent>
    </w:sdt>
    <w:p w:rsidR="00AC7789" w:rsidRPr="00AC7789" w:rsidRDefault="00AC7789" w:rsidP="00AC7789">
      <w:pPr>
        <w:pStyle w:val="a8"/>
        <w:jc w:val="right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:rsidR="00AC7789" w:rsidRPr="00AC7789" w:rsidRDefault="00AC7789" w:rsidP="00AC7789">
      <w:pPr>
        <w:pStyle w:val="a8"/>
        <w:jc w:val="right"/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AC7789">
        <w:rPr>
          <w:rFonts w:ascii="Times New Roman" w:hAnsi="Times New Roman" w:cs="Times New Roman"/>
          <w:color w:val="5B9BD5" w:themeColor="accent1"/>
          <w:sz w:val="28"/>
          <w:szCs w:val="28"/>
        </w:rPr>
        <w:t>Аннотация</w:t>
      </w:r>
    </w:p>
    <w:sdt>
      <w:sdtPr>
        <w:rPr>
          <w:rFonts w:ascii="Times New Roman" w:hAnsi="Times New Roman" w:cs="Times New Roman"/>
          <w:color w:val="595959" w:themeColor="text1" w:themeTint="A6"/>
          <w:sz w:val="20"/>
          <w:szCs w:val="20"/>
        </w:rPr>
        <w:alias w:val="Аннотация"/>
        <w:tag w:val=""/>
        <w:id w:val="-795680493"/>
        <w:dataBinding w:prefixMappings="xmlns:ns0='http://schemas.microsoft.com/office/2006/coverPageProps' " w:xpath="/ns0:CoverPageProperties[1]/ns0:Abstract[1]" w:storeItemID="{55AF091B-3C7A-41E3-B477-F2FDAA23CFDA}"/>
        <w:text w:multiLine="1"/>
      </w:sdtPr>
      <w:sdtContent>
        <w:p w:rsidR="00AC7789" w:rsidRPr="00AC7789" w:rsidRDefault="00AC7789" w:rsidP="00AC7789">
          <w:pPr>
            <w:pStyle w:val="a8"/>
            <w:jc w:val="right"/>
            <w:rPr>
              <w:rFonts w:ascii="Times New Roman" w:hAnsi="Times New Roman" w:cs="Times New Roman"/>
              <w:color w:val="595959" w:themeColor="text1" w:themeTint="A6"/>
              <w:sz w:val="20"/>
              <w:szCs w:val="20"/>
            </w:rPr>
          </w:pPr>
          <w:r w:rsidRPr="00AC7789">
            <w:rPr>
              <w:rFonts w:ascii="Times New Roman" w:hAnsi="Times New Roman" w:cs="Times New Roman"/>
              <w:color w:val="595959" w:themeColor="text1" w:themeTint="A6"/>
              <w:sz w:val="20"/>
              <w:szCs w:val="20"/>
            </w:rPr>
            <w:t xml:space="preserve">В документе представлен алгоритм обработки статистических материалов с целью создания аналитического отчета и использования результатов для повышения качества образования </w:t>
          </w:r>
        </w:p>
      </w:sdtContent>
    </w:sdt>
    <w:p w:rsidR="00AC7789" w:rsidRPr="00AC7789" w:rsidRDefault="00AC7789" w:rsidP="00AC7789">
      <w:pPr>
        <w:pStyle w:val="a8"/>
        <w:jc w:val="right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</w:p>
    <w:p w:rsidR="00AC7789" w:rsidRPr="00AC7789" w:rsidRDefault="00AC7789" w:rsidP="00AC7789">
      <w:pPr>
        <w:pStyle w:val="a8"/>
        <w:jc w:val="right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</w:p>
    <w:p w:rsidR="00AC7789" w:rsidRPr="00AC7789" w:rsidRDefault="00AC7789" w:rsidP="00AC7789">
      <w:pPr>
        <w:pStyle w:val="a8"/>
        <w:jc w:val="right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</w:p>
    <w:p w:rsidR="00AC7789" w:rsidRPr="00AC7789" w:rsidRDefault="00AC7789" w:rsidP="00AC7789">
      <w:pPr>
        <w:pStyle w:val="a8"/>
        <w:jc w:val="right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</w:p>
    <w:p w:rsidR="00AC7789" w:rsidRPr="00AC7789" w:rsidRDefault="00AC7789" w:rsidP="00AC7789">
      <w:pPr>
        <w:pStyle w:val="a8"/>
        <w:jc w:val="right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</w:p>
    <w:p w:rsidR="00AC7789" w:rsidRPr="00AC7789" w:rsidRDefault="00AC7789" w:rsidP="00AC7789">
      <w:pPr>
        <w:pStyle w:val="a8"/>
        <w:jc w:val="right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</w:p>
    <w:p w:rsidR="00AC7789" w:rsidRPr="00AC7789" w:rsidRDefault="00AC7789" w:rsidP="00AC7789">
      <w:pPr>
        <w:pStyle w:val="a8"/>
        <w:jc w:val="right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</w:p>
    <w:p w:rsidR="00AC7789" w:rsidRPr="00AC7789" w:rsidRDefault="00AC7789" w:rsidP="00AC7789">
      <w:pPr>
        <w:pStyle w:val="a8"/>
        <w:jc w:val="right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</w:p>
    <w:p w:rsidR="00AC7789" w:rsidRPr="00AC7789" w:rsidRDefault="00AC7789" w:rsidP="00AC7789">
      <w:pPr>
        <w:pStyle w:val="a8"/>
        <w:jc w:val="right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</w:p>
    <w:p w:rsidR="00AC7789" w:rsidRPr="00AC7789" w:rsidRDefault="00AC7789" w:rsidP="00AC7789">
      <w:pPr>
        <w:pStyle w:val="a8"/>
        <w:jc w:val="right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</w:p>
    <w:p w:rsidR="00AC7789" w:rsidRPr="00AC7789" w:rsidRDefault="00AC7789" w:rsidP="00AC7789">
      <w:pPr>
        <w:pStyle w:val="a8"/>
        <w:jc w:val="right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</w:p>
    <w:p w:rsidR="00AC7789" w:rsidRPr="00581F06" w:rsidRDefault="00AC7789" w:rsidP="00AC7789">
      <w:pPr>
        <w:pStyle w:val="a8"/>
        <w:jc w:val="right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581F06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Левина О.А., методист методического отдела МБУ ДО «ЦДО» г. Смоленска</w:t>
      </w:r>
    </w:p>
    <w:p w:rsidR="00AC7789" w:rsidRPr="00581F06" w:rsidRDefault="00AC7789" w:rsidP="00AC77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7789" w:rsidRPr="00581F06" w:rsidRDefault="00AC7789" w:rsidP="00AC77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7789" w:rsidRPr="00581F06" w:rsidRDefault="00AC7789" w:rsidP="00AC77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7789" w:rsidRPr="00581F06" w:rsidRDefault="00AC7789" w:rsidP="00AC77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7789" w:rsidRPr="00581F06" w:rsidRDefault="00AC7789" w:rsidP="00AC77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7789" w:rsidRPr="00581F06" w:rsidRDefault="00AC7789" w:rsidP="00AC77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7789" w:rsidRPr="00581F06" w:rsidRDefault="00AC7789" w:rsidP="00AC77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7789" w:rsidRPr="00581F06" w:rsidRDefault="00AC7789" w:rsidP="00AC77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7789" w:rsidRPr="00581F06" w:rsidRDefault="00AC7789" w:rsidP="00AC7789">
      <w:pPr>
        <w:jc w:val="center"/>
        <w:rPr>
          <w:rFonts w:ascii="Times New Roman" w:hAnsi="Times New Roman" w:cs="Times New Roman"/>
          <w:sz w:val="24"/>
          <w:szCs w:val="24"/>
        </w:rPr>
      </w:pPr>
      <w:r w:rsidRPr="00581F06">
        <w:rPr>
          <w:rFonts w:ascii="Times New Roman" w:hAnsi="Times New Roman" w:cs="Times New Roman"/>
          <w:sz w:val="24"/>
          <w:szCs w:val="24"/>
        </w:rPr>
        <w:t>г. Смоленск, 2020</w:t>
      </w:r>
    </w:p>
    <w:p w:rsidR="00AC7789" w:rsidRDefault="00AC7789" w:rsidP="005F5638">
      <w:pPr>
        <w:jc w:val="center"/>
        <w:rPr>
          <w:sz w:val="32"/>
          <w:szCs w:val="32"/>
        </w:rPr>
      </w:pPr>
    </w:p>
    <w:p w:rsidR="00646824" w:rsidRPr="009C718F" w:rsidRDefault="00AC7789" w:rsidP="0064682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sz w:val="32"/>
          <w:szCs w:val="32"/>
        </w:rPr>
        <w:br w:type="page"/>
      </w:r>
      <w:r w:rsidR="00646824" w:rsidRPr="009C718F">
        <w:rPr>
          <w:rFonts w:ascii="Times New Roman" w:hAnsi="Times New Roman" w:cs="Times New Roman"/>
          <w:sz w:val="32"/>
          <w:szCs w:val="32"/>
        </w:rPr>
        <w:lastRenderedPageBreak/>
        <w:t>Проведение ВПР</w:t>
      </w:r>
      <w:r w:rsidR="00B54BA5">
        <w:rPr>
          <w:rFonts w:ascii="Times New Roman" w:hAnsi="Times New Roman" w:cs="Times New Roman"/>
          <w:sz w:val="32"/>
          <w:szCs w:val="32"/>
        </w:rPr>
        <w:t xml:space="preserve"> в образовательной организации</w:t>
      </w:r>
    </w:p>
    <w:p w:rsidR="00646824" w:rsidRPr="009C718F" w:rsidRDefault="00646824" w:rsidP="0064682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718F">
        <w:rPr>
          <w:rFonts w:ascii="Times New Roman" w:hAnsi="Times New Roman" w:cs="Times New Roman"/>
          <w:b/>
          <w:sz w:val="32"/>
          <w:szCs w:val="32"/>
        </w:rPr>
        <w:t>Подготовка и проведение ВПР</w:t>
      </w:r>
    </w:p>
    <w:p w:rsidR="00646824" w:rsidRPr="009C718F" w:rsidRDefault="00646824" w:rsidP="00646824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718F">
        <w:rPr>
          <w:rFonts w:ascii="Times New Roman" w:hAnsi="Times New Roman" w:cs="Times New Roman"/>
          <w:b/>
          <w:bCs/>
          <w:sz w:val="24"/>
          <w:szCs w:val="24"/>
        </w:rPr>
        <w:t>Организуйте работу только в двух браузерах</w:t>
      </w:r>
    </w:p>
    <w:p w:rsidR="00646824" w:rsidRPr="009C718F" w:rsidRDefault="00646824" w:rsidP="00646824">
      <w:pPr>
        <w:autoSpaceDE w:val="0"/>
        <w:autoSpaceDN w:val="0"/>
        <w:adjustRightInd w:val="0"/>
        <w:spacing w:after="0" w:line="240" w:lineRule="auto"/>
        <w:ind w:left="70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t xml:space="preserve">Выберите Яндекс. Браузер или </w:t>
      </w:r>
      <w:proofErr w:type="spellStart"/>
      <w:r w:rsidRPr="009C718F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9C71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718F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9C718F">
        <w:rPr>
          <w:rFonts w:ascii="Times New Roman" w:hAnsi="Times New Roman" w:cs="Times New Roman"/>
          <w:sz w:val="24"/>
          <w:szCs w:val="24"/>
        </w:rPr>
        <w:t xml:space="preserve">. Именно их </w:t>
      </w:r>
      <w:proofErr w:type="spellStart"/>
      <w:r w:rsidRPr="009C718F">
        <w:rPr>
          <w:rFonts w:ascii="Times New Roman" w:hAnsi="Times New Roman" w:cs="Times New Roman"/>
          <w:sz w:val="24"/>
          <w:szCs w:val="24"/>
        </w:rPr>
        <w:t>Рособрнадзор</w:t>
      </w:r>
      <w:proofErr w:type="spellEnd"/>
      <w:r w:rsidRPr="009C718F">
        <w:rPr>
          <w:rFonts w:ascii="Times New Roman" w:hAnsi="Times New Roman" w:cs="Times New Roman"/>
          <w:sz w:val="24"/>
          <w:szCs w:val="24"/>
        </w:rPr>
        <w:t xml:space="preserve"> рекомендует использовать, чтобы на сайте ФИСОКО информация отображалась корректно.</w:t>
      </w:r>
    </w:p>
    <w:p w:rsidR="00646824" w:rsidRPr="009C718F" w:rsidRDefault="00646824" w:rsidP="00646824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718F">
        <w:rPr>
          <w:rFonts w:ascii="Times New Roman" w:hAnsi="Times New Roman" w:cs="Times New Roman"/>
          <w:b/>
          <w:sz w:val="24"/>
          <w:szCs w:val="24"/>
        </w:rPr>
        <w:t>Регистрация и вход в личный кабинет</w:t>
      </w:r>
    </w:p>
    <w:p w:rsidR="00646824" w:rsidRPr="009C718F" w:rsidRDefault="00646824" w:rsidP="00646824">
      <w:pPr>
        <w:pStyle w:val="a3"/>
        <w:autoSpaceDE w:val="0"/>
        <w:autoSpaceDN w:val="0"/>
        <w:adjustRightInd w:val="0"/>
        <w:spacing w:after="0" w:line="240" w:lineRule="auto"/>
        <w:ind w:left="70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t xml:space="preserve">Для участия в ВПР ОО необходимо зарегистрироваться на сайте ФИСОКО </w:t>
      </w:r>
      <w:hyperlink r:id="rId9" w:history="1">
        <w:r w:rsidRPr="009C718F">
          <w:rPr>
            <w:rStyle w:val="a4"/>
            <w:rFonts w:ascii="Times New Roman" w:hAnsi="Times New Roman" w:cs="Times New Roman"/>
            <w:sz w:val="24"/>
            <w:szCs w:val="24"/>
          </w:rPr>
          <w:t>https://lk-fisoko.obrnadzor.gov.ru/</w:t>
        </w:r>
      </w:hyperlink>
      <w:r w:rsidRPr="009C718F">
        <w:rPr>
          <w:rFonts w:ascii="Times New Roman" w:hAnsi="Times New Roman" w:cs="Times New Roman"/>
          <w:sz w:val="24"/>
          <w:szCs w:val="24"/>
        </w:rPr>
        <w:t>. Муниципальный координатор выдает логин и пароль для входа в личный кабинет. Чтобы попасть в личный кабинет на fis-oko.obrnadzor.gov.ru, в верхнем правом углу на сайте ФИСОКО кликните круглый значок с силуэтом человека.</w:t>
      </w:r>
    </w:p>
    <w:p w:rsidR="00646824" w:rsidRPr="009C718F" w:rsidRDefault="00646824" w:rsidP="00646824">
      <w:pPr>
        <w:pStyle w:val="a3"/>
        <w:jc w:val="both"/>
        <w:rPr>
          <w:rFonts w:ascii="Times New Roman" w:hAnsi="Times New Roman" w:cs="Times New Roman"/>
        </w:rPr>
      </w:pPr>
    </w:p>
    <w:p w:rsidR="00646824" w:rsidRPr="009C718F" w:rsidRDefault="00646824" w:rsidP="00646824">
      <w:pPr>
        <w:pStyle w:val="a3"/>
        <w:jc w:val="both"/>
        <w:rPr>
          <w:rFonts w:ascii="Times New Roman" w:hAnsi="Times New Roman" w:cs="Times New Roman"/>
        </w:rPr>
      </w:pPr>
      <w:r w:rsidRPr="009C718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83845" cy="3592893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r="1882" b="18733"/>
                    <a:stretch/>
                  </pic:blipFill>
                  <pic:spPr bwMode="auto">
                    <a:xfrm>
                      <a:off x="0" y="0"/>
                      <a:ext cx="5785953" cy="3594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824" w:rsidRPr="009C718F" w:rsidRDefault="00646824" w:rsidP="00646824">
      <w:pPr>
        <w:pStyle w:val="a3"/>
        <w:jc w:val="both"/>
        <w:rPr>
          <w:rFonts w:ascii="Times New Roman" w:hAnsi="Times New Roman" w:cs="Times New Roman"/>
        </w:rPr>
      </w:pPr>
    </w:p>
    <w:p w:rsidR="00646824" w:rsidRPr="009C718F" w:rsidRDefault="00646824" w:rsidP="00646824">
      <w:pPr>
        <w:pStyle w:val="a3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C718F">
        <w:rPr>
          <w:rFonts w:ascii="Times New Roman" w:hAnsi="Times New Roman" w:cs="Times New Roman"/>
          <w:b/>
          <w:sz w:val="24"/>
          <w:szCs w:val="24"/>
        </w:rPr>
        <w:t>Демо</w:t>
      </w:r>
      <w:proofErr w:type="spellEnd"/>
      <w:r w:rsidRPr="009C718F">
        <w:rPr>
          <w:rFonts w:ascii="Times New Roman" w:hAnsi="Times New Roman" w:cs="Times New Roman"/>
          <w:b/>
          <w:sz w:val="24"/>
          <w:szCs w:val="24"/>
        </w:rPr>
        <w:t xml:space="preserve"> версии ВПР и план проведения</w:t>
      </w:r>
    </w:p>
    <w:p w:rsidR="00646824" w:rsidRPr="009C718F" w:rsidRDefault="00646824" w:rsidP="00646824">
      <w:pPr>
        <w:pStyle w:val="a3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t xml:space="preserve">Нажав на ссылку </w:t>
      </w:r>
      <w:proofErr w:type="spellStart"/>
      <w:r w:rsidRPr="009C718F">
        <w:rPr>
          <w:rFonts w:ascii="Times New Roman" w:hAnsi="Times New Roman" w:cs="Times New Roman"/>
          <w:sz w:val="24"/>
          <w:szCs w:val="24"/>
        </w:rPr>
        <w:t>Демо</w:t>
      </w:r>
      <w:proofErr w:type="spellEnd"/>
      <w:r w:rsidRPr="009C718F">
        <w:rPr>
          <w:rFonts w:ascii="Times New Roman" w:hAnsi="Times New Roman" w:cs="Times New Roman"/>
          <w:sz w:val="24"/>
          <w:szCs w:val="24"/>
        </w:rPr>
        <w:t xml:space="preserve"> версии ВПР, откроется План проведения работы по предметам (доступно без входа в личный кабинет).</w:t>
      </w:r>
    </w:p>
    <w:p w:rsidR="00646824" w:rsidRPr="009C718F" w:rsidRDefault="00646824" w:rsidP="00646824">
      <w:pPr>
        <w:pStyle w:val="a3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t xml:space="preserve">Для расширения возможностей использования данного сайта необходимо авторизоваться в системе. </w:t>
      </w:r>
    </w:p>
    <w:p w:rsidR="00646824" w:rsidRPr="009C718F" w:rsidRDefault="00646824" w:rsidP="00646824">
      <w:pPr>
        <w:pStyle w:val="a3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b/>
          <w:sz w:val="24"/>
          <w:szCs w:val="24"/>
        </w:rPr>
        <w:t>Документы, необходимые для проведения ВПР</w:t>
      </w:r>
    </w:p>
    <w:p w:rsidR="00646824" w:rsidRPr="009C718F" w:rsidRDefault="00646824" w:rsidP="00646824">
      <w:pPr>
        <w:pStyle w:val="a3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t xml:space="preserve">В личном кабинете зайдите в раздел </w:t>
      </w:r>
      <w:r w:rsidRPr="009C718F">
        <w:rPr>
          <w:rFonts w:ascii="Times New Roman" w:hAnsi="Times New Roman" w:cs="Times New Roman"/>
          <w:b/>
          <w:sz w:val="24"/>
          <w:szCs w:val="24"/>
        </w:rPr>
        <w:t>«Обмен данными»</w:t>
      </w:r>
      <w:r w:rsidRPr="009C718F">
        <w:rPr>
          <w:rFonts w:ascii="Times New Roman" w:hAnsi="Times New Roman" w:cs="Times New Roman"/>
          <w:sz w:val="24"/>
          <w:szCs w:val="24"/>
        </w:rPr>
        <w:t xml:space="preserve">. Вкладка </w:t>
      </w:r>
      <w:r w:rsidRPr="009C718F">
        <w:rPr>
          <w:rFonts w:ascii="Times New Roman" w:hAnsi="Times New Roman" w:cs="Times New Roman"/>
          <w:i/>
          <w:sz w:val="24"/>
          <w:szCs w:val="24"/>
        </w:rPr>
        <w:t>«Материалы ВПР»</w:t>
      </w:r>
      <w:r w:rsidRPr="009C718F">
        <w:rPr>
          <w:rFonts w:ascii="Times New Roman" w:hAnsi="Times New Roman" w:cs="Times New Roman"/>
          <w:sz w:val="24"/>
          <w:szCs w:val="24"/>
        </w:rPr>
        <w:t xml:space="preserve"> содержит нормативные правовые документы, образцы и описания проверочных работ 2019 года.</w:t>
      </w:r>
    </w:p>
    <w:p w:rsidR="00646824" w:rsidRPr="009C718F" w:rsidRDefault="00646824" w:rsidP="00646824">
      <w:pPr>
        <w:pStyle w:val="a3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b/>
          <w:sz w:val="24"/>
          <w:szCs w:val="24"/>
        </w:rPr>
        <w:t>Формы для отчета по итогам ВПР</w:t>
      </w:r>
    </w:p>
    <w:p w:rsidR="00646824" w:rsidRPr="009C718F" w:rsidRDefault="00646824" w:rsidP="00646824">
      <w:pPr>
        <w:pStyle w:val="a3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t xml:space="preserve"> Кликните вкладку </w:t>
      </w:r>
      <w:r w:rsidRPr="009C718F">
        <w:rPr>
          <w:rFonts w:ascii="Times New Roman" w:hAnsi="Times New Roman" w:cs="Times New Roman"/>
          <w:i/>
          <w:sz w:val="24"/>
          <w:szCs w:val="24"/>
        </w:rPr>
        <w:t>«Ход ВПР».</w:t>
      </w:r>
      <w:r w:rsidRPr="009C718F">
        <w:rPr>
          <w:rFonts w:ascii="Times New Roman" w:hAnsi="Times New Roman" w:cs="Times New Roman"/>
          <w:sz w:val="24"/>
          <w:szCs w:val="24"/>
        </w:rPr>
        <w:t xml:space="preserve"> В этом разделе опубликованы отчетные формы «Формирование заявки на участие в ВПР. Для образовательных организаций» и </w:t>
      </w:r>
      <w:r w:rsidRPr="009C718F">
        <w:rPr>
          <w:rFonts w:ascii="Times New Roman" w:hAnsi="Times New Roman" w:cs="Times New Roman"/>
          <w:sz w:val="24"/>
          <w:szCs w:val="24"/>
        </w:rPr>
        <w:lastRenderedPageBreak/>
        <w:t>«Опросный лист образовательных организаций – участников ВПР». На этой же странице указан электронный адрес и ссылка на форум технической поддержки. Кликните название формы, и появятся раскрывающийся список и ссылка, чтобы вы смогли скачать отчетную форму.</w:t>
      </w:r>
    </w:p>
    <w:p w:rsidR="00646824" w:rsidRPr="009C718F" w:rsidRDefault="00646824" w:rsidP="00646824">
      <w:pPr>
        <w:pStyle w:val="a3"/>
        <w:numPr>
          <w:ilvl w:val="0"/>
          <w:numId w:val="3"/>
        </w:numPr>
        <w:ind w:left="10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718F">
        <w:rPr>
          <w:rFonts w:ascii="Times New Roman" w:hAnsi="Times New Roman" w:cs="Times New Roman"/>
          <w:b/>
          <w:sz w:val="24"/>
          <w:szCs w:val="24"/>
        </w:rPr>
        <w:t>Выбор программы для внесения данных</w:t>
      </w:r>
    </w:p>
    <w:p w:rsidR="00646824" w:rsidRPr="009C718F" w:rsidRDefault="00646824" w:rsidP="00646824">
      <w:pPr>
        <w:ind w:left="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t xml:space="preserve">Каждая школа обязательно заполняет отчетные формы по итогам ВПР. Необходимо выбрать только одну программу, чтобы заполнить отчетные формы: MS </w:t>
      </w:r>
      <w:proofErr w:type="spellStart"/>
      <w:r w:rsidRPr="009C718F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9C718F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9C718F">
        <w:rPr>
          <w:rFonts w:ascii="Times New Roman" w:hAnsi="Times New Roman" w:cs="Times New Roman"/>
          <w:sz w:val="24"/>
          <w:szCs w:val="24"/>
        </w:rPr>
        <w:t>OpenOffice</w:t>
      </w:r>
      <w:proofErr w:type="spellEnd"/>
      <w:r w:rsidRPr="009C718F">
        <w:rPr>
          <w:rFonts w:ascii="Times New Roman" w:hAnsi="Times New Roman" w:cs="Times New Roman"/>
          <w:sz w:val="24"/>
          <w:szCs w:val="24"/>
        </w:rPr>
        <w:t xml:space="preserve">. Чтобы избежать технического сбоя во время открытия файла, не потерять или не исказить данные необходимо открывать, вносить данные и сохранять отчетную форму </w:t>
      </w:r>
      <w:r w:rsidRPr="009C718F">
        <w:rPr>
          <w:rFonts w:ascii="Times New Roman" w:hAnsi="Times New Roman" w:cs="Times New Roman"/>
          <w:sz w:val="24"/>
          <w:szCs w:val="24"/>
          <w:u w:val="single"/>
        </w:rPr>
        <w:t>только в одном табличном редакторе</w:t>
      </w:r>
      <w:r w:rsidRPr="009C718F">
        <w:rPr>
          <w:rFonts w:ascii="Times New Roman" w:hAnsi="Times New Roman" w:cs="Times New Roman"/>
          <w:sz w:val="24"/>
          <w:szCs w:val="24"/>
        </w:rPr>
        <w:t>. До работы с отчетной формой необходимо прочитать подробную инструкцию на 1 листе каждой формы.</w:t>
      </w:r>
    </w:p>
    <w:p w:rsidR="00646824" w:rsidRPr="009C718F" w:rsidRDefault="00646824" w:rsidP="00646824">
      <w:pPr>
        <w:pStyle w:val="a3"/>
        <w:numPr>
          <w:ilvl w:val="0"/>
          <w:numId w:val="3"/>
        </w:numPr>
        <w:tabs>
          <w:tab w:val="left" w:pos="1276"/>
        </w:tabs>
        <w:ind w:left="851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718F">
        <w:rPr>
          <w:rFonts w:ascii="Times New Roman" w:hAnsi="Times New Roman" w:cs="Times New Roman"/>
          <w:b/>
          <w:sz w:val="24"/>
          <w:szCs w:val="24"/>
        </w:rPr>
        <w:t>Загрузка отчетной формы ВПР</w:t>
      </w:r>
    </w:p>
    <w:p w:rsidR="00646824" w:rsidRPr="009C718F" w:rsidRDefault="00646824" w:rsidP="00646824">
      <w:pPr>
        <w:pStyle w:val="a3"/>
        <w:tabs>
          <w:tab w:val="left" w:pos="1276"/>
        </w:tabs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t xml:space="preserve">Загрузите заполненную отчетную форму после ВПР. Чтобы сохранить и загрузить отчет правильно, прочитайте инструкцию на первом листе отчетной формы. </w:t>
      </w:r>
    </w:p>
    <w:p w:rsidR="00646824" w:rsidRPr="009C718F" w:rsidRDefault="00646824" w:rsidP="00646824">
      <w:pPr>
        <w:pStyle w:val="a3"/>
        <w:tabs>
          <w:tab w:val="left" w:pos="1276"/>
        </w:tabs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t xml:space="preserve">Загрузить файлы с отчетами вашей школы можно в разделе </w:t>
      </w:r>
      <w:r w:rsidRPr="009C718F">
        <w:rPr>
          <w:rFonts w:ascii="Times New Roman" w:hAnsi="Times New Roman" w:cs="Times New Roman"/>
          <w:i/>
          <w:sz w:val="24"/>
          <w:szCs w:val="24"/>
        </w:rPr>
        <w:t>«Ход ВПР»</w:t>
      </w:r>
      <w:r w:rsidRPr="009C718F">
        <w:rPr>
          <w:rFonts w:ascii="Times New Roman" w:hAnsi="Times New Roman" w:cs="Times New Roman"/>
          <w:sz w:val="24"/>
          <w:szCs w:val="24"/>
        </w:rPr>
        <w:t xml:space="preserve"> в раскрывающихся списках с помощью кнопки «Загрузить файл». Если после загрузки обнаружена ошибка, то ее следует исправить в отчетной форме, сохранить отчет в требуемом формате и заново загрузить исправленный файл на сайт. Внести изменения можно до определенного срока, указанного на странице. Дату определяет </w:t>
      </w:r>
      <w:proofErr w:type="spellStart"/>
      <w:r w:rsidRPr="009C718F">
        <w:rPr>
          <w:rFonts w:ascii="Times New Roman" w:hAnsi="Times New Roman" w:cs="Times New Roman"/>
          <w:sz w:val="24"/>
          <w:szCs w:val="24"/>
        </w:rPr>
        <w:t>Рособрнадзор</w:t>
      </w:r>
      <w:proofErr w:type="spellEnd"/>
      <w:r w:rsidRPr="009C718F">
        <w:rPr>
          <w:rFonts w:ascii="Times New Roman" w:hAnsi="Times New Roman" w:cs="Times New Roman"/>
          <w:sz w:val="24"/>
          <w:szCs w:val="24"/>
        </w:rPr>
        <w:t>.</w:t>
      </w:r>
    </w:p>
    <w:p w:rsidR="00646824" w:rsidRPr="009C718F" w:rsidRDefault="00646824" w:rsidP="00646824">
      <w:pPr>
        <w:pStyle w:val="a3"/>
        <w:tabs>
          <w:tab w:val="left" w:pos="1276"/>
        </w:tabs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646824" w:rsidRPr="009C718F" w:rsidRDefault="00646824" w:rsidP="00646824">
      <w:pPr>
        <w:pStyle w:val="a3"/>
        <w:numPr>
          <w:ilvl w:val="0"/>
          <w:numId w:val="3"/>
        </w:numPr>
        <w:tabs>
          <w:tab w:val="left" w:pos="1276"/>
        </w:tabs>
        <w:ind w:left="851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718F">
        <w:rPr>
          <w:rFonts w:ascii="Times New Roman" w:hAnsi="Times New Roman" w:cs="Times New Roman"/>
          <w:b/>
          <w:sz w:val="24"/>
          <w:szCs w:val="24"/>
        </w:rPr>
        <w:t>Тренировка с отчетными формами</w:t>
      </w:r>
    </w:p>
    <w:p w:rsidR="00646824" w:rsidRPr="009C718F" w:rsidRDefault="00646824" w:rsidP="00646824">
      <w:pPr>
        <w:pStyle w:val="a3"/>
        <w:tabs>
          <w:tab w:val="left" w:pos="1276"/>
        </w:tabs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t>Потренируйтесь работать с отчетными формами до ВПР Ответственному за ВПР в вашей школе необходимо выработать навык работы с формами сбора результатов ВПР до начала проверочных работ. Эти формы одинаковы по всем предметам. Каждая форма содержит четыре основных листа. Первый лист – подробная инструкция по заполнению формы. В инструкции вы найдете все типичные ошибки и рекомендации, как их устранить.</w:t>
      </w:r>
    </w:p>
    <w:p w:rsidR="00646824" w:rsidRPr="009C718F" w:rsidRDefault="00646824" w:rsidP="00646824">
      <w:pPr>
        <w:pStyle w:val="a3"/>
        <w:tabs>
          <w:tab w:val="left" w:pos="1276"/>
        </w:tabs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646824" w:rsidRPr="00184297" w:rsidRDefault="00646824" w:rsidP="00646824">
      <w:pPr>
        <w:jc w:val="center"/>
        <w:rPr>
          <w:rFonts w:ascii="Times New Roman" w:hAnsi="Times New Roman" w:cs="Times New Roman"/>
          <w:sz w:val="32"/>
          <w:szCs w:val="32"/>
        </w:rPr>
      </w:pPr>
      <w:r w:rsidRPr="009C718F">
        <w:rPr>
          <w:rFonts w:ascii="Times New Roman" w:hAnsi="Times New Roman" w:cs="Times New Roman"/>
          <w:sz w:val="32"/>
          <w:szCs w:val="32"/>
        </w:rPr>
        <w:t xml:space="preserve">Использование результатов ВПР для повышения качества образования </w:t>
      </w:r>
    </w:p>
    <w:p w:rsidR="00646824" w:rsidRPr="009C718F" w:rsidRDefault="00646824" w:rsidP="00646824">
      <w:pPr>
        <w:pStyle w:val="a3"/>
        <w:ind w:left="157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18F">
        <w:rPr>
          <w:rFonts w:ascii="Times New Roman" w:hAnsi="Times New Roman" w:cs="Times New Roman"/>
          <w:b/>
          <w:sz w:val="28"/>
          <w:szCs w:val="28"/>
        </w:rPr>
        <w:t>План работы ОО с результатами ВПР</w:t>
      </w:r>
    </w:p>
    <w:p w:rsidR="00646824" w:rsidRPr="009C718F" w:rsidRDefault="00646824" w:rsidP="00646824">
      <w:pPr>
        <w:pStyle w:val="a3"/>
        <w:ind w:left="15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6824" w:rsidRPr="009C718F" w:rsidRDefault="00646824" w:rsidP="0064682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t>Войдите в личный кабинет ВПР своей ОО в ФИС ОКО.</w:t>
      </w:r>
    </w:p>
    <w:p w:rsidR="000E29D6" w:rsidRDefault="00646824" w:rsidP="000E29D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t>Ознакомьтесь с файлами. Их можно скачать.</w:t>
      </w:r>
    </w:p>
    <w:p w:rsidR="000E29D6" w:rsidRPr="000E29D6" w:rsidRDefault="000E29D6" w:rsidP="000E29D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195580</wp:posOffset>
            </wp:positionV>
            <wp:extent cx="6156960" cy="2376805"/>
            <wp:effectExtent l="0" t="0" r="0" b="444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979" t="17104" r="10850" b="41633"/>
                    <a:stretch/>
                  </pic:blipFill>
                  <pic:spPr bwMode="auto">
                    <a:xfrm>
                      <a:off x="0" y="0"/>
                      <a:ext cx="6156960" cy="2376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Изображение 1</w:t>
      </w:r>
    </w:p>
    <w:p w:rsidR="00646824" w:rsidRDefault="00646824" w:rsidP="0064682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C718F">
        <w:rPr>
          <w:rFonts w:ascii="Times New Roman" w:hAnsi="Times New Roman" w:cs="Times New Roman"/>
          <w:b/>
          <w:sz w:val="24"/>
          <w:szCs w:val="24"/>
        </w:rPr>
        <w:lastRenderedPageBreak/>
        <w:t>Файл 1 «Гистограмма сравнения отметок с годовыми» (</w:t>
      </w:r>
      <w:r w:rsidRPr="009C718F">
        <w:rPr>
          <w:rFonts w:ascii="Times New Roman" w:hAnsi="Times New Roman" w:cs="Times New Roman"/>
          <w:b/>
          <w:sz w:val="24"/>
          <w:szCs w:val="24"/>
          <w:lang w:val="en-US"/>
        </w:rPr>
        <w:t>MS</w:t>
      </w:r>
      <w:r w:rsidRPr="009C71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C718F">
        <w:rPr>
          <w:rFonts w:ascii="Times New Roman" w:hAnsi="Times New Roman" w:cs="Times New Roman"/>
          <w:b/>
          <w:sz w:val="24"/>
          <w:szCs w:val="24"/>
          <w:lang w:val="en-US"/>
        </w:rPr>
        <w:t>Word</w:t>
      </w:r>
      <w:r w:rsidRPr="009C718F">
        <w:rPr>
          <w:rFonts w:ascii="Times New Roman" w:hAnsi="Times New Roman" w:cs="Times New Roman"/>
          <w:b/>
          <w:sz w:val="24"/>
          <w:szCs w:val="24"/>
        </w:rPr>
        <w:t>)</w:t>
      </w:r>
    </w:p>
    <w:p w:rsidR="00646824" w:rsidRPr="009C718F" w:rsidRDefault="00646824" w:rsidP="00646824">
      <w:pPr>
        <w:pStyle w:val="a3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t xml:space="preserve">Анализ гистограммы позволяет сделать вывод об объективности оценивания ВПР. </w:t>
      </w:r>
    </w:p>
    <w:p w:rsidR="00646824" w:rsidRDefault="00646824" w:rsidP="00646824">
      <w:pPr>
        <w:pStyle w:val="a3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t>- Соответствуют - это хорошо, объективно;</w:t>
      </w:r>
    </w:p>
    <w:p w:rsidR="00646824" w:rsidRDefault="00646824" w:rsidP="00646824">
      <w:pPr>
        <w:pStyle w:val="a3"/>
        <w:rPr>
          <w:rFonts w:ascii="Tahoma" w:eastAsiaTheme="minorEastAsia" w:hAnsi="Tahoma" w:cs="Tahoma"/>
          <w:noProof/>
          <w:sz w:val="24"/>
          <w:szCs w:val="24"/>
          <w:lang w:eastAsia="ru-RU"/>
        </w:rPr>
      </w:pPr>
      <w:r w:rsidRPr="009C718F">
        <w:rPr>
          <w:rFonts w:ascii="Times New Roman" w:hAnsi="Times New Roman" w:cs="Times New Roman"/>
          <w:sz w:val="24"/>
          <w:szCs w:val="24"/>
        </w:rPr>
        <w:t>- понижены (есть риск необъективности: обучающимся завышают в журнале отметки);</w:t>
      </w:r>
      <w:r w:rsidRPr="00646824">
        <w:rPr>
          <w:rFonts w:ascii="Tahoma" w:eastAsiaTheme="minorEastAsia" w:hAnsi="Tahoma" w:cs="Tahoma"/>
          <w:noProof/>
          <w:sz w:val="24"/>
          <w:szCs w:val="24"/>
          <w:lang w:eastAsia="ru-RU"/>
        </w:rPr>
        <w:t xml:space="preserve"> </w:t>
      </w:r>
    </w:p>
    <w:p w:rsidR="00646824" w:rsidRPr="00646824" w:rsidRDefault="00646824" w:rsidP="00646824">
      <w:pPr>
        <w:pStyle w:val="a3"/>
        <w:rPr>
          <w:rFonts w:ascii="Tahoma" w:eastAsiaTheme="minorEastAsia" w:hAnsi="Tahoma" w:cs="Tahoma"/>
          <w:noProof/>
          <w:sz w:val="24"/>
          <w:szCs w:val="24"/>
          <w:lang w:eastAsia="ru-RU"/>
        </w:rPr>
      </w:pPr>
      <w:r w:rsidRPr="009C718F">
        <w:rPr>
          <w:rFonts w:ascii="Times New Roman" w:hAnsi="Times New Roman" w:cs="Times New Roman"/>
          <w:sz w:val="24"/>
          <w:szCs w:val="24"/>
        </w:rPr>
        <w:t>- повышены (есть риск необъективности: обучающимся занижают в журнале отметки).</w:t>
      </w:r>
    </w:p>
    <w:p w:rsidR="00646824" w:rsidRDefault="000E29D6" w:rsidP="000E29D6">
      <w:pPr>
        <w:pStyle w:val="a3"/>
        <w:ind w:firstLine="69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Изображение 2 </w:t>
      </w:r>
    </w:p>
    <w:p w:rsidR="00283DEA" w:rsidRDefault="00283DEA" w:rsidP="00646824">
      <w:pPr>
        <w:pStyle w:val="a3"/>
        <w:ind w:firstLine="698"/>
        <w:jc w:val="both"/>
        <w:rPr>
          <w:rFonts w:ascii="Times New Roman" w:hAnsi="Times New Roman" w:cs="Times New Roman"/>
          <w:sz w:val="24"/>
          <w:szCs w:val="24"/>
        </w:rPr>
      </w:pPr>
    </w:p>
    <w:p w:rsidR="000E29D6" w:rsidRDefault="000E29D6" w:rsidP="00646824">
      <w:pPr>
        <w:pStyle w:val="a3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07180" cy="3174739"/>
            <wp:effectExtent l="0" t="0" r="762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25758" t="22261" r="30121" b="17102"/>
                    <a:stretch/>
                  </pic:blipFill>
                  <pic:spPr bwMode="auto">
                    <a:xfrm>
                      <a:off x="0" y="0"/>
                      <a:ext cx="4107949" cy="3175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824" w:rsidRPr="009C718F" w:rsidRDefault="00646824" w:rsidP="00646824">
      <w:pPr>
        <w:pStyle w:val="a3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t xml:space="preserve">Повышение и понижение отметок – говорит об необъективности результатов и является тревожным сигналом как для ОО, так и для </w:t>
      </w:r>
      <w:proofErr w:type="spellStart"/>
      <w:r w:rsidRPr="009C718F">
        <w:rPr>
          <w:rFonts w:ascii="Times New Roman" w:hAnsi="Times New Roman" w:cs="Times New Roman"/>
          <w:sz w:val="24"/>
          <w:szCs w:val="24"/>
        </w:rPr>
        <w:t>Рособрнадзора</w:t>
      </w:r>
      <w:proofErr w:type="spellEnd"/>
      <w:r w:rsidRPr="009C718F">
        <w:rPr>
          <w:rFonts w:ascii="Times New Roman" w:hAnsi="Times New Roman" w:cs="Times New Roman"/>
          <w:sz w:val="24"/>
          <w:szCs w:val="24"/>
        </w:rPr>
        <w:t>.</w:t>
      </w:r>
    </w:p>
    <w:p w:rsidR="00646824" w:rsidRPr="009C718F" w:rsidRDefault="00646824" w:rsidP="00646824">
      <w:pPr>
        <w:pStyle w:val="a3"/>
        <w:ind w:firstLine="698"/>
        <w:rPr>
          <w:rFonts w:ascii="Times New Roman" w:hAnsi="Times New Roman" w:cs="Times New Roman"/>
          <w:color w:val="FF0000"/>
          <w:sz w:val="24"/>
          <w:szCs w:val="24"/>
        </w:rPr>
      </w:pPr>
      <w:r w:rsidRPr="009C718F">
        <w:rPr>
          <w:rFonts w:ascii="Times New Roman" w:hAnsi="Times New Roman" w:cs="Times New Roman"/>
          <w:color w:val="FF0000"/>
          <w:sz w:val="24"/>
          <w:szCs w:val="24"/>
        </w:rPr>
        <w:t>Но</w:t>
      </w:r>
    </w:p>
    <w:p w:rsidR="00646824" w:rsidRPr="009C718F" w:rsidRDefault="00646824" w:rsidP="00646824">
      <w:pPr>
        <w:pStyle w:val="a3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t>- Нужно посмотреть: если отметки занижают в журнале, то вполне может быть, что результаты ВПР выше и наоборот: если в журнале отметки завышены, то результаты ВПР ожидаемо ниже отметки по предмету.</w:t>
      </w:r>
    </w:p>
    <w:p w:rsidR="00646824" w:rsidRPr="009C718F" w:rsidRDefault="00646824" w:rsidP="00646824">
      <w:pPr>
        <w:pStyle w:val="a3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t>- Исключить списывание (могут списать на высокую отметку, не соответствующую журналу).</w:t>
      </w:r>
    </w:p>
    <w:p w:rsidR="00646824" w:rsidRPr="009C718F" w:rsidRDefault="00646824" w:rsidP="006468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9320C" w:rsidRDefault="00646824" w:rsidP="00B54BA5">
      <w:pPr>
        <w:pStyle w:val="a3"/>
        <w:numPr>
          <w:ilvl w:val="0"/>
          <w:numId w:val="1"/>
        </w:numPr>
        <w:jc w:val="right"/>
        <w:rPr>
          <w:rFonts w:ascii="Times New Roman" w:hAnsi="Times New Roman" w:cs="Times New Roman"/>
        </w:rPr>
      </w:pPr>
      <w:bookmarkStart w:id="0" w:name="_GoBack"/>
      <w:bookmarkEnd w:id="0"/>
      <w:r w:rsidRPr="009C718F">
        <w:rPr>
          <w:rFonts w:ascii="Times New Roman" w:hAnsi="Times New Roman" w:cs="Times New Roman"/>
          <w:b/>
          <w:sz w:val="24"/>
          <w:szCs w:val="24"/>
        </w:rPr>
        <w:t>Файл 2 «Статистика по отметкам» (</w:t>
      </w:r>
      <w:r w:rsidRPr="009C718F">
        <w:rPr>
          <w:rFonts w:ascii="Times New Roman" w:hAnsi="Times New Roman" w:cs="Times New Roman"/>
          <w:b/>
          <w:sz w:val="24"/>
          <w:szCs w:val="24"/>
          <w:lang w:val="en-US"/>
        </w:rPr>
        <w:t>MS</w:t>
      </w:r>
      <w:r w:rsidRPr="009C71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C718F">
        <w:rPr>
          <w:rFonts w:ascii="Times New Roman" w:hAnsi="Times New Roman" w:cs="Times New Roman"/>
          <w:b/>
          <w:sz w:val="24"/>
          <w:szCs w:val="24"/>
          <w:lang w:val="en-US"/>
        </w:rPr>
        <w:t>Word</w:t>
      </w:r>
      <w:r w:rsidRPr="009C718F">
        <w:rPr>
          <w:rFonts w:ascii="Times New Roman" w:hAnsi="Times New Roman" w:cs="Times New Roman"/>
          <w:b/>
          <w:sz w:val="24"/>
          <w:szCs w:val="24"/>
        </w:rPr>
        <w:t>)</w:t>
      </w:r>
      <w:r w:rsidR="0039320C" w:rsidRPr="0039320C">
        <w:rPr>
          <w:rFonts w:ascii="Times New Roman" w:hAnsi="Times New Roman" w:cs="Times New Roman"/>
        </w:rPr>
        <w:t xml:space="preserve"> </w:t>
      </w:r>
    </w:p>
    <w:p w:rsidR="0039320C" w:rsidRPr="009C718F" w:rsidRDefault="0039320C" w:rsidP="0039320C">
      <w:pPr>
        <w:pStyle w:val="a3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t xml:space="preserve">Этот документ поможет определить «зоны риска»: </w:t>
      </w:r>
    </w:p>
    <w:p w:rsidR="0039320C" w:rsidRPr="009C718F" w:rsidRDefault="0039320C" w:rsidP="0039320C">
      <w:pPr>
        <w:pStyle w:val="a3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3822065</wp:posOffset>
            </wp:positionH>
            <wp:positionV relativeFrom="paragraph">
              <wp:posOffset>-236855</wp:posOffset>
            </wp:positionV>
            <wp:extent cx="2816860" cy="3469640"/>
            <wp:effectExtent l="0" t="0" r="2540" b="0"/>
            <wp:wrapTight wrapText="bothSides">
              <wp:wrapPolygon edited="0">
                <wp:start x="0" y="0"/>
                <wp:lineTo x="0" y="21466"/>
                <wp:lineTo x="21473" y="21466"/>
                <wp:lineTo x="2147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454" t="22898" r="39660" b="9470"/>
                    <a:stretch/>
                  </pic:blipFill>
                  <pic:spPr bwMode="auto">
                    <a:xfrm>
                      <a:off x="0" y="0"/>
                      <a:ext cx="2816860" cy="346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C718F">
        <w:rPr>
          <w:rFonts w:ascii="Times New Roman" w:hAnsi="Times New Roman" w:cs="Times New Roman"/>
          <w:sz w:val="24"/>
          <w:szCs w:val="24"/>
        </w:rPr>
        <w:t>- доля «2» превышает 10% (обучающиеся не освоили образовательную программу общего образования по ФГОС);</w:t>
      </w:r>
    </w:p>
    <w:p w:rsidR="0039320C" w:rsidRPr="009C718F" w:rsidRDefault="0039320C" w:rsidP="0039320C">
      <w:pPr>
        <w:pStyle w:val="a3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t>- доля «4» и «5» превышает 50%.</w:t>
      </w:r>
    </w:p>
    <w:p w:rsidR="0039320C" w:rsidRPr="009C718F" w:rsidRDefault="0039320C" w:rsidP="0039320C">
      <w:pPr>
        <w:pStyle w:val="a3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t>Для оценки реальной ситуации важно сопоставить возможности конкретного класса, школы, определив их реальный уровень.</w:t>
      </w:r>
    </w:p>
    <w:p w:rsidR="0039320C" w:rsidRPr="009C718F" w:rsidRDefault="0039320C" w:rsidP="0039320C">
      <w:pPr>
        <w:pStyle w:val="a3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t>- сравнить средние отметки ОО со средними результатами города, области, РФ;</w:t>
      </w:r>
    </w:p>
    <w:p w:rsidR="0039320C" w:rsidRPr="009C718F" w:rsidRDefault="0039320C" w:rsidP="0039320C">
      <w:pPr>
        <w:pStyle w:val="a3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lastRenderedPageBreak/>
        <w:t>- определить, где есть возможное занижение, завышение, большой разрыв с показателями области и РФ, что, возможно, указывает на необъективность.</w:t>
      </w:r>
    </w:p>
    <w:p w:rsidR="00283DEA" w:rsidRDefault="00283DEA" w:rsidP="00283DE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3DEA" w:rsidRDefault="00283DEA" w:rsidP="00283DE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3DEA" w:rsidRPr="0039320C" w:rsidRDefault="0039320C" w:rsidP="0039320C">
      <w:pPr>
        <w:pStyle w:val="a3"/>
        <w:jc w:val="right"/>
        <w:rPr>
          <w:rFonts w:ascii="Times New Roman" w:hAnsi="Times New Roman" w:cs="Times New Roman"/>
        </w:rPr>
      </w:pPr>
      <w:r w:rsidRPr="0039320C">
        <w:rPr>
          <w:rFonts w:ascii="Times New Roman" w:hAnsi="Times New Roman" w:cs="Times New Roman"/>
        </w:rPr>
        <w:t>Изображение 3</w:t>
      </w:r>
    </w:p>
    <w:p w:rsidR="00646824" w:rsidRPr="009C718F" w:rsidRDefault="00646824" w:rsidP="00646824">
      <w:pPr>
        <w:pStyle w:val="a3"/>
        <w:ind w:hanging="294"/>
        <w:rPr>
          <w:rFonts w:ascii="Times New Roman" w:hAnsi="Times New Roman" w:cs="Times New Roman"/>
          <w:sz w:val="24"/>
          <w:szCs w:val="24"/>
        </w:rPr>
      </w:pPr>
    </w:p>
    <w:p w:rsidR="00646824" w:rsidRDefault="00646824" w:rsidP="0064682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C718F">
        <w:rPr>
          <w:rFonts w:ascii="Times New Roman" w:hAnsi="Times New Roman" w:cs="Times New Roman"/>
          <w:b/>
          <w:sz w:val="24"/>
          <w:szCs w:val="24"/>
        </w:rPr>
        <w:t>Файл 3 «Выполнение заданий (в %)»</w:t>
      </w:r>
    </w:p>
    <w:p w:rsidR="000E29D6" w:rsidRPr="0039320C" w:rsidRDefault="000E29D6" w:rsidP="000E29D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39320C">
        <w:rPr>
          <w:rFonts w:ascii="Times New Roman" w:hAnsi="Times New Roman" w:cs="Times New Roman"/>
          <w:sz w:val="24"/>
          <w:szCs w:val="24"/>
        </w:rPr>
        <w:t>Изображение 4</w:t>
      </w:r>
    </w:p>
    <w:p w:rsidR="000E29D6" w:rsidRPr="009C718F" w:rsidRDefault="0039320C" w:rsidP="000E29D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560060" cy="25146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14786" t="31378" r="37753" b="30459"/>
                    <a:stretch/>
                  </pic:blipFill>
                  <pic:spPr bwMode="auto">
                    <a:xfrm>
                      <a:off x="0" y="0"/>
                      <a:ext cx="5562063" cy="2515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824" w:rsidRPr="009C718F" w:rsidRDefault="00646824" w:rsidP="00A2660C">
      <w:pPr>
        <w:pStyle w:val="a3"/>
        <w:ind w:left="284" w:firstLine="1134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t>Данные результаты смотрим в разрезе среднестатистических измерений на уровне города, региона, РФ.</w:t>
      </w:r>
    </w:p>
    <w:p w:rsidR="00646824" w:rsidRPr="009C718F" w:rsidRDefault="00646824" w:rsidP="00A2660C">
      <w:pPr>
        <w:pStyle w:val="a3"/>
        <w:ind w:left="284" w:firstLine="1134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t>Если результаты ниже, чем по муниципалитету, субъекту и РФ, то ОО в зоне риска, а если выше, то в зоне оптимизма.</w:t>
      </w:r>
    </w:p>
    <w:p w:rsidR="00646824" w:rsidRPr="009C718F" w:rsidRDefault="00646824" w:rsidP="00A2660C">
      <w:pPr>
        <w:pStyle w:val="a3"/>
        <w:ind w:left="284" w:firstLine="1134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t>Например, 1 зад. 97/96/96/95- сопоставимо.</w:t>
      </w:r>
    </w:p>
    <w:p w:rsidR="00646824" w:rsidRPr="009C718F" w:rsidRDefault="00646824" w:rsidP="00A2660C">
      <w:pPr>
        <w:pStyle w:val="a3"/>
        <w:ind w:left="284" w:firstLine="1134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t>4 зад. 64/72/67/67 – ниже на 3%, следовательно, нужно понять, почему.</w:t>
      </w:r>
    </w:p>
    <w:p w:rsidR="00646824" w:rsidRPr="009C718F" w:rsidRDefault="00646824" w:rsidP="00A2660C">
      <w:pPr>
        <w:pStyle w:val="a3"/>
        <w:ind w:left="284" w:firstLine="1134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t>…</w:t>
      </w:r>
    </w:p>
    <w:p w:rsidR="00646824" w:rsidRPr="009C718F" w:rsidRDefault="00646824" w:rsidP="00A2660C">
      <w:pPr>
        <w:pStyle w:val="a3"/>
        <w:ind w:left="284" w:firstLine="1134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t xml:space="preserve">12 зад. 7/24/20/20 – очень низкий процент выполнения, следовательно, необходимо выявить, причину. </w:t>
      </w:r>
    </w:p>
    <w:p w:rsidR="00646824" w:rsidRPr="009C718F" w:rsidRDefault="00646824" w:rsidP="00A2660C">
      <w:pPr>
        <w:pStyle w:val="a3"/>
        <w:ind w:left="284" w:firstLine="1134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t>Возможные причины:</w:t>
      </w:r>
    </w:p>
    <w:p w:rsidR="00646824" w:rsidRPr="009C718F" w:rsidRDefault="00646824" w:rsidP="00A2660C">
      <w:pPr>
        <w:pStyle w:val="a3"/>
        <w:ind w:left="284" w:firstLine="1134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t>- этот планируемый результат не усвоен большинством обучающихся!</w:t>
      </w:r>
    </w:p>
    <w:p w:rsidR="00646824" w:rsidRPr="009C718F" w:rsidRDefault="00646824" w:rsidP="00A2660C">
      <w:pPr>
        <w:pStyle w:val="a3"/>
        <w:ind w:left="284" w:firstLine="1134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t>- не приступали к выполнению, так как не успели.</w:t>
      </w:r>
    </w:p>
    <w:p w:rsidR="00646824" w:rsidRPr="009C718F" w:rsidRDefault="00646824" w:rsidP="00A2660C">
      <w:pPr>
        <w:pStyle w:val="a3"/>
        <w:ind w:left="284" w:firstLine="1134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t xml:space="preserve">Для получения полной картины о выполнение заданий ВПР, необходимо открыть </w:t>
      </w:r>
      <w:r w:rsidRPr="009C718F">
        <w:rPr>
          <w:rFonts w:ascii="Times New Roman" w:hAnsi="Times New Roman" w:cs="Times New Roman"/>
          <w:b/>
          <w:sz w:val="24"/>
          <w:szCs w:val="24"/>
        </w:rPr>
        <w:t>файл 7 «Индивидуальные результаты участников» (</w:t>
      </w:r>
      <w:r w:rsidRPr="009C718F">
        <w:rPr>
          <w:rFonts w:ascii="Times New Roman" w:hAnsi="Times New Roman" w:cs="Times New Roman"/>
          <w:b/>
          <w:sz w:val="24"/>
          <w:szCs w:val="24"/>
          <w:lang w:val="en-US"/>
        </w:rPr>
        <w:t>MS</w:t>
      </w:r>
      <w:r w:rsidRPr="009C71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C718F">
        <w:rPr>
          <w:rFonts w:ascii="Times New Roman" w:hAnsi="Times New Roman" w:cs="Times New Roman"/>
          <w:b/>
          <w:sz w:val="24"/>
          <w:szCs w:val="24"/>
          <w:lang w:val="en-US"/>
        </w:rPr>
        <w:t>EXCEL</w:t>
      </w:r>
      <w:r w:rsidRPr="009C718F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9C718F">
        <w:rPr>
          <w:rFonts w:ascii="Times New Roman" w:hAnsi="Times New Roman" w:cs="Times New Roman"/>
          <w:sz w:val="24"/>
          <w:szCs w:val="24"/>
        </w:rPr>
        <w:t xml:space="preserve">и проанализировать выполнение конкретных заданий отдельными классами, группами обучающихся. </w:t>
      </w:r>
    </w:p>
    <w:p w:rsidR="00646824" w:rsidRPr="009C718F" w:rsidRDefault="00646824" w:rsidP="00A2660C">
      <w:pPr>
        <w:pStyle w:val="a3"/>
        <w:ind w:firstLine="698"/>
        <w:jc w:val="both"/>
        <w:rPr>
          <w:rFonts w:ascii="Times New Roman" w:hAnsi="Times New Roman" w:cs="Times New Roman"/>
          <w:sz w:val="24"/>
          <w:szCs w:val="24"/>
        </w:rPr>
      </w:pPr>
    </w:p>
    <w:p w:rsidR="00646824" w:rsidRDefault="00646824" w:rsidP="00A2660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C718F">
        <w:rPr>
          <w:rFonts w:ascii="Times New Roman" w:hAnsi="Times New Roman" w:cs="Times New Roman"/>
          <w:b/>
          <w:sz w:val="24"/>
          <w:szCs w:val="24"/>
        </w:rPr>
        <w:t>Файл 4 «Достижения планируемых результатов»</w:t>
      </w:r>
    </w:p>
    <w:p w:rsidR="0039320C" w:rsidRDefault="0039320C" w:rsidP="00A2660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t>Этот документ поможет определить</w:t>
      </w:r>
    </w:p>
    <w:p w:rsidR="0039320C" w:rsidRPr="0039320C" w:rsidRDefault="0039320C" w:rsidP="00A2660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9320C">
        <w:rPr>
          <w:rFonts w:ascii="Times New Roman" w:hAnsi="Times New Roman" w:cs="Times New Roman"/>
          <w:sz w:val="24"/>
          <w:szCs w:val="24"/>
        </w:rPr>
        <w:t>- какие задания не выполнены;</w:t>
      </w:r>
    </w:p>
    <w:p w:rsidR="0039320C" w:rsidRPr="0039320C" w:rsidRDefault="0039320C" w:rsidP="00A2660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9320C">
        <w:rPr>
          <w:rFonts w:ascii="Times New Roman" w:hAnsi="Times New Roman" w:cs="Times New Roman"/>
          <w:sz w:val="24"/>
          <w:szCs w:val="24"/>
        </w:rPr>
        <w:t>- где низкий процент выполнения по сравнению с городом, областью, РФ;</w:t>
      </w:r>
    </w:p>
    <w:p w:rsidR="0039320C" w:rsidRPr="0039320C" w:rsidRDefault="0039320C" w:rsidP="00A2660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9320C">
        <w:rPr>
          <w:rFonts w:ascii="Times New Roman" w:hAnsi="Times New Roman" w:cs="Times New Roman"/>
          <w:sz w:val="24"/>
          <w:szCs w:val="24"/>
        </w:rPr>
        <w:t>- какие задания, обучающиеся выполнили лучше, сравнить выполнение этих же заданий во всех классах в параллели.</w:t>
      </w:r>
    </w:p>
    <w:p w:rsidR="0039320C" w:rsidRDefault="0039320C" w:rsidP="00A2660C">
      <w:pPr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39320C">
        <w:rPr>
          <w:rFonts w:ascii="Times New Roman" w:hAnsi="Times New Roman" w:cs="Times New Roman"/>
          <w:sz w:val="24"/>
          <w:szCs w:val="24"/>
        </w:rPr>
        <w:lastRenderedPageBreak/>
        <w:t>Проанализировав результаты, принять управленческие решения.  «Наверстать» материал (организовать повторение на уроке, включать задания подобного типа в домашние задания, провести консультации, скорректировать тематическое планирование в рабочей программе), обеспечить наставничество с целью оказания предметно-методической помощи учителю, чьи обучающиеся показали низкие результаты при выполнении конкретных заданий ВПР и т.д.</w:t>
      </w:r>
    </w:p>
    <w:p w:rsidR="0039320C" w:rsidRDefault="0039320C" w:rsidP="0039320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A2660C" w:rsidRDefault="00A2660C" w:rsidP="0039320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A2660C" w:rsidRDefault="00A2660C" w:rsidP="0039320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A2660C" w:rsidRDefault="00A2660C" w:rsidP="0039320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39320C" w:rsidRDefault="0039320C" w:rsidP="0039320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39320C" w:rsidRDefault="0039320C" w:rsidP="0039320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39320C" w:rsidRPr="0039320C" w:rsidRDefault="0039320C" w:rsidP="0039320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39320C">
        <w:rPr>
          <w:rFonts w:ascii="Times New Roman" w:hAnsi="Times New Roman" w:cs="Times New Roman"/>
          <w:sz w:val="24"/>
          <w:szCs w:val="24"/>
        </w:rPr>
        <w:t xml:space="preserve">Изображение </w:t>
      </w:r>
      <w:r>
        <w:rPr>
          <w:rFonts w:ascii="Times New Roman" w:hAnsi="Times New Roman" w:cs="Times New Roman"/>
          <w:sz w:val="24"/>
          <w:szCs w:val="24"/>
        </w:rPr>
        <w:t>5</w:t>
      </w: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452"/>
        <w:gridCol w:w="3015"/>
        <w:gridCol w:w="4380"/>
        <w:gridCol w:w="568"/>
        <w:gridCol w:w="455"/>
        <w:gridCol w:w="740"/>
        <w:gridCol w:w="512"/>
        <w:gridCol w:w="284"/>
        <w:gridCol w:w="398"/>
      </w:tblGrid>
      <w:tr w:rsidR="00283DEA" w:rsidRPr="00283DEA" w:rsidTr="008263F1">
        <w:trPr>
          <w:trHeight w:hRule="exact" w:val="274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Всероссийские проверочные работы 2019 (5 класс)</w:t>
            </w:r>
          </w:p>
        </w:tc>
      </w:tr>
      <w:tr w:rsidR="00283DEA" w:rsidRPr="00283DEA" w:rsidTr="008263F1">
        <w:trPr>
          <w:trHeight w:hRule="exact" w:val="274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Дата: 23.04.2019</w:t>
            </w:r>
          </w:p>
        </w:tc>
      </w:tr>
      <w:tr w:rsidR="00283DEA" w:rsidRPr="00283DEA" w:rsidTr="008263F1">
        <w:trPr>
          <w:trHeight w:hRule="exact" w:val="274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Предмет: Математика</w:t>
            </w:r>
          </w:p>
        </w:tc>
      </w:tr>
      <w:tr w:rsidR="00283DEA" w:rsidRPr="00283DEA" w:rsidTr="008263F1">
        <w:trPr>
          <w:trHeight w:hRule="exact" w:val="273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Достижение планируемых результатов в соответствии с ПООП ООО</w:t>
            </w:r>
          </w:p>
        </w:tc>
      </w:tr>
      <w:tr w:rsidR="00283DEA" w:rsidRPr="00283DEA" w:rsidTr="008263F1">
        <w:trPr>
          <w:trHeight w:hRule="exact" w:val="56"/>
        </w:trPr>
        <w:tc>
          <w:tcPr>
            <w:tcW w:w="1080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Tahoma" w:eastAsiaTheme="minorEastAsi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283DEA" w:rsidRPr="00283DEA" w:rsidTr="000E29D6">
        <w:trPr>
          <w:gridAfter w:val="1"/>
          <w:wAfter w:w="398" w:type="dxa"/>
          <w:trHeight w:hRule="exact" w:val="371"/>
        </w:trPr>
        <w:tc>
          <w:tcPr>
            <w:tcW w:w="4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Блоки ПООП ООО</w:t>
            </w:r>
          </w:p>
        </w:tc>
        <w:tc>
          <w:tcPr>
            <w:tcW w:w="5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Макс</w:t>
            </w:r>
            <w:r w:rsidRPr="00283DE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br/>
              <w:t>балл</w:t>
            </w:r>
          </w:p>
        </w:tc>
        <w:tc>
          <w:tcPr>
            <w:tcW w:w="4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По ОО</w:t>
            </w:r>
          </w:p>
        </w:tc>
        <w:tc>
          <w:tcPr>
            <w:tcW w:w="1252" w:type="dxa"/>
            <w:gridSpan w:val="2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Средний % выполнения</w:t>
            </w:r>
          </w:p>
        </w:tc>
        <w:tc>
          <w:tcPr>
            <w:tcW w:w="28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61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283DEA" w:rsidRPr="00283DEA" w:rsidTr="008263F1">
        <w:trPr>
          <w:gridAfter w:val="1"/>
          <w:wAfter w:w="398" w:type="dxa"/>
          <w:trHeight w:hRule="exact" w:val="219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right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выпускник научится / 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Arial" w:eastAsiaTheme="minorEastAsia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получит возможность научиться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1252" w:type="dxa"/>
            <w:gridSpan w:val="2"/>
            <w:vMerge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6"/>
                <w:szCs w:val="16"/>
                <w:lang w:eastAsia="ru-RU"/>
              </w:rPr>
            </w:pPr>
          </w:p>
        </w:tc>
      </w:tr>
      <w:tr w:rsidR="00283DEA" w:rsidRPr="00283DEA" w:rsidTr="008263F1">
        <w:trPr>
          <w:gridAfter w:val="1"/>
          <w:wAfter w:w="398" w:type="dxa"/>
          <w:trHeight w:hRule="exact" w:val="274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73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или проверяемые требования (умения) в соответствии с ФГОС</w:t>
            </w: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По региону</w:t>
            </w:r>
          </w:p>
        </w:tc>
        <w:tc>
          <w:tcPr>
            <w:tcW w:w="7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По России</w:t>
            </w:r>
          </w:p>
        </w:tc>
      </w:tr>
      <w:tr w:rsidR="00283DEA" w:rsidRPr="00283DEA" w:rsidTr="008263F1">
        <w:trPr>
          <w:gridAfter w:val="1"/>
          <w:wAfter w:w="398" w:type="dxa"/>
          <w:trHeight w:hRule="exact" w:val="164"/>
        </w:trPr>
        <w:tc>
          <w:tcPr>
            <w:tcW w:w="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Theme="minorEastAsia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7395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79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Theme="minorEastAsia" w:hAnsi="Tahoma" w:cs="Tahoma"/>
                <w:sz w:val="16"/>
                <w:szCs w:val="16"/>
                <w:lang w:eastAsia="ru-RU"/>
              </w:rPr>
            </w:pPr>
          </w:p>
        </w:tc>
      </w:tr>
      <w:tr w:rsidR="00283DEA" w:rsidRPr="00283DEA" w:rsidTr="008263F1">
        <w:trPr>
          <w:gridAfter w:val="1"/>
          <w:wAfter w:w="398" w:type="dxa"/>
          <w:trHeight w:hRule="exact" w:val="479"/>
        </w:trPr>
        <w:tc>
          <w:tcPr>
            <w:tcW w:w="78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63 уч.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8189 уч.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1419498 уч.</w:t>
            </w:r>
          </w:p>
        </w:tc>
      </w:tr>
      <w:tr w:rsidR="00283DEA" w:rsidRPr="00283DEA" w:rsidTr="008263F1">
        <w:trPr>
          <w:gridAfter w:val="1"/>
          <w:wAfter w:w="398" w:type="dxa"/>
          <w:trHeight w:hRule="exact" w:val="406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Развитие представлений о числе и числовых системах от натуральных до действительных чисел. Оперировать на базовом уровне понятием «натуральное число».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80</w:t>
            </w:r>
          </w:p>
        </w:tc>
      </w:tr>
      <w:tr w:rsidR="00283DEA" w:rsidRPr="00283DEA" w:rsidTr="008263F1">
        <w:trPr>
          <w:gridAfter w:val="1"/>
          <w:wAfter w:w="398" w:type="dxa"/>
          <w:trHeight w:hRule="exact" w:val="406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Развитие представлений о числе и числовых системах от натуральных до действительных чисел. Оперировать на базовом уровне понятием «обыкновенная дробь».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55</w:t>
            </w:r>
          </w:p>
        </w:tc>
      </w:tr>
      <w:tr w:rsidR="00283DEA" w:rsidRPr="00283DEA" w:rsidTr="008263F1">
        <w:trPr>
          <w:gridAfter w:val="1"/>
          <w:wAfter w:w="398" w:type="dxa"/>
          <w:trHeight w:hRule="exact" w:val="406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Развитие представлений о числе и числовых системах от натуральных до действительных чисел. Оперировать на базовом уровне понятием «десятичная дробь».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64</w:t>
            </w:r>
          </w:p>
        </w:tc>
      </w:tr>
      <w:tr w:rsidR="00283DEA" w:rsidRPr="00283DEA" w:rsidTr="008263F1">
        <w:trPr>
          <w:gridAfter w:val="1"/>
          <w:wAfter w:w="398" w:type="dxa"/>
          <w:trHeight w:hRule="exact" w:val="406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Развитие представлений о числе и числовых системах от натуральных до действительных чисел. Решать задачи на нахождение части числа и числа по его части.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51</w:t>
            </w:r>
          </w:p>
        </w:tc>
      </w:tr>
      <w:tr w:rsidR="00283DEA" w:rsidRPr="00283DEA" w:rsidTr="008263F1">
        <w:trPr>
          <w:gridAfter w:val="1"/>
          <w:wAfter w:w="398" w:type="dxa"/>
          <w:trHeight w:hRule="exact" w:val="406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Овладение приемами выполнения тождественных преобразований выражений. Использовать свойства чисел и правила действий с рациональными числами при выполнении вычислений.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86</w:t>
            </w:r>
          </w:p>
        </w:tc>
      </w:tr>
      <w:tr w:rsidR="00283DEA" w:rsidRPr="00283DEA" w:rsidTr="008263F1">
        <w:trPr>
          <w:gridAfter w:val="1"/>
          <w:wAfter w:w="398" w:type="dxa"/>
          <w:trHeight w:hRule="exact" w:val="76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применять изученные понятия, результаты, методы для решения задач практического характера и задач из смежных дисциплин. Решать задачи разных типов (н</w:t>
            </w:r>
            <w:r w:rsidR="0039320C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а работу, на движение), связыва</w:t>
            </w:r>
            <w:r w:rsidRPr="00283DE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ющих три величины; выделять эти величины и отношения между ними; знать различие скоростей объекта в стоячей воде, против течения и по течению реки.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47</w:t>
            </w:r>
          </w:p>
        </w:tc>
      </w:tr>
      <w:tr w:rsidR="00283DEA" w:rsidRPr="00283DEA" w:rsidTr="008263F1">
        <w:trPr>
          <w:gridAfter w:val="1"/>
          <w:wAfter w:w="398" w:type="dxa"/>
          <w:trHeight w:hRule="exact" w:val="59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применять изученные понятия, результаты, методы для решения задач практического характера и задач из смежных дисциплин. Решать несложные сюжетные задачи разных типов на все арифметические действия.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53</w:t>
            </w:r>
          </w:p>
        </w:tc>
      </w:tr>
      <w:tr w:rsidR="00283DEA" w:rsidRPr="00283DEA" w:rsidTr="008263F1">
        <w:trPr>
          <w:gridAfter w:val="1"/>
          <w:wAfter w:w="398" w:type="dxa"/>
          <w:trHeight w:hRule="exact" w:val="76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after="0" w:line="152" w:lineRule="exact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3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Умение применять изученные понятия, результаты, методы для решения задач практического характера и задач из смежных дисциплин. Находить процент от числа, число по проценту от него; находить процентное отношение двух чисел; находить процентное снижение или процентное повышение величины.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80" w:lineRule="exact"/>
              <w:ind w:left="15"/>
              <w:jc w:val="center"/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DEA" w:rsidRPr="00283DEA" w:rsidRDefault="00283DEA" w:rsidP="00283DEA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83DEA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32</w:t>
            </w:r>
          </w:p>
        </w:tc>
      </w:tr>
    </w:tbl>
    <w:p w:rsidR="00646824" w:rsidRPr="009C718F" w:rsidRDefault="00646824" w:rsidP="00646824">
      <w:pPr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</w:p>
    <w:p w:rsidR="00646824" w:rsidRDefault="00646824" w:rsidP="0064682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C718F">
        <w:rPr>
          <w:rFonts w:ascii="Times New Roman" w:hAnsi="Times New Roman" w:cs="Times New Roman"/>
          <w:b/>
          <w:sz w:val="24"/>
          <w:szCs w:val="24"/>
        </w:rPr>
        <w:t>Файл 5 «Гистограмма распределения первичных баллов»</w:t>
      </w:r>
    </w:p>
    <w:p w:rsidR="0039320C" w:rsidRPr="0039320C" w:rsidRDefault="0039320C" w:rsidP="0039320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39320C">
        <w:rPr>
          <w:rFonts w:ascii="Times New Roman" w:hAnsi="Times New Roman" w:cs="Times New Roman"/>
          <w:sz w:val="24"/>
          <w:szCs w:val="24"/>
        </w:rPr>
        <w:t>Изображение 6</w:t>
      </w:r>
    </w:p>
    <w:p w:rsidR="00646824" w:rsidRPr="009C718F" w:rsidRDefault="00646824" w:rsidP="00646824">
      <w:pPr>
        <w:pStyle w:val="a3"/>
        <w:ind w:hanging="29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718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55210" cy="2674064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7749" t="25094" r="5004" b="10835"/>
                    <a:stretch/>
                  </pic:blipFill>
                  <pic:spPr bwMode="auto">
                    <a:xfrm>
                      <a:off x="0" y="0"/>
                      <a:ext cx="4869954" cy="2682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824" w:rsidRPr="009C718F" w:rsidRDefault="00646824" w:rsidP="00646824">
      <w:pPr>
        <w:pStyle w:val="a3"/>
        <w:ind w:hanging="294"/>
        <w:rPr>
          <w:rFonts w:ascii="Times New Roman" w:hAnsi="Times New Roman" w:cs="Times New Roman"/>
          <w:sz w:val="24"/>
          <w:szCs w:val="24"/>
        </w:rPr>
      </w:pPr>
    </w:p>
    <w:p w:rsidR="00646824" w:rsidRPr="009C718F" w:rsidRDefault="00646824" w:rsidP="0039320C">
      <w:pPr>
        <w:pStyle w:val="a3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t>Сравниваем гистограмму с нормальным распределением</w:t>
      </w:r>
      <w:r w:rsidRPr="009C718F">
        <w:rPr>
          <w:rStyle w:val="a7"/>
          <w:rFonts w:ascii="Times New Roman" w:hAnsi="Times New Roman" w:cs="Times New Roman"/>
          <w:sz w:val="24"/>
          <w:szCs w:val="24"/>
        </w:rPr>
        <w:footnoteReference w:id="1"/>
      </w:r>
      <w:r w:rsidRPr="009C718F">
        <w:rPr>
          <w:rFonts w:ascii="Times New Roman" w:hAnsi="Times New Roman" w:cs="Times New Roman"/>
          <w:sz w:val="24"/>
          <w:szCs w:val="24"/>
        </w:rPr>
        <w:t>: определяем пики, западающие столбцы.</w:t>
      </w:r>
    </w:p>
    <w:p w:rsidR="00646824" w:rsidRPr="009C718F" w:rsidRDefault="00646824" w:rsidP="00646824">
      <w:pPr>
        <w:pStyle w:val="a3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t>- крен волны распределения вправо (легкая работа ИЛИ выполнили ее хорошо, сильные обучающиеся);</w:t>
      </w:r>
    </w:p>
    <w:p w:rsidR="00646824" w:rsidRPr="009C718F" w:rsidRDefault="00646824" w:rsidP="00646824">
      <w:pPr>
        <w:pStyle w:val="a3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t xml:space="preserve"> - распределение волны влево (сложная работа ИЛИ выполнили ее плохо ИЛИ слабые обучающиеся).</w:t>
      </w:r>
    </w:p>
    <w:p w:rsidR="00646824" w:rsidRPr="009C718F" w:rsidRDefault="00646824" w:rsidP="00646824">
      <w:pPr>
        <w:pStyle w:val="a3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t>Необходимо проанализировать, почему такое распределение.</w:t>
      </w:r>
    </w:p>
    <w:p w:rsidR="00646824" w:rsidRPr="009C718F" w:rsidRDefault="00646824" w:rsidP="00646824">
      <w:pPr>
        <w:pStyle w:val="a3"/>
        <w:ind w:hanging="294"/>
        <w:jc w:val="both"/>
        <w:rPr>
          <w:rFonts w:ascii="Times New Roman" w:hAnsi="Times New Roman" w:cs="Times New Roman"/>
          <w:sz w:val="24"/>
          <w:szCs w:val="24"/>
        </w:rPr>
      </w:pPr>
    </w:p>
    <w:p w:rsidR="00646824" w:rsidRPr="009C718F" w:rsidRDefault="00646824" w:rsidP="0064682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C718F">
        <w:rPr>
          <w:rFonts w:ascii="Times New Roman" w:hAnsi="Times New Roman" w:cs="Times New Roman"/>
          <w:b/>
          <w:sz w:val="24"/>
          <w:szCs w:val="24"/>
        </w:rPr>
        <w:t>Файл 6 «Индивидуальные результаты участников» (</w:t>
      </w:r>
      <w:r w:rsidRPr="009C718F">
        <w:rPr>
          <w:rFonts w:ascii="Times New Roman" w:hAnsi="Times New Roman" w:cs="Times New Roman"/>
          <w:b/>
          <w:sz w:val="24"/>
          <w:szCs w:val="24"/>
          <w:lang w:val="en-US"/>
        </w:rPr>
        <w:t>MS</w:t>
      </w:r>
      <w:r w:rsidRPr="009C71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C718F">
        <w:rPr>
          <w:rFonts w:ascii="Times New Roman" w:hAnsi="Times New Roman" w:cs="Times New Roman"/>
          <w:b/>
          <w:sz w:val="24"/>
          <w:szCs w:val="24"/>
          <w:lang w:val="en-US"/>
        </w:rPr>
        <w:t>Excel</w:t>
      </w:r>
      <w:r w:rsidRPr="009C718F">
        <w:rPr>
          <w:rFonts w:ascii="Times New Roman" w:hAnsi="Times New Roman" w:cs="Times New Roman"/>
          <w:b/>
          <w:sz w:val="24"/>
          <w:szCs w:val="24"/>
        </w:rPr>
        <w:t>)</w:t>
      </w:r>
    </w:p>
    <w:p w:rsidR="00646824" w:rsidRPr="009C718F" w:rsidRDefault="00646824" w:rsidP="006468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t>Анализ этого файла поможет определить:</w:t>
      </w:r>
    </w:p>
    <w:p w:rsidR="00646824" w:rsidRPr="009C718F" w:rsidRDefault="00646824" w:rsidP="006468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t>- С каких баллов начинаются «3», «4», «5»?</w:t>
      </w:r>
    </w:p>
    <w:p w:rsidR="00646824" w:rsidRPr="009C718F" w:rsidRDefault="00646824" w:rsidP="006468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t>- Есть ли «слабые» «4» и «5»? (необходимо выявить, почему обучающиеся, имеющие «4» или «5» не добрали 1-5 баллов. Определить сложные задания, выписать их номера).</w:t>
      </w:r>
    </w:p>
    <w:p w:rsidR="00646824" w:rsidRPr="009C718F" w:rsidRDefault="00646824" w:rsidP="006468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t>- Посмотреть, не перешли возможные «5» в «4» (если да, то определить причину).</w:t>
      </w:r>
    </w:p>
    <w:p w:rsidR="00646824" w:rsidRPr="009C718F" w:rsidRDefault="00646824" w:rsidP="006468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t>- Проанализировать выполнение заданий: какие задания выполнили/не выполнили «3»-ки, «4»-ки, «5»-ки?</w:t>
      </w:r>
    </w:p>
    <w:p w:rsidR="00646824" w:rsidRDefault="00646824" w:rsidP="006468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t>- Связаны ли баллы с вариантом (оценить равноценность вариантов).</w:t>
      </w:r>
    </w:p>
    <w:p w:rsidR="0039320C" w:rsidRPr="009C718F" w:rsidRDefault="0039320C" w:rsidP="006468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46824" w:rsidRPr="009C718F" w:rsidRDefault="00646824" w:rsidP="006468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b/>
          <w:sz w:val="24"/>
          <w:szCs w:val="24"/>
        </w:rPr>
        <w:t>9. Файл 7 «</w:t>
      </w:r>
      <w:r w:rsidRPr="009C718F">
        <w:rPr>
          <w:rFonts w:ascii="Times New Roman" w:hAnsi="Times New Roman" w:cs="Times New Roman"/>
          <w:b/>
          <w:bCs/>
          <w:color w:val="000000"/>
          <w:sz w:val="20"/>
          <w:szCs w:val="20"/>
        </w:rPr>
        <w:t>Выполнение заданий группами учащихся»</w:t>
      </w:r>
      <w:r w:rsidRPr="009C718F">
        <w:rPr>
          <w:rFonts w:ascii="Times New Roman" w:hAnsi="Times New Roman" w:cs="Times New Roman"/>
        </w:rPr>
        <w:t xml:space="preserve"> </w:t>
      </w:r>
      <w:r w:rsidRPr="009C718F">
        <w:rPr>
          <w:rFonts w:ascii="Times New Roman" w:hAnsi="Times New Roman" w:cs="Times New Roman"/>
          <w:b/>
          <w:bCs/>
          <w:color w:val="000000"/>
          <w:sz w:val="20"/>
          <w:szCs w:val="20"/>
        </w:rPr>
        <w:t>(в % от числа участников) (</w:t>
      </w:r>
      <w:r w:rsidRPr="009C718F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MS</w:t>
      </w:r>
      <w:r w:rsidRPr="009C718F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9C718F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Word</w:t>
      </w:r>
      <w:r w:rsidRPr="009C718F">
        <w:rPr>
          <w:rFonts w:ascii="Times New Roman" w:hAnsi="Times New Roman" w:cs="Times New Roman"/>
          <w:b/>
          <w:bCs/>
          <w:color w:val="000000"/>
          <w:sz w:val="20"/>
          <w:szCs w:val="20"/>
        </w:rPr>
        <w:t>)</w:t>
      </w:r>
    </w:p>
    <w:p w:rsidR="00646824" w:rsidRPr="009C718F" w:rsidRDefault="00646824" w:rsidP="006468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C718F">
        <w:rPr>
          <w:rFonts w:ascii="Times New Roman" w:hAnsi="Times New Roman" w:cs="Times New Roman"/>
          <w:sz w:val="24"/>
          <w:szCs w:val="24"/>
        </w:rPr>
        <w:t xml:space="preserve">Данный файл поможет проанализировать выполнение заданий группами учащихся: </w:t>
      </w:r>
    </w:p>
    <w:p w:rsidR="00646824" w:rsidRPr="009C718F" w:rsidRDefault="00646824" w:rsidP="0064682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proofErr w:type="spellStart"/>
      <w:r w:rsidRPr="00C60EC1">
        <w:rPr>
          <w:rFonts w:ascii="Times New Roman" w:eastAsiaTheme="minorEastAsia" w:hAnsi="Times New Roman" w:cs="Times New Roman"/>
          <w:color w:val="000000"/>
          <w:lang w:eastAsia="ru-RU"/>
        </w:rPr>
        <w:t>Ср.%</w:t>
      </w:r>
      <w:proofErr w:type="spellEnd"/>
      <w:r w:rsidRPr="00C60EC1">
        <w:rPr>
          <w:rFonts w:ascii="Times New Roman" w:eastAsiaTheme="minorEastAsia" w:hAnsi="Times New Roman" w:cs="Times New Roman"/>
          <w:color w:val="000000"/>
          <w:lang w:eastAsia="ru-RU"/>
        </w:rPr>
        <w:t xml:space="preserve"> </w:t>
      </w:r>
      <w:proofErr w:type="spellStart"/>
      <w:r w:rsidRPr="00C60EC1">
        <w:rPr>
          <w:rFonts w:ascii="Times New Roman" w:eastAsiaTheme="minorEastAsia" w:hAnsi="Times New Roman" w:cs="Times New Roman"/>
          <w:color w:val="000000"/>
          <w:lang w:eastAsia="ru-RU"/>
        </w:rPr>
        <w:t>вып</w:t>
      </w:r>
      <w:proofErr w:type="spellEnd"/>
      <w:r w:rsidRPr="00C60EC1">
        <w:rPr>
          <w:rFonts w:ascii="Times New Roman" w:eastAsiaTheme="minorEastAsia" w:hAnsi="Times New Roman" w:cs="Times New Roman"/>
          <w:color w:val="000000"/>
          <w:lang w:eastAsia="ru-RU"/>
        </w:rPr>
        <w:t>. уч. гр.</w:t>
      </w:r>
      <w:r w:rsidRPr="009C718F">
        <w:rPr>
          <w:rFonts w:ascii="Times New Roman" w:eastAsiaTheme="minorEastAsia" w:hAnsi="Times New Roman" w:cs="Times New Roman"/>
          <w:color w:val="000000"/>
          <w:lang w:eastAsia="ru-RU"/>
        </w:rPr>
        <w:t xml:space="preserve"> </w:t>
      </w:r>
      <w:r w:rsidRPr="00C60EC1">
        <w:rPr>
          <w:rFonts w:ascii="Times New Roman" w:eastAsiaTheme="minorEastAsia" w:hAnsi="Times New Roman" w:cs="Times New Roman"/>
          <w:color w:val="000000"/>
          <w:lang w:eastAsia="ru-RU"/>
        </w:rPr>
        <w:t>баллов 2</w:t>
      </w:r>
      <w:r w:rsidRPr="009C718F">
        <w:rPr>
          <w:rFonts w:ascii="Times New Roman" w:eastAsiaTheme="minorEastAsia" w:hAnsi="Times New Roman" w:cs="Times New Roman"/>
          <w:color w:val="000000"/>
          <w:lang w:eastAsia="ru-RU"/>
        </w:rPr>
        <w:t>;</w:t>
      </w:r>
    </w:p>
    <w:p w:rsidR="00646824" w:rsidRPr="009C718F" w:rsidRDefault="00646824" w:rsidP="0064682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proofErr w:type="spellStart"/>
      <w:r w:rsidRPr="00C60EC1">
        <w:rPr>
          <w:rFonts w:ascii="Times New Roman" w:eastAsiaTheme="minorEastAsia" w:hAnsi="Times New Roman" w:cs="Times New Roman"/>
          <w:color w:val="000000"/>
          <w:lang w:eastAsia="ru-RU"/>
        </w:rPr>
        <w:t>Ср.%</w:t>
      </w:r>
      <w:proofErr w:type="spellEnd"/>
      <w:r w:rsidRPr="00C60EC1">
        <w:rPr>
          <w:rFonts w:ascii="Times New Roman" w:eastAsiaTheme="minorEastAsia" w:hAnsi="Times New Roman" w:cs="Times New Roman"/>
          <w:color w:val="000000"/>
          <w:lang w:eastAsia="ru-RU"/>
        </w:rPr>
        <w:t xml:space="preserve"> </w:t>
      </w:r>
      <w:proofErr w:type="spellStart"/>
      <w:r w:rsidRPr="00C60EC1">
        <w:rPr>
          <w:rFonts w:ascii="Times New Roman" w:eastAsiaTheme="minorEastAsia" w:hAnsi="Times New Roman" w:cs="Times New Roman"/>
          <w:color w:val="000000"/>
          <w:lang w:eastAsia="ru-RU"/>
        </w:rPr>
        <w:t>вып</w:t>
      </w:r>
      <w:proofErr w:type="spellEnd"/>
      <w:r w:rsidRPr="00C60EC1">
        <w:rPr>
          <w:rFonts w:ascii="Times New Roman" w:eastAsiaTheme="minorEastAsia" w:hAnsi="Times New Roman" w:cs="Times New Roman"/>
          <w:color w:val="000000"/>
          <w:lang w:eastAsia="ru-RU"/>
        </w:rPr>
        <w:t>. уч. гр.</w:t>
      </w:r>
      <w:r w:rsidRPr="009C718F">
        <w:rPr>
          <w:rFonts w:ascii="Times New Roman" w:eastAsiaTheme="minorEastAsia" w:hAnsi="Times New Roman" w:cs="Times New Roman"/>
          <w:color w:val="000000"/>
          <w:lang w:eastAsia="ru-RU"/>
        </w:rPr>
        <w:t xml:space="preserve"> </w:t>
      </w:r>
      <w:r w:rsidRPr="00C60EC1">
        <w:rPr>
          <w:rFonts w:ascii="Times New Roman" w:eastAsiaTheme="minorEastAsia" w:hAnsi="Times New Roman" w:cs="Times New Roman"/>
          <w:color w:val="000000"/>
          <w:lang w:eastAsia="ru-RU"/>
        </w:rPr>
        <w:t>баллов 3</w:t>
      </w:r>
      <w:r w:rsidRPr="009C718F">
        <w:rPr>
          <w:rFonts w:ascii="Times New Roman" w:eastAsiaTheme="minorEastAsia" w:hAnsi="Times New Roman" w:cs="Times New Roman"/>
          <w:color w:val="000000"/>
          <w:lang w:eastAsia="ru-RU"/>
        </w:rPr>
        <w:t>;</w:t>
      </w:r>
    </w:p>
    <w:p w:rsidR="00646824" w:rsidRPr="009C718F" w:rsidRDefault="00646824" w:rsidP="0064682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proofErr w:type="spellStart"/>
      <w:r w:rsidRPr="00C60EC1">
        <w:rPr>
          <w:rFonts w:ascii="Times New Roman" w:eastAsiaTheme="minorEastAsia" w:hAnsi="Times New Roman" w:cs="Times New Roman"/>
          <w:color w:val="000000"/>
          <w:lang w:eastAsia="ru-RU"/>
        </w:rPr>
        <w:t>Ср.%</w:t>
      </w:r>
      <w:proofErr w:type="spellEnd"/>
      <w:r w:rsidRPr="00C60EC1">
        <w:rPr>
          <w:rFonts w:ascii="Times New Roman" w:eastAsiaTheme="minorEastAsia" w:hAnsi="Times New Roman" w:cs="Times New Roman"/>
          <w:color w:val="000000"/>
          <w:lang w:eastAsia="ru-RU"/>
        </w:rPr>
        <w:t xml:space="preserve"> </w:t>
      </w:r>
      <w:proofErr w:type="spellStart"/>
      <w:r w:rsidRPr="00C60EC1">
        <w:rPr>
          <w:rFonts w:ascii="Times New Roman" w:eastAsiaTheme="minorEastAsia" w:hAnsi="Times New Roman" w:cs="Times New Roman"/>
          <w:color w:val="000000"/>
          <w:lang w:eastAsia="ru-RU"/>
        </w:rPr>
        <w:t>вып</w:t>
      </w:r>
      <w:proofErr w:type="spellEnd"/>
      <w:r w:rsidRPr="00C60EC1">
        <w:rPr>
          <w:rFonts w:ascii="Times New Roman" w:eastAsiaTheme="minorEastAsia" w:hAnsi="Times New Roman" w:cs="Times New Roman"/>
          <w:color w:val="000000"/>
          <w:lang w:eastAsia="ru-RU"/>
        </w:rPr>
        <w:t>. уч. гр.</w:t>
      </w:r>
      <w:r w:rsidRPr="009C718F">
        <w:rPr>
          <w:rFonts w:ascii="Times New Roman" w:eastAsiaTheme="minorEastAsia" w:hAnsi="Times New Roman" w:cs="Times New Roman"/>
          <w:color w:val="000000"/>
          <w:lang w:eastAsia="ru-RU"/>
        </w:rPr>
        <w:t xml:space="preserve"> </w:t>
      </w:r>
      <w:r w:rsidRPr="00C60EC1">
        <w:rPr>
          <w:rFonts w:ascii="Times New Roman" w:eastAsiaTheme="minorEastAsia" w:hAnsi="Times New Roman" w:cs="Times New Roman"/>
          <w:color w:val="000000"/>
          <w:lang w:eastAsia="ru-RU"/>
        </w:rPr>
        <w:t>баллов 4</w:t>
      </w:r>
      <w:r w:rsidRPr="009C718F">
        <w:rPr>
          <w:rFonts w:ascii="Times New Roman" w:eastAsiaTheme="minorEastAsia" w:hAnsi="Times New Roman" w:cs="Times New Roman"/>
          <w:color w:val="000000"/>
          <w:lang w:eastAsia="ru-RU"/>
        </w:rPr>
        <w:t>;</w:t>
      </w:r>
    </w:p>
    <w:p w:rsidR="00646824" w:rsidRPr="009C718F" w:rsidRDefault="00646824" w:rsidP="0064682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proofErr w:type="spellStart"/>
      <w:r w:rsidRPr="00C60EC1">
        <w:rPr>
          <w:rFonts w:ascii="Times New Roman" w:eastAsiaTheme="minorEastAsia" w:hAnsi="Times New Roman" w:cs="Times New Roman"/>
          <w:color w:val="000000"/>
          <w:lang w:eastAsia="ru-RU"/>
        </w:rPr>
        <w:t>Ср.%</w:t>
      </w:r>
      <w:proofErr w:type="spellEnd"/>
      <w:r w:rsidRPr="00C60EC1">
        <w:rPr>
          <w:rFonts w:ascii="Times New Roman" w:eastAsiaTheme="minorEastAsia" w:hAnsi="Times New Roman" w:cs="Times New Roman"/>
          <w:color w:val="000000"/>
          <w:lang w:eastAsia="ru-RU"/>
        </w:rPr>
        <w:t xml:space="preserve"> </w:t>
      </w:r>
      <w:proofErr w:type="spellStart"/>
      <w:r w:rsidRPr="00C60EC1">
        <w:rPr>
          <w:rFonts w:ascii="Times New Roman" w:eastAsiaTheme="minorEastAsia" w:hAnsi="Times New Roman" w:cs="Times New Roman"/>
          <w:color w:val="000000"/>
          <w:lang w:eastAsia="ru-RU"/>
        </w:rPr>
        <w:t>вып</w:t>
      </w:r>
      <w:proofErr w:type="spellEnd"/>
      <w:r w:rsidRPr="00C60EC1">
        <w:rPr>
          <w:rFonts w:ascii="Times New Roman" w:eastAsiaTheme="minorEastAsia" w:hAnsi="Times New Roman" w:cs="Times New Roman"/>
          <w:color w:val="000000"/>
          <w:lang w:eastAsia="ru-RU"/>
        </w:rPr>
        <w:t>. уч. гр.</w:t>
      </w:r>
      <w:r w:rsidRPr="009C718F">
        <w:rPr>
          <w:rFonts w:ascii="Times New Roman" w:eastAsiaTheme="minorEastAsia" w:hAnsi="Times New Roman" w:cs="Times New Roman"/>
          <w:color w:val="000000"/>
          <w:lang w:eastAsia="ru-RU"/>
        </w:rPr>
        <w:t xml:space="preserve"> </w:t>
      </w:r>
      <w:r w:rsidRPr="00C60EC1">
        <w:rPr>
          <w:rFonts w:ascii="Times New Roman" w:eastAsiaTheme="minorEastAsia" w:hAnsi="Times New Roman" w:cs="Times New Roman"/>
          <w:color w:val="000000"/>
          <w:lang w:eastAsia="ru-RU"/>
        </w:rPr>
        <w:t>баллов 5</w:t>
      </w:r>
      <w:r w:rsidRPr="009C718F">
        <w:rPr>
          <w:rFonts w:ascii="Times New Roman" w:eastAsiaTheme="minorEastAsia" w:hAnsi="Times New Roman" w:cs="Times New Roman"/>
          <w:color w:val="000000"/>
          <w:lang w:eastAsia="ru-RU"/>
        </w:rPr>
        <w:t>.</w:t>
      </w:r>
    </w:p>
    <w:p w:rsidR="0039320C" w:rsidRDefault="00646824" w:rsidP="0039320C">
      <w:pPr>
        <w:pStyle w:val="a3"/>
        <w:ind w:left="1440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C718F">
        <w:rPr>
          <w:rFonts w:ascii="Times New Roman" w:eastAsiaTheme="minorEastAsia" w:hAnsi="Times New Roman" w:cs="Times New Roman"/>
          <w:color w:val="000000"/>
          <w:lang w:eastAsia="ru-RU"/>
        </w:rPr>
        <w:t xml:space="preserve">Кроме таблицы для наглядности представлен график выполнения заданий. </w:t>
      </w:r>
    </w:p>
    <w:p w:rsidR="0039320C" w:rsidRDefault="0039320C" w:rsidP="0039320C">
      <w:pPr>
        <w:pStyle w:val="a3"/>
        <w:ind w:left="1440"/>
        <w:jc w:val="both"/>
        <w:rPr>
          <w:rFonts w:ascii="Times New Roman" w:hAnsi="Times New Roman" w:cs="Times New Roman"/>
        </w:rPr>
      </w:pPr>
    </w:p>
    <w:p w:rsidR="0039320C" w:rsidRPr="0039320C" w:rsidRDefault="0039320C" w:rsidP="0039320C">
      <w:pPr>
        <w:pStyle w:val="a3"/>
        <w:ind w:left="709" w:firstLine="709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39320C">
        <w:rPr>
          <w:rFonts w:ascii="Times New Roman" w:hAnsi="Times New Roman" w:cs="Times New Roman"/>
          <w:sz w:val="24"/>
          <w:szCs w:val="24"/>
        </w:rPr>
        <w:t xml:space="preserve">Для анализа результатов ВПР </w:t>
      </w:r>
      <w:r>
        <w:rPr>
          <w:rFonts w:ascii="Times New Roman" w:hAnsi="Times New Roman" w:cs="Times New Roman"/>
          <w:sz w:val="24"/>
          <w:szCs w:val="24"/>
        </w:rPr>
        <w:t xml:space="preserve">с целью выявления необъективности, </w:t>
      </w:r>
      <w:r w:rsidRPr="0039320C">
        <w:rPr>
          <w:rFonts w:ascii="Times New Roman" w:hAnsi="Times New Roman" w:cs="Times New Roman"/>
          <w:sz w:val="24"/>
          <w:szCs w:val="24"/>
        </w:rPr>
        <w:t>ниже приведена краткая памятка «Методика выявления необъективных результатов»</w:t>
      </w:r>
    </w:p>
    <w:p w:rsidR="00646824" w:rsidRPr="00754CE8" w:rsidRDefault="00646824" w:rsidP="006468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4CE8">
        <w:rPr>
          <w:rFonts w:ascii="Times New Roman" w:hAnsi="Times New Roman" w:cs="Times New Roman"/>
          <w:b/>
          <w:sz w:val="24"/>
          <w:szCs w:val="24"/>
        </w:rPr>
        <w:t>Методика выявления необъективных результатов ВПР</w:t>
      </w:r>
    </w:p>
    <w:p w:rsidR="00646824" w:rsidRPr="00754CE8" w:rsidRDefault="00646824" w:rsidP="006468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54CE8">
        <w:rPr>
          <w:rFonts w:ascii="Times New Roman" w:hAnsi="Times New Roman" w:cs="Times New Roman"/>
          <w:sz w:val="24"/>
          <w:szCs w:val="24"/>
        </w:rPr>
        <w:t>• Сопоставление результатов ВПР с текущей успеваемостью.</w:t>
      </w:r>
    </w:p>
    <w:p w:rsidR="00646824" w:rsidRPr="00754CE8" w:rsidRDefault="00646824" w:rsidP="006468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54CE8">
        <w:rPr>
          <w:rFonts w:ascii="Times New Roman" w:hAnsi="Times New Roman" w:cs="Times New Roman"/>
          <w:sz w:val="24"/>
          <w:szCs w:val="24"/>
        </w:rPr>
        <w:t>• Сопоставление результатов ВПР с результатами на уровне РФ, субъекта, муниципалитета.</w:t>
      </w:r>
    </w:p>
    <w:p w:rsidR="00646824" w:rsidRPr="00754CE8" w:rsidRDefault="00646824" w:rsidP="006468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54CE8">
        <w:rPr>
          <w:rFonts w:ascii="Times New Roman" w:hAnsi="Times New Roman" w:cs="Times New Roman"/>
          <w:sz w:val="24"/>
          <w:szCs w:val="24"/>
        </w:rPr>
        <w:t xml:space="preserve">• Мониторинг результатов ВПР по годам (2018 – 4кл., 2019 – 5 </w:t>
      </w:r>
      <w:proofErr w:type="spellStart"/>
      <w:r w:rsidRPr="00754CE8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754CE8">
        <w:rPr>
          <w:rFonts w:ascii="Times New Roman" w:hAnsi="Times New Roman" w:cs="Times New Roman"/>
          <w:sz w:val="24"/>
          <w:szCs w:val="24"/>
        </w:rPr>
        <w:t xml:space="preserve">., 2020 – 6 </w:t>
      </w:r>
      <w:proofErr w:type="spellStart"/>
      <w:r w:rsidRPr="00754CE8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754CE8">
        <w:rPr>
          <w:rFonts w:ascii="Times New Roman" w:hAnsi="Times New Roman" w:cs="Times New Roman"/>
          <w:sz w:val="24"/>
          <w:szCs w:val="24"/>
        </w:rPr>
        <w:t>.).</w:t>
      </w:r>
    </w:p>
    <w:p w:rsidR="00646824" w:rsidRPr="00754CE8" w:rsidRDefault="00646824" w:rsidP="006468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54CE8">
        <w:rPr>
          <w:rFonts w:ascii="Times New Roman" w:hAnsi="Times New Roman" w:cs="Times New Roman"/>
          <w:sz w:val="24"/>
          <w:szCs w:val="24"/>
        </w:rPr>
        <w:t>• Анализ распределения первичных баллов.</w:t>
      </w:r>
    </w:p>
    <w:p w:rsidR="00646824" w:rsidRPr="00754CE8" w:rsidRDefault="00646824" w:rsidP="006468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54CE8">
        <w:rPr>
          <w:rFonts w:ascii="Times New Roman" w:hAnsi="Times New Roman" w:cs="Times New Roman"/>
          <w:sz w:val="24"/>
          <w:szCs w:val="24"/>
        </w:rPr>
        <w:t>• Сопоставление выполнения заданий в ОО с результатами на уровне РФ, субъекта, муниципалитета.</w:t>
      </w:r>
    </w:p>
    <w:p w:rsidR="00646824" w:rsidRPr="00754CE8" w:rsidRDefault="00646824" w:rsidP="006468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54CE8">
        <w:rPr>
          <w:rFonts w:ascii="Times New Roman" w:hAnsi="Times New Roman" w:cs="Times New Roman"/>
          <w:sz w:val="24"/>
          <w:szCs w:val="24"/>
        </w:rPr>
        <w:t>• Комплексный анализ данных ВПР-НИКО-ОГЭ-ЕГЭ.</w:t>
      </w:r>
    </w:p>
    <w:p w:rsidR="00F74249" w:rsidRDefault="00F74249" w:rsidP="00F74249">
      <w:pPr>
        <w:pStyle w:val="a3"/>
        <w:spacing w:after="200" w:line="276" w:lineRule="auto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F74249" w:rsidRDefault="0039320C" w:rsidP="00F74249">
      <w:pPr>
        <w:pStyle w:val="a3"/>
        <w:spacing w:after="200" w:line="276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Заместитель директора, учитель-предметник самостоятельно может сделать матрицу результатов, отметив цветами «зоны риска».</w:t>
      </w:r>
      <w:r w:rsidR="00F742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6824" w:rsidRPr="00F74249" w:rsidRDefault="00F74249" w:rsidP="00F74249">
      <w:pPr>
        <w:pStyle w:val="a3"/>
        <w:spacing w:after="200" w:line="276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сли </w:t>
      </w:r>
      <w:r w:rsidR="00646824" w:rsidRPr="00F74249">
        <w:rPr>
          <w:rFonts w:ascii="Times New Roman" w:hAnsi="Times New Roman" w:cs="Times New Roman"/>
          <w:sz w:val="24"/>
          <w:szCs w:val="24"/>
        </w:rPr>
        <w:t xml:space="preserve">отклонение </w:t>
      </w:r>
      <w:r>
        <w:rPr>
          <w:rFonts w:ascii="Times New Roman" w:hAnsi="Times New Roman" w:cs="Times New Roman"/>
          <w:sz w:val="24"/>
          <w:szCs w:val="24"/>
        </w:rPr>
        <w:t>показателей</w:t>
      </w:r>
      <w:r w:rsidR="00646824" w:rsidRPr="00F742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значительные (как в сторону увеличения, так и в сторону уменьшения) </w:t>
      </w:r>
      <w:r w:rsidR="00646824" w:rsidRPr="00F74249">
        <w:rPr>
          <w:rFonts w:ascii="Times New Roman" w:hAnsi="Times New Roman" w:cs="Times New Roman"/>
          <w:sz w:val="24"/>
          <w:szCs w:val="24"/>
        </w:rPr>
        <w:t xml:space="preserve">по сравнению со среднестатистическими показателями </w:t>
      </w:r>
      <w:r>
        <w:rPr>
          <w:rFonts w:ascii="Times New Roman" w:hAnsi="Times New Roman" w:cs="Times New Roman"/>
          <w:sz w:val="24"/>
          <w:szCs w:val="24"/>
        </w:rPr>
        <w:t xml:space="preserve">муниципалитета, </w:t>
      </w:r>
      <w:r w:rsidR="00646824" w:rsidRPr="00F74249">
        <w:rPr>
          <w:rFonts w:ascii="Times New Roman" w:hAnsi="Times New Roman" w:cs="Times New Roman"/>
          <w:sz w:val="24"/>
          <w:szCs w:val="24"/>
        </w:rPr>
        <w:t>субъекта и России</w:t>
      </w:r>
      <w:r>
        <w:rPr>
          <w:rFonts w:ascii="Times New Roman" w:hAnsi="Times New Roman" w:cs="Times New Roman"/>
          <w:sz w:val="24"/>
          <w:szCs w:val="24"/>
        </w:rPr>
        <w:t>, то д</w:t>
      </w:r>
      <w:r w:rsidR="00646824" w:rsidRPr="00F74249">
        <w:rPr>
          <w:rFonts w:ascii="Times New Roman" w:hAnsi="Times New Roman" w:cs="Times New Roman"/>
          <w:sz w:val="24"/>
          <w:szCs w:val="24"/>
        </w:rPr>
        <w:t>ля наглядности ячейки таблицы окраш</w:t>
      </w:r>
      <w:r>
        <w:rPr>
          <w:rFonts w:ascii="Times New Roman" w:hAnsi="Times New Roman" w:cs="Times New Roman"/>
          <w:sz w:val="24"/>
          <w:szCs w:val="24"/>
        </w:rPr>
        <w:t>ивают</w:t>
      </w:r>
      <w:r w:rsidR="00646824" w:rsidRPr="00F74249">
        <w:rPr>
          <w:rFonts w:ascii="Times New Roman" w:hAnsi="Times New Roman" w:cs="Times New Roman"/>
          <w:sz w:val="24"/>
          <w:szCs w:val="24"/>
        </w:rPr>
        <w:t xml:space="preserve"> в разные цвета:</w:t>
      </w:r>
    </w:p>
    <w:p w:rsidR="00646824" w:rsidRPr="00F74249" w:rsidRDefault="00646824" w:rsidP="00646824">
      <w:pPr>
        <w:pStyle w:val="a3"/>
        <w:ind w:left="1644"/>
        <w:jc w:val="both"/>
        <w:rPr>
          <w:rFonts w:ascii="Times New Roman" w:hAnsi="Times New Roman" w:cs="Times New Roman"/>
          <w:sz w:val="24"/>
          <w:szCs w:val="24"/>
        </w:rPr>
      </w:pPr>
      <w:r w:rsidRPr="00F74249">
        <w:rPr>
          <w:rFonts w:ascii="Times New Roman" w:hAnsi="Times New Roman" w:cs="Times New Roman"/>
          <w:sz w:val="24"/>
          <w:szCs w:val="24"/>
        </w:rPr>
        <w:t xml:space="preserve">- </w:t>
      </w:r>
      <w:r w:rsidRPr="00F74249">
        <w:rPr>
          <w:rFonts w:ascii="Times New Roman" w:hAnsi="Times New Roman" w:cs="Times New Roman"/>
          <w:b/>
          <w:i/>
          <w:color w:val="0070C0"/>
          <w:sz w:val="24"/>
          <w:szCs w:val="24"/>
        </w:rPr>
        <w:t>синим цветом</w:t>
      </w:r>
      <w:r w:rsidRPr="00F74249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F74249">
        <w:rPr>
          <w:rFonts w:ascii="Times New Roman" w:hAnsi="Times New Roman" w:cs="Times New Roman"/>
          <w:sz w:val="24"/>
          <w:szCs w:val="24"/>
        </w:rPr>
        <w:t>- аномально высокие результаты – доля «4» и «5» существенно отличается от показателей по АТЕ, т.е. количество «4» и «5» больше 90%,</w:t>
      </w:r>
    </w:p>
    <w:p w:rsidR="00646824" w:rsidRPr="00F74249" w:rsidRDefault="00646824" w:rsidP="00646824">
      <w:pPr>
        <w:pStyle w:val="a3"/>
        <w:ind w:left="1644"/>
        <w:jc w:val="both"/>
        <w:rPr>
          <w:rFonts w:ascii="Times New Roman" w:hAnsi="Times New Roman" w:cs="Times New Roman"/>
          <w:sz w:val="24"/>
          <w:szCs w:val="24"/>
        </w:rPr>
      </w:pPr>
      <w:r w:rsidRPr="00F74249">
        <w:rPr>
          <w:rFonts w:ascii="Times New Roman" w:hAnsi="Times New Roman" w:cs="Times New Roman"/>
          <w:sz w:val="24"/>
          <w:szCs w:val="24"/>
        </w:rPr>
        <w:t xml:space="preserve"> - </w:t>
      </w:r>
      <w:r w:rsidRPr="00F74249">
        <w:rPr>
          <w:rFonts w:ascii="Times New Roman" w:hAnsi="Times New Roman" w:cs="Times New Roman"/>
          <w:b/>
          <w:i/>
          <w:color w:val="C00000"/>
          <w:sz w:val="24"/>
          <w:szCs w:val="24"/>
        </w:rPr>
        <w:t>красным цветом</w:t>
      </w:r>
      <w:r w:rsidRPr="00F74249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F74249">
        <w:rPr>
          <w:rFonts w:ascii="Times New Roman" w:hAnsi="Times New Roman" w:cs="Times New Roman"/>
          <w:sz w:val="24"/>
          <w:szCs w:val="24"/>
        </w:rPr>
        <w:t>– если количество «4» и «5» больше 80%;</w:t>
      </w:r>
    </w:p>
    <w:p w:rsidR="00F74249" w:rsidRDefault="00646824" w:rsidP="00646824">
      <w:pPr>
        <w:pStyle w:val="a3"/>
        <w:ind w:left="1644"/>
        <w:jc w:val="both"/>
        <w:rPr>
          <w:rFonts w:ascii="Times New Roman" w:hAnsi="Times New Roman" w:cs="Times New Roman"/>
          <w:sz w:val="24"/>
          <w:szCs w:val="24"/>
        </w:rPr>
      </w:pPr>
      <w:r w:rsidRPr="00F74249">
        <w:rPr>
          <w:rFonts w:ascii="Times New Roman" w:hAnsi="Times New Roman" w:cs="Times New Roman"/>
          <w:sz w:val="24"/>
          <w:szCs w:val="24"/>
        </w:rPr>
        <w:t xml:space="preserve"> - </w:t>
      </w:r>
      <w:r w:rsidRPr="00F74249">
        <w:rPr>
          <w:rFonts w:ascii="Times New Roman" w:hAnsi="Times New Roman" w:cs="Times New Roman"/>
          <w:i/>
          <w:sz w:val="24"/>
          <w:szCs w:val="24"/>
          <w:highlight w:val="yellow"/>
        </w:rPr>
        <w:t>желтым цветом</w:t>
      </w:r>
      <w:r w:rsidRPr="00F74249">
        <w:rPr>
          <w:rFonts w:ascii="Times New Roman" w:hAnsi="Times New Roman" w:cs="Times New Roman"/>
          <w:sz w:val="24"/>
          <w:szCs w:val="24"/>
        </w:rPr>
        <w:t xml:space="preserve"> - если </w:t>
      </w:r>
    </w:p>
    <w:p w:rsidR="00F74249" w:rsidRDefault="00646824" w:rsidP="00F74249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4249">
        <w:rPr>
          <w:rFonts w:ascii="Times New Roman" w:hAnsi="Times New Roman" w:cs="Times New Roman"/>
          <w:sz w:val="24"/>
          <w:szCs w:val="24"/>
        </w:rPr>
        <w:t>количество «3» превыша</w:t>
      </w:r>
      <w:r w:rsidR="00F74249">
        <w:rPr>
          <w:rFonts w:ascii="Times New Roman" w:hAnsi="Times New Roman" w:cs="Times New Roman"/>
          <w:sz w:val="24"/>
          <w:szCs w:val="24"/>
        </w:rPr>
        <w:t xml:space="preserve">ет 35-40% (могут быть скрыты «2»), </w:t>
      </w:r>
    </w:p>
    <w:p w:rsidR="00F74249" w:rsidRDefault="00646824" w:rsidP="00F74249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4249">
        <w:rPr>
          <w:rFonts w:ascii="Times New Roman" w:hAnsi="Times New Roman" w:cs="Times New Roman"/>
          <w:sz w:val="24"/>
          <w:szCs w:val="24"/>
        </w:rPr>
        <w:t xml:space="preserve">количество «4» и «5» больше 70%, </w:t>
      </w:r>
    </w:p>
    <w:p w:rsidR="00F74249" w:rsidRDefault="00646824" w:rsidP="00F74249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4249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F74249">
        <w:rPr>
          <w:rFonts w:ascii="Times New Roman" w:hAnsi="Times New Roman" w:cs="Times New Roman"/>
          <w:sz w:val="24"/>
          <w:szCs w:val="24"/>
        </w:rPr>
        <w:t>«</w:t>
      </w:r>
      <w:r w:rsidRPr="00F74249">
        <w:rPr>
          <w:rFonts w:ascii="Times New Roman" w:hAnsi="Times New Roman" w:cs="Times New Roman"/>
          <w:sz w:val="24"/>
          <w:szCs w:val="24"/>
        </w:rPr>
        <w:t>5</w:t>
      </w:r>
      <w:r w:rsidR="00F74249">
        <w:rPr>
          <w:rFonts w:ascii="Times New Roman" w:hAnsi="Times New Roman" w:cs="Times New Roman"/>
          <w:sz w:val="24"/>
          <w:szCs w:val="24"/>
        </w:rPr>
        <w:t>»</w:t>
      </w:r>
      <w:r w:rsidRPr="00F74249">
        <w:rPr>
          <w:rFonts w:ascii="Times New Roman" w:hAnsi="Times New Roman" w:cs="Times New Roman"/>
          <w:sz w:val="24"/>
          <w:szCs w:val="24"/>
        </w:rPr>
        <w:t xml:space="preserve"> больше 60%.</w:t>
      </w:r>
    </w:p>
    <w:p w:rsidR="00F74249" w:rsidRDefault="00F74249" w:rsidP="00B50474">
      <w:pPr>
        <w:pStyle w:val="a3"/>
        <w:ind w:left="709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анализа результатов ВПР необходимо </w:t>
      </w:r>
      <w:r w:rsidR="00B50474">
        <w:rPr>
          <w:rFonts w:ascii="Times New Roman" w:hAnsi="Times New Roman" w:cs="Times New Roman"/>
          <w:sz w:val="24"/>
          <w:szCs w:val="24"/>
        </w:rPr>
        <w:t xml:space="preserve">их </w:t>
      </w:r>
      <w:r>
        <w:rPr>
          <w:rFonts w:ascii="Times New Roman" w:hAnsi="Times New Roman" w:cs="Times New Roman"/>
          <w:sz w:val="24"/>
          <w:szCs w:val="24"/>
        </w:rPr>
        <w:t>обсудить на МО учителей-предметников, на педагогических советах и составить план по совершенствованию учебной работы с учетом возникших проблем, принять управленческие решения по профилактике необъективности результатов оценочных процедур</w:t>
      </w:r>
      <w:r w:rsidR="00B50474">
        <w:rPr>
          <w:rFonts w:ascii="Times New Roman" w:hAnsi="Times New Roman" w:cs="Times New Roman"/>
          <w:sz w:val="24"/>
          <w:szCs w:val="24"/>
        </w:rPr>
        <w:t>, провести</w:t>
      </w:r>
      <w:r w:rsidR="00B50474" w:rsidRPr="00B50474">
        <w:rPr>
          <w:rFonts w:ascii="Times New Roman" w:hAnsi="Times New Roman" w:cs="Times New Roman"/>
          <w:sz w:val="24"/>
          <w:szCs w:val="24"/>
        </w:rPr>
        <w:t xml:space="preserve"> </w:t>
      </w:r>
      <w:r w:rsidR="00B50474" w:rsidRPr="00F74249">
        <w:rPr>
          <w:rFonts w:ascii="Times New Roman" w:hAnsi="Times New Roman" w:cs="Times New Roman"/>
          <w:sz w:val="24"/>
          <w:szCs w:val="24"/>
        </w:rPr>
        <w:t>индивидуальные конструктивные беседы</w:t>
      </w:r>
      <w:r w:rsidR="00B50474">
        <w:rPr>
          <w:rFonts w:ascii="Times New Roman" w:hAnsi="Times New Roman" w:cs="Times New Roman"/>
          <w:sz w:val="24"/>
          <w:szCs w:val="24"/>
        </w:rPr>
        <w:t xml:space="preserve"> с учителями с целью оказания педагогической помощи</w:t>
      </w:r>
      <w:r w:rsidR="00B50474" w:rsidRPr="00B50474">
        <w:rPr>
          <w:rFonts w:ascii="Times New Roman" w:hAnsi="Times New Roman" w:cs="Times New Roman"/>
          <w:sz w:val="24"/>
          <w:szCs w:val="24"/>
        </w:rPr>
        <w:t xml:space="preserve"> </w:t>
      </w:r>
      <w:r w:rsidR="00B50474">
        <w:rPr>
          <w:rFonts w:ascii="Times New Roman" w:hAnsi="Times New Roman" w:cs="Times New Roman"/>
          <w:sz w:val="24"/>
          <w:szCs w:val="24"/>
        </w:rPr>
        <w:t xml:space="preserve">в </w:t>
      </w:r>
      <w:r w:rsidR="00B50474" w:rsidRPr="00F74249">
        <w:rPr>
          <w:rFonts w:ascii="Times New Roman" w:hAnsi="Times New Roman" w:cs="Times New Roman"/>
          <w:sz w:val="24"/>
          <w:szCs w:val="24"/>
        </w:rPr>
        <w:t>планировани</w:t>
      </w:r>
      <w:r w:rsidR="00B50474">
        <w:rPr>
          <w:rFonts w:ascii="Times New Roman" w:hAnsi="Times New Roman" w:cs="Times New Roman"/>
          <w:sz w:val="24"/>
          <w:szCs w:val="24"/>
        </w:rPr>
        <w:t>и</w:t>
      </w:r>
      <w:r w:rsidR="00B50474" w:rsidRPr="00F74249">
        <w:rPr>
          <w:rFonts w:ascii="Times New Roman" w:hAnsi="Times New Roman" w:cs="Times New Roman"/>
          <w:sz w:val="24"/>
          <w:szCs w:val="24"/>
        </w:rPr>
        <w:t xml:space="preserve"> мероприятий</w:t>
      </w:r>
      <w:r w:rsidR="00B50474">
        <w:rPr>
          <w:rFonts w:ascii="Times New Roman" w:hAnsi="Times New Roman" w:cs="Times New Roman"/>
          <w:sz w:val="24"/>
          <w:szCs w:val="24"/>
        </w:rPr>
        <w:t>,</w:t>
      </w:r>
      <w:r w:rsidR="00B50474" w:rsidRPr="00B50474">
        <w:rPr>
          <w:rFonts w:ascii="Times New Roman" w:hAnsi="Times New Roman" w:cs="Times New Roman"/>
          <w:sz w:val="24"/>
          <w:szCs w:val="24"/>
        </w:rPr>
        <w:t xml:space="preserve"> </w:t>
      </w:r>
      <w:r w:rsidR="00B50474" w:rsidRPr="00F74249">
        <w:rPr>
          <w:rFonts w:ascii="Times New Roman" w:hAnsi="Times New Roman" w:cs="Times New Roman"/>
          <w:sz w:val="24"/>
          <w:szCs w:val="24"/>
        </w:rPr>
        <w:t xml:space="preserve">способствующих </w:t>
      </w:r>
      <w:r w:rsidR="00B50474">
        <w:rPr>
          <w:rFonts w:ascii="Times New Roman" w:hAnsi="Times New Roman" w:cs="Times New Roman"/>
          <w:sz w:val="24"/>
          <w:szCs w:val="24"/>
        </w:rPr>
        <w:t>решению тех или иных проблем.</w:t>
      </w:r>
    </w:p>
    <w:p w:rsidR="00646824" w:rsidRPr="00F74249" w:rsidRDefault="00646824" w:rsidP="00646824">
      <w:pPr>
        <w:pStyle w:val="a3"/>
        <w:ind w:left="1644"/>
        <w:jc w:val="both"/>
        <w:rPr>
          <w:rFonts w:ascii="Times New Roman" w:hAnsi="Times New Roman" w:cs="Times New Roman"/>
          <w:sz w:val="24"/>
          <w:szCs w:val="24"/>
        </w:rPr>
      </w:pPr>
    </w:p>
    <w:p w:rsidR="00646824" w:rsidRPr="00B50474" w:rsidRDefault="00646824" w:rsidP="00646824">
      <w:pPr>
        <w:pStyle w:val="a3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0474">
        <w:rPr>
          <w:rFonts w:ascii="Times New Roman" w:hAnsi="Times New Roman" w:cs="Times New Roman"/>
          <w:b/>
          <w:sz w:val="24"/>
          <w:szCs w:val="24"/>
        </w:rPr>
        <w:t>Управление повышением качества образования на основе результатов ВПР</w:t>
      </w:r>
    </w:p>
    <w:p w:rsidR="00B50474" w:rsidRPr="00F74249" w:rsidRDefault="00B50474" w:rsidP="00646824">
      <w:pPr>
        <w:pStyle w:val="a3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6824" w:rsidRPr="00F74249" w:rsidRDefault="00646824" w:rsidP="0064682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644" w:hanging="107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249">
        <w:rPr>
          <w:rFonts w:ascii="Times New Roman" w:hAnsi="Times New Roman" w:cs="Times New Roman"/>
          <w:sz w:val="24"/>
          <w:szCs w:val="24"/>
        </w:rPr>
        <w:t xml:space="preserve">1. </w:t>
      </w:r>
      <w:r w:rsidRPr="00F74249">
        <w:rPr>
          <w:rFonts w:ascii="Times New Roman" w:hAnsi="Times New Roman" w:cs="Times New Roman"/>
          <w:b/>
          <w:sz w:val="24"/>
          <w:szCs w:val="24"/>
        </w:rPr>
        <w:t>Сопоставление выполнения заданий с планируемыми результатами.</w:t>
      </w:r>
    </w:p>
    <w:p w:rsidR="00646824" w:rsidRPr="00F74249" w:rsidRDefault="00646824" w:rsidP="0064682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F74249">
        <w:rPr>
          <w:rFonts w:ascii="Times New Roman" w:hAnsi="Times New Roman" w:cs="Times New Roman"/>
          <w:sz w:val="24"/>
          <w:szCs w:val="24"/>
        </w:rPr>
        <w:t xml:space="preserve">2. </w:t>
      </w:r>
      <w:r w:rsidRPr="00F74249">
        <w:rPr>
          <w:rFonts w:ascii="Times New Roman" w:hAnsi="Times New Roman" w:cs="Times New Roman"/>
          <w:b/>
          <w:sz w:val="24"/>
          <w:szCs w:val="24"/>
        </w:rPr>
        <w:t>Установление «зоны риска»</w:t>
      </w:r>
      <w:r w:rsidRPr="00F74249">
        <w:rPr>
          <w:rFonts w:ascii="Times New Roman" w:hAnsi="Times New Roman" w:cs="Times New Roman"/>
          <w:sz w:val="24"/>
          <w:szCs w:val="24"/>
        </w:rPr>
        <w:t xml:space="preserve"> – результат выполнения задания ниже значений по РФ, региону, муниципалитету.</w:t>
      </w:r>
    </w:p>
    <w:p w:rsidR="00646824" w:rsidRPr="00F74249" w:rsidRDefault="00646824" w:rsidP="0064682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F74249">
        <w:rPr>
          <w:rFonts w:ascii="Times New Roman" w:hAnsi="Times New Roman" w:cs="Times New Roman"/>
          <w:b/>
          <w:sz w:val="24"/>
          <w:szCs w:val="24"/>
        </w:rPr>
        <w:t>3. Определение «зоны оптимума»</w:t>
      </w:r>
      <w:r w:rsidRPr="00F74249">
        <w:rPr>
          <w:rFonts w:ascii="Times New Roman" w:hAnsi="Times New Roman" w:cs="Times New Roman"/>
          <w:sz w:val="24"/>
          <w:szCs w:val="24"/>
        </w:rPr>
        <w:t xml:space="preserve"> - результат выполнения задания выше значений по РФ, региону, муниципалитету.</w:t>
      </w:r>
    </w:p>
    <w:p w:rsidR="00646824" w:rsidRPr="00F74249" w:rsidRDefault="00646824" w:rsidP="0064682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644" w:hanging="1077"/>
        <w:jc w:val="both"/>
        <w:rPr>
          <w:rFonts w:ascii="Times New Roman" w:hAnsi="Times New Roman" w:cs="Times New Roman"/>
          <w:sz w:val="24"/>
          <w:szCs w:val="24"/>
        </w:rPr>
      </w:pPr>
      <w:r w:rsidRPr="00F74249">
        <w:rPr>
          <w:rFonts w:ascii="Times New Roman" w:hAnsi="Times New Roman" w:cs="Times New Roman"/>
          <w:sz w:val="24"/>
          <w:szCs w:val="24"/>
        </w:rPr>
        <w:t xml:space="preserve">4. </w:t>
      </w:r>
      <w:r w:rsidRPr="00F74249">
        <w:rPr>
          <w:rFonts w:ascii="Times New Roman" w:hAnsi="Times New Roman" w:cs="Times New Roman"/>
          <w:b/>
          <w:sz w:val="24"/>
          <w:szCs w:val="24"/>
        </w:rPr>
        <w:t>Принятие управленческих решений по «зонам риска»:</w:t>
      </w:r>
    </w:p>
    <w:p w:rsidR="00646824" w:rsidRPr="00F74249" w:rsidRDefault="00646824" w:rsidP="0064682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F74249">
        <w:rPr>
          <w:rFonts w:ascii="Times New Roman" w:hAnsi="Times New Roman" w:cs="Times New Roman"/>
          <w:sz w:val="24"/>
          <w:szCs w:val="24"/>
        </w:rPr>
        <w:t>•</w:t>
      </w:r>
      <w:r w:rsidRPr="00F74249">
        <w:rPr>
          <w:rFonts w:ascii="Times New Roman" w:hAnsi="Times New Roman" w:cs="Times New Roman"/>
          <w:sz w:val="24"/>
          <w:szCs w:val="24"/>
        </w:rPr>
        <w:tab/>
        <w:t xml:space="preserve">корректировка рабочей программы; </w:t>
      </w:r>
    </w:p>
    <w:p w:rsidR="00646824" w:rsidRPr="00F74249" w:rsidRDefault="00646824" w:rsidP="0064682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F74249">
        <w:rPr>
          <w:rFonts w:ascii="Times New Roman" w:hAnsi="Times New Roman" w:cs="Times New Roman"/>
          <w:sz w:val="24"/>
          <w:szCs w:val="24"/>
        </w:rPr>
        <w:t>•</w:t>
      </w:r>
      <w:r w:rsidRPr="00F74249">
        <w:rPr>
          <w:rFonts w:ascii="Times New Roman" w:hAnsi="Times New Roman" w:cs="Times New Roman"/>
          <w:sz w:val="24"/>
          <w:szCs w:val="24"/>
        </w:rPr>
        <w:tab/>
        <w:t>организация методической работы; наставничество;</w:t>
      </w:r>
    </w:p>
    <w:p w:rsidR="00646824" w:rsidRPr="00F74249" w:rsidRDefault="00646824" w:rsidP="0064682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F74249">
        <w:rPr>
          <w:rFonts w:ascii="Times New Roman" w:hAnsi="Times New Roman" w:cs="Times New Roman"/>
          <w:sz w:val="24"/>
          <w:szCs w:val="24"/>
        </w:rPr>
        <w:t>•</w:t>
      </w:r>
      <w:r w:rsidRPr="00F74249">
        <w:rPr>
          <w:rFonts w:ascii="Times New Roman" w:hAnsi="Times New Roman" w:cs="Times New Roman"/>
          <w:sz w:val="24"/>
          <w:szCs w:val="24"/>
        </w:rPr>
        <w:tab/>
        <w:t>повышение квалификации;</w:t>
      </w:r>
    </w:p>
    <w:p w:rsidR="00646824" w:rsidRPr="00F74249" w:rsidRDefault="00646824" w:rsidP="0064682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F74249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F74249">
        <w:rPr>
          <w:rFonts w:ascii="Times New Roman" w:hAnsi="Times New Roman" w:cs="Times New Roman"/>
          <w:sz w:val="24"/>
          <w:szCs w:val="24"/>
        </w:rPr>
        <w:tab/>
        <w:t>тема самообразования педагога;</w:t>
      </w:r>
    </w:p>
    <w:p w:rsidR="00646824" w:rsidRPr="00F74249" w:rsidRDefault="00646824" w:rsidP="0064682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F74249">
        <w:rPr>
          <w:rFonts w:ascii="Times New Roman" w:hAnsi="Times New Roman" w:cs="Times New Roman"/>
          <w:sz w:val="24"/>
          <w:szCs w:val="24"/>
        </w:rPr>
        <w:t>•</w:t>
      </w:r>
      <w:r w:rsidRPr="00F74249">
        <w:rPr>
          <w:rFonts w:ascii="Times New Roman" w:hAnsi="Times New Roman" w:cs="Times New Roman"/>
          <w:sz w:val="24"/>
          <w:szCs w:val="24"/>
        </w:rPr>
        <w:tab/>
        <w:t>персональный контроль и т.д.</w:t>
      </w:r>
    </w:p>
    <w:p w:rsidR="00646824" w:rsidRPr="00F74249" w:rsidRDefault="00646824" w:rsidP="0064682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F74249">
        <w:rPr>
          <w:rFonts w:ascii="Times New Roman" w:hAnsi="Times New Roman" w:cs="Times New Roman"/>
          <w:sz w:val="24"/>
          <w:szCs w:val="24"/>
        </w:rPr>
        <w:t xml:space="preserve">5. </w:t>
      </w:r>
      <w:r w:rsidRPr="00F74249">
        <w:rPr>
          <w:rFonts w:ascii="Times New Roman" w:hAnsi="Times New Roman" w:cs="Times New Roman"/>
          <w:b/>
          <w:sz w:val="24"/>
          <w:szCs w:val="24"/>
        </w:rPr>
        <w:t>Принятие управленческих решений по «зонам оптимума»:</w:t>
      </w:r>
    </w:p>
    <w:p w:rsidR="00646824" w:rsidRPr="00F74249" w:rsidRDefault="00646824" w:rsidP="0064682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F74249">
        <w:rPr>
          <w:rFonts w:ascii="Times New Roman" w:hAnsi="Times New Roman" w:cs="Times New Roman"/>
          <w:sz w:val="24"/>
          <w:szCs w:val="24"/>
        </w:rPr>
        <w:t>•</w:t>
      </w:r>
      <w:r w:rsidRPr="00F74249">
        <w:rPr>
          <w:rFonts w:ascii="Times New Roman" w:hAnsi="Times New Roman" w:cs="Times New Roman"/>
          <w:sz w:val="24"/>
          <w:szCs w:val="24"/>
        </w:rPr>
        <w:tab/>
        <w:t>распространение педагогического опыта;</w:t>
      </w:r>
    </w:p>
    <w:p w:rsidR="00646824" w:rsidRPr="00F74249" w:rsidRDefault="00646824" w:rsidP="0064682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F74249">
        <w:rPr>
          <w:rFonts w:ascii="Times New Roman" w:hAnsi="Times New Roman" w:cs="Times New Roman"/>
          <w:sz w:val="24"/>
          <w:szCs w:val="24"/>
        </w:rPr>
        <w:t>•</w:t>
      </w:r>
      <w:r w:rsidRPr="00F74249">
        <w:rPr>
          <w:rFonts w:ascii="Times New Roman" w:hAnsi="Times New Roman" w:cs="Times New Roman"/>
          <w:sz w:val="24"/>
          <w:szCs w:val="24"/>
        </w:rPr>
        <w:tab/>
        <w:t>публикация опыта;</w:t>
      </w:r>
    </w:p>
    <w:p w:rsidR="00646824" w:rsidRPr="00F74249" w:rsidRDefault="00646824" w:rsidP="0064682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F74249">
        <w:rPr>
          <w:rFonts w:ascii="Times New Roman" w:hAnsi="Times New Roman" w:cs="Times New Roman"/>
          <w:sz w:val="24"/>
          <w:szCs w:val="24"/>
        </w:rPr>
        <w:t>•</w:t>
      </w:r>
      <w:r w:rsidRPr="00F74249">
        <w:rPr>
          <w:rFonts w:ascii="Times New Roman" w:hAnsi="Times New Roman" w:cs="Times New Roman"/>
          <w:sz w:val="24"/>
          <w:szCs w:val="24"/>
        </w:rPr>
        <w:tab/>
        <w:t>карьерный рост;</w:t>
      </w:r>
    </w:p>
    <w:p w:rsidR="007C7F5B" w:rsidRPr="00B50474" w:rsidRDefault="00D76FF9" w:rsidP="00B504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hanging="142"/>
        <w:jc w:val="both"/>
        <w:rPr>
          <w:rFonts w:ascii="Times New Roman" w:hAnsi="Times New Roman" w:cs="Times New Roman"/>
          <w:sz w:val="24"/>
          <w:szCs w:val="24"/>
        </w:rPr>
        <w:sectPr w:rsidR="007C7F5B" w:rsidRPr="00B50474" w:rsidSect="00D76FF9">
          <w:pgSz w:w="11906" w:h="16838"/>
          <w:pgMar w:top="568" w:right="850" w:bottom="2694" w:left="993" w:header="708" w:footer="708" w:gutter="0"/>
          <w:pgNumType w:start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мастер-классы…</w:t>
      </w:r>
    </w:p>
    <w:p w:rsidR="005F5638" w:rsidRPr="00F74249" w:rsidRDefault="005F5638" w:rsidP="00B370EF">
      <w:pPr>
        <w:jc w:val="center"/>
        <w:rPr>
          <w:sz w:val="24"/>
          <w:szCs w:val="24"/>
        </w:rPr>
      </w:pPr>
    </w:p>
    <w:sectPr w:rsidR="005F5638" w:rsidRPr="00F74249" w:rsidSect="00F2147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2B81" w:rsidRDefault="006C2B81" w:rsidP="00CB04FC">
      <w:pPr>
        <w:spacing w:after="0" w:line="240" w:lineRule="auto"/>
      </w:pPr>
      <w:r>
        <w:separator/>
      </w:r>
    </w:p>
  </w:endnote>
  <w:endnote w:type="continuationSeparator" w:id="0">
    <w:p w:rsidR="006C2B81" w:rsidRDefault="006C2B81" w:rsidP="00CB0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2B81" w:rsidRDefault="006C2B81" w:rsidP="00CB04FC">
      <w:pPr>
        <w:spacing w:after="0" w:line="240" w:lineRule="auto"/>
      </w:pPr>
      <w:r>
        <w:separator/>
      </w:r>
    </w:p>
  </w:footnote>
  <w:footnote w:type="continuationSeparator" w:id="0">
    <w:p w:rsidR="006C2B81" w:rsidRDefault="006C2B81" w:rsidP="00CB04FC">
      <w:pPr>
        <w:spacing w:after="0" w:line="240" w:lineRule="auto"/>
      </w:pPr>
      <w:r>
        <w:continuationSeparator/>
      </w:r>
    </w:p>
  </w:footnote>
  <w:footnote w:id="1">
    <w:p w:rsidR="00646824" w:rsidRPr="009C718F" w:rsidRDefault="00646824" w:rsidP="00646824">
      <w:pPr>
        <w:shd w:val="clear" w:color="auto" w:fill="FFFFFF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C718F">
        <w:rPr>
          <w:rStyle w:val="a7"/>
          <w:rFonts w:ascii="Times New Roman" w:hAnsi="Times New Roman" w:cs="Times New Roman"/>
        </w:rPr>
        <w:footnoteRef/>
      </w:r>
      <w:r w:rsidRPr="009C718F">
        <w:rPr>
          <w:rFonts w:ascii="Times New Roman" w:hAnsi="Times New Roman" w:cs="Times New Roman"/>
        </w:rPr>
        <w:t xml:space="preserve"> </w:t>
      </w:r>
      <w:r w:rsidRPr="009C718F">
        <w:rPr>
          <w:rFonts w:ascii="Times New Roman" w:eastAsia="Times New Roman" w:hAnsi="Times New Roman" w:cs="Times New Roman"/>
          <w:color w:val="000000"/>
          <w:lang w:eastAsia="ru-RU"/>
        </w:rPr>
        <w:t>Кривая Гаусса - графическое отображение нормального эмпирического статистического распределения, по форме напоминающее колокол.</w:t>
      </w:r>
    </w:p>
    <w:p w:rsidR="00646824" w:rsidRDefault="00646824" w:rsidP="00646824">
      <w:pPr>
        <w:pStyle w:val="a5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10C8F"/>
    <w:multiLevelType w:val="hybridMultilevel"/>
    <w:tmpl w:val="DA4C5486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>
    <w:nsid w:val="2BF056EE"/>
    <w:multiLevelType w:val="hybridMultilevel"/>
    <w:tmpl w:val="4118A766"/>
    <w:lvl w:ilvl="0" w:tplc="0CAA4EB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335760F5"/>
    <w:multiLevelType w:val="hybridMultilevel"/>
    <w:tmpl w:val="597ECBC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40040D7E"/>
    <w:multiLevelType w:val="hybridMultilevel"/>
    <w:tmpl w:val="ADEA843A"/>
    <w:lvl w:ilvl="0" w:tplc="04190001">
      <w:start w:val="1"/>
      <w:numFmt w:val="bullet"/>
      <w:lvlText w:val=""/>
      <w:lvlJc w:val="left"/>
      <w:pPr>
        <w:ind w:left="2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24" w:hanging="360"/>
      </w:pPr>
      <w:rPr>
        <w:rFonts w:ascii="Wingdings" w:hAnsi="Wingdings" w:hint="default"/>
      </w:rPr>
    </w:lvl>
  </w:abstractNum>
  <w:abstractNum w:abstractNumId="4">
    <w:nsid w:val="50AC223F"/>
    <w:multiLevelType w:val="hybridMultilevel"/>
    <w:tmpl w:val="E4341B6C"/>
    <w:lvl w:ilvl="0" w:tplc="6EE26FB2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5">
    <w:nsid w:val="539957D5"/>
    <w:multiLevelType w:val="hybridMultilevel"/>
    <w:tmpl w:val="BAC81C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C741E27"/>
    <w:multiLevelType w:val="hybridMultilevel"/>
    <w:tmpl w:val="B5C6E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1A8A"/>
    <w:rsid w:val="000908F4"/>
    <w:rsid w:val="000E29D6"/>
    <w:rsid w:val="0012440C"/>
    <w:rsid w:val="00166AAB"/>
    <w:rsid w:val="00174C92"/>
    <w:rsid w:val="00184297"/>
    <w:rsid w:val="00190946"/>
    <w:rsid w:val="001B0F8C"/>
    <w:rsid w:val="001B1133"/>
    <w:rsid w:val="002546F0"/>
    <w:rsid w:val="00283DEA"/>
    <w:rsid w:val="002B47D1"/>
    <w:rsid w:val="002B7DFC"/>
    <w:rsid w:val="00347791"/>
    <w:rsid w:val="0039320C"/>
    <w:rsid w:val="003C54DC"/>
    <w:rsid w:val="003C7663"/>
    <w:rsid w:val="003F10EA"/>
    <w:rsid w:val="00423ABF"/>
    <w:rsid w:val="004B0346"/>
    <w:rsid w:val="004D3451"/>
    <w:rsid w:val="00505948"/>
    <w:rsid w:val="00514B71"/>
    <w:rsid w:val="00521297"/>
    <w:rsid w:val="005266C6"/>
    <w:rsid w:val="00581F06"/>
    <w:rsid w:val="005F5638"/>
    <w:rsid w:val="00646824"/>
    <w:rsid w:val="006C2B81"/>
    <w:rsid w:val="007013A8"/>
    <w:rsid w:val="0071603D"/>
    <w:rsid w:val="00737713"/>
    <w:rsid w:val="00753619"/>
    <w:rsid w:val="00754CE8"/>
    <w:rsid w:val="0078400A"/>
    <w:rsid w:val="007C3F2D"/>
    <w:rsid w:val="007C7F5B"/>
    <w:rsid w:val="007F6B9E"/>
    <w:rsid w:val="00805A90"/>
    <w:rsid w:val="008108E0"/>
    <w:rsid w:val="00871E72"/>
    <w:rsid w:val="0087655F"/>
    <w:rsid w:val="008D51BD"/>
    <w:rsid w:val="00962F70"/>
    <w:rsid w:val="009716E8"/>
    <w:rsid w:val="009C2F59"/>
    <w:rsid w:val="009C718F"/>
    <w:rsid w:val="00A11C44"/>
    <w:rsid w:val="00A17468"/>
    <w:rsid w:val="00A2660C"/>
    <w:rsid w:val="00A87E65"/>
    <w:rsid w:val="00AC7789"/>
    <w:rsid w:val="00AF3A4C"/>
    <w:rsid w:val="00B22AB1"/>
    <w:rsid w:val="00B370EF"/>
    <w:rsid w:val="00B50474"/>
    <w:rsid w:val="00B54BA5"/>
    <w:rsid w:val="00B96397"/>
    <w:rsid w:val="00BB5754"/>
    <w:rsid w:val="00C011A5"/>
    <w:rsid w:val="00C60EC1"/>
    <w:rsid w:val="00CB04FC"/>
    <w:rsid w:val="00D019ED"/>
    <w:rsid w:val="00D34D87"/>
    <w:rsid w:val="00D76FF9"/>
    <w:rsid w:val="00D83350"/>
    <w:rsid w:val="00DC06DA"/>
    <w:rsid w:val="00E004FD"/>
    <w:rsid w:val="00E61EE0"/>
    <w:rsid w:val="00F21472"/>
    <w:rsid w:val="00F74249"/>
    <w:rsid w:val="00F81A8A"/>
    <w:rsid w:val="00FB2081"/>
    <w:rsid w:val="00FF21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1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5638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871E72"/>
    <w:rPr>
      <w:color w:val="0000FF"/>
      <w:u w:val="single"/>
    </w:rPr>
  </w:style>
  <w:style w:type="paragraph" w:styleId="a5">
    <w:name w:val="footnote text"/>
    <w:basedOn w:val="a"/>
    <w:link w:val="a6"/>
    <w:uiPriority w:val="99"/>
    <w:semiHidden/>
    <w:unhideWhenUsed/>
    <w:rsid w:val="00CB04FC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CB04FC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CB04FC"/>
    <w:rPr>
      <w:vertAlign w:val="superscript"/>
    </w:rPr>
  </w:style>
  <w:style w:type="paragraph" w:styleId="a8">
    <w:name w:val="No Spacing"/>
    <w:link w:val="a9"/>
    <w:uiPriority w:val="1"/>
    <w:qFormat/>
    <w:rsid w:val="007C7F5B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7C7F5B"/>
    <w:rPr>
      <w:rFonts w:eastAsiaTheme="minorEastAsia"/>
      <w:lang w:eastAsia="ru-RU"/>
    </w:rPr>
  </w:style>
  <w:style w:type="paragraph" w:styleId="aa">
    <w:name w:val="header"/>
    <w:basedOn w:val="a"/>
    <w:link w:val="ab"/>
    <w:uiPriority w:val="99"/>
    <w:unhideWhenUsed/>
    <w:rsid w:val="00E61E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61EE0"/>
  </w:style>
  <w:style w:type="paragraph" w:styleId="ac">
    <w:name w:val="footer"/>
    <w:basedOn w:val="a"/>
    <w:link w:val="ad"/>
    <w:uiPriority w:val="99"/>
    <w:unhideWhenUsed/>
    <w:rsid w:val="00E61E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61EE0"/>
  </w:style>
  <w:style w:type="paragraph" w:styleId="ae">
    <w:name w:val="Balloon Text"/>
    <w:basedOn w:val="a"/>
    <w:link w:val="af"/>
    <w:uiPriority w:val="99"/>
    <w:semiHidden/>
    <w:unhideWhenUsed/>
    <w:rsid w:val="00B54B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B54B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08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lk-fisoko.obrnadzor.gov.ru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В документе представлен алгоритм обработки статистических материалов с целью создания аналитического отчета и использования результатов для повышения качества образования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8BC9A52-511A-4DE9-83DA-CE659F9B9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10</Pages>
  <Words>1871</Words>
  <Characters>10666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Для использования в образовательных организациях</dc:subject>
  <dc:creator>Пользователь</dc:creator>
  <cp:keywords/>
  <dc:description/>
  <cp:lastModifiedBy>Васинова</cp:lastModifiedBy>
  <cp:revision>35</cp:revision>
  <cp:lastPrinted>2020-01-29T15:16:00Z</cp:lastPrinted>
  <dcterms:created xsi:type="dcterms:W3CDTF">2019-12-19T08:23:00Z</dcterms:created>
  <dcterms:modified xsi:type="dcterms:W3CDTF">2020-07-15T14:04:00Z</dcterms:modified>
</cp:coreProperties>
</file>